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A6" w:rsidRPr="00C97ECA" w:rsidRDefault="005353A6" w:rsidP="005353A6">
      <w:pPr>
        <w:rPr>
          <w:rFonts w:ascii="Times New Roman" w:hAnsi="Times New Roman" w:cs="Times New Roman"/>
          <w:b/>
          <w:sz w:val="24"/>
          <w:szCs w:val="24"/>
        </w:rPr>
      </w:pPr>
      <w:r w:rsidRPr="00C97ECA">
        <w:rPr>
          <w:rFonts w:ascii="Times New Roman" w:hAnsi="Times New Roman" w:cs="Times New Roman"/>
          <w:noProof/>
          <w:sz w:val="24"/>
          <w:szCs w:val="24"/>
          <w:lang w:eastAsia="ru-RU"/>
        </w:rPr>
        <w:drawing>
          <wp:inline distT="0" distB="0" distL="0" distR="0" wp14:anchorId="345E3E53" wp14:editId="1E89C1E8">
            <wp:extent cx="367418" cy="523875"/>
            <wp:effectExtent l="0" t="0" r="0" b="0"/>
            <wp:docPr id="24" name="Рисунок 24" descr="C:\Desktop\ТЕКУЩЕЕ\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sktop\ТЕКУЩЕЕ\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852" cy="525920"/>
                    </a:xfrm>
                    <a:prstGeom prst="rect">
                      <a:avLst/>
                    </a:prstGeom>
                    <a:noFill/>
                    <a:ln>
                      <a:noFill/>
                    </a:ln>
                  </pic:spPr>
                </pic:pic>
              </a:graphicData>
            </a:graphic>
          </wp:inline>
        </w:drawing>
      </w:r>
    </w:p>
    <w:p w:rsidR="005353A6" w:rsidRPr="008800E8" w:rsidRDefault="005353A6" w:rsidP="005353A6">
      <w:pPr>
        <w:rPr>
          <w:rFonts w:ascii="Times New Roman" w:hAnsi="Times New Roman" w:cs="Times New Roman"/>
          <w:b/>
          <w:sz w:val="24"/>
          <w:szCs w:val="24"/>
        </w:rPr>
      </w:pPr>
      <w:r w:rsidRPr="008800E8">
        <w:rPr>
          <w:rFonts w:ascii="Times New Roman" w:hAnsi="Times New Roman" w:cs="Times New Roman"/>
          <w:b/>
          <w:sz w:val="24"/>
          <w:szCs w:val="24"/>
        </w:rPr>
        <w:t>КОМИТЕТ ПО ОБРАЗОВАНИЮ АДМИНИСТРАЦИИ ГОРОДА МУРМАНСКА</w:t>
      </w:r>
    </w:p>
    <w:p w:rsidR="005353A6" w:rsidRPr="008800E8" w:rsidRDefault="005353A6" w:rsidP="005353A6">
      <w:pPr>
        <w:rPr>
          <w:rFonts w:ascii="Times New Roman" w:hAnsi="Times New Roman" w:cs="Times New Roman"/>
          <w:b/>
          <w:sz w:val="24"/>
          <w:szCs w:val="24"/>
        </w:rPr>
      </w:pPr>
      <w:r w:rsidRPr="008800E8">
        <w:rPr>
          <w:rFonts w:ascii="Times New Roman" w:hAnsi="Times New Roman" w:cs="Times New Roman"/>
          <w:b/>
          <w:sz w:val="24"/>
          <w:szCs w:val="24"/>
        </w:rPr>
        <w:t xml:space="preserve">МУНИЦИПАЛЬНОЕ БЮДЖЕТНОЕ ОБЩЕОБРАЗОВАТЕЛЬНОЕ УЧРЕЖДЕНИЕ Г. </w:t>
      </w:r>
      <w:proofErr w:type="gramStart"/>
      <w:r w:rsidRPr="008800E8">
        <w:rPr>
          <w:rFonts w:ascii="Times New Roman" w:hAnsi="Times New Roman" w:cs="Times New Roman"/>
          <w:b/>
          <w:sz w:val="24"/>
          <w:szCs w:val="24"/>
        </w:rPr>
        <w:t>МУРМАНСКА</w:t>
      </w:r>
      <w:r w:rsidR="008800E8">
        <w:rPr>
          <w:rFonts w:ascii="Times New Roman" w:hAnsi="Times New Roman" w:cs="Times New Roman"/>
          <w:b/>
          <w:sz w:val="24"/>
          <w:szCs w:val="24"/>
        </w:rPr>
        <w:t xml:space="preserve"> </w:t>
      </w:r>
      <w:r w:rsidRPr="008800E8">
        <w:rPr>
          <w:rFonts w:ascii="Times New Roman" w:hAnsi="Times New Roman" w:cs="Times New Roman"/>
          <w:b/>
          <w:sz w:val="24"/>
          <w:szCs w:val="24"/>
        </w:rPr>
        <w:t xml:space="preserve"> «</w:t>
      </w:r>
      <w:proofErr w:type="gramEnd"/>
      <w:r w:rsidRPr="008800E8">
        <w:rPr>
          <w:rFonts w:ascii="Times New Roman" w:hAnsi="Times New Roman" w:cs="Times New Roman"/>
          <w:b/>
          <w:sz w:val="24"/>
          <w:szCs w:val="24"/>
        </w:rPr>
        <w:t>СРЕДНЯЯ ОБЩЕОБРАЗОВАТЕЛЬНАЯ ШКОЛА  № 21»</w:t>
      </w:r>
    </w:p>
    <w:p w:rsidR="005353A6" w:rsidRPr="008800E8" w:rsidRDefault="005353A6" w:rsidP="005353A6">
      <w:pPr>
        <w:pBdr>
          <w:bottom w:val="single" w:sz="12" w:space="1" w:color="auto"/>
        </w:pBdr>
        <w:rPr>
          <w:rFonts w:ascii="Times New Roman" w:hAnsi="Times New Roman" w:cs="Times New Roman"/>
          <w:b/>
          <w:sz w:val="24"/>
          <w:szCs w:val="24"/>
        </w:rPr>
      </w:pPr>
      <w:r w:rsidRPr="008800E8">
        <w:rPr>
          <w:rFonts w:ascii="Times New Roman" w:hAnsi="Times New Roman" w:cs="Times New Roman"/>
          <w:b/>
          <w:sz w:val="24"/>
          <w:szCs w:val="24"/>
        </w:rPr>
        <w:t>(МБОУ Г. МУРМАНСКА СОШ № 21)</w:t>
      </w:r>
    </w:p>
    <w:p w:rsidR="005353A6" w:rsidRPr="00C97ECA" w:rsidRDefault="005353A6" w:rsidP="005353A6">
      <w:pPr>
        <w:rPr>
          <w:rFonts w:ascii="Times New Roman" w:hAnsi="Times New Roman" w:cs="Times New Roman"/>
          <w:b/>
        </w:rPr>
      </w:pPr>
    </w:p>
    <w:p w:rsidR="005353A6" w:rsidRPr="00C97ECA" w:rsidRDefault="005353A6" w:rsidP="005353A6">
      <w:pPr>
        <w:jc w:val="right"/>
        <w:rPr>
          <w:rFonts w:ascii="Times New Roman" w:hAnsi="Times New Roman" w:cs="Times New Roman"/>
          <w:b/>
          <w:sz w:val="28"/>
          <w:szCs w:val="28"/>
        </w:rPr>
      </w:pPr>
    </w:p>
    <w:p w:rsidR="005353A6" w:rsidRDefault="005353A6" w:rsidP="005353A6">
      <w:pPr>
        <w:rPr>
          <w:rFonts w:ascii="Times New Roman" w:hAnsi="Times New Roman" w:cs="Times New Roman"/>
          <w:sz w:val="28"/>
          <w:szCs w:val="28"/>
        </w:rPr>
      </w:pPr>
    </w:p>
    <w:p w:rsidR="005353A6" w:rsidRDefault="005353A6" w:rsidP="005353A6">
      <w:pPr>
        <w:rPr>
          <w:rFonts w:ascii="Times New Roman" w:hAnsi="Times New Roman" w:cs="Times New Roman"/>
          <w:sz w:val="28"/>
          <w:szCs w:val="28"/>
        </w:rPr>
      </w:pPr>
    </w:p>
    <w:tbl>
      <w:tblPr>
        <w:tblW w:w="9743" w:type="dxa"/>
        <w:tblCellSpacing w:w="0" w:type="dxa"/>
        <w:tblInd w:w="-104" w:type="dxa"/>
        <w:shd w:val="clear" w:color="auto" w:fill="FFFFFF"/>
        <w:tblCellMar>
          <w:top w:w="38" w:type="dxa"/>
          <w:left w:w="38" w:type="dxa"/>
          <w:bottom w:w="38" w:type="dxa"/>
          <w:right w:w="38" w:type="dxa"/>
        </w:tblCellMar>
        <w:tblLook w:val="04A0" w:firstRow="1" w:lastRow="0" w:firstColumn="1" w:lastColumn="0" w:noHBand="0" w:noVBand="1"/>
      </w:tblPr>
      <w:tblGrid>
        <w:gridCol w:w="4395"/>
        <w:gridCol w:w="5348"/>
      </w:tblGrid>
      <w:tr w:rsidR="005353A6" w:rsidRPr="00950C2D" w:rsidTr="00457B21">
        <w:trPr>
          <w:tblCellSpacing w:w="0" w:type="dxa"/>
        </w:trPr>
        <w:tc>
          <w:tcPr>
            <w:tcW w:w="4395" w:type="dxa"/>
            <w:shd w:val="clear" w:color="auto" w:fill="FFFFFF"/>
          </w:tcPr>
          <w:p w:rsidR="005353A6" w:rsidRDefault="005353A6" w:rsidP="005353A6">
            <w:pPr>
              <w:jc w:val="left"/>
              <w:rPr>
                <w:rFonts w:ascii="Times New Roman" w:eastAsia="Calibri" w:hAnsi="Times New Roman" w:cs="Times New Roman"/>
                <w:sz w:val="24"/>
                <w:szCs w:val="24"/>
              </w:rPr>
            </w:pPr>
            <w:r w:rsidRPr="00140242">
              <w:rPr>
                <w:rFonts w:ascii="Times New Roman" w:eastAsia="Calibri" w:hAnsi="Times New Roman" w:cs="Times New Roman"/>
                <w:sz w:val="24"/>
                <w:szCs w:val="24"/>
              </w:rPr>
              <w:t>СОГЛАСОВАН</w:t>
            </w:r>
          </w:p>
          <w:p w:rsidR="005353A6" w:rsidRDefault="005353A6" w:rsidP="00457B21">
            <w:pPr>
              <w:jc w:val="left"/>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педагогическим советом</w:t>
            </w:r>
          </w:p>
          <w:p w:rsidR="005353A6" w:rsidRPr="00140242" w:rsidRDefault="005353A6" w:rsidP="00457B21">
            <w:pPr>
              <w:jc w:val="left"/>
              <w:rPr>
                <w:rFonts w:ascii="Times New Roman" w:eastAsia="Calibri" w:hAnsi="Times New Roman" w:cs="Times New Roman"/>
                <w:sz w:val="24"/>
                <w:szCs w:val="24"/>
              </w:rPr>
            </w:pPr>
            <w:proofErr w:type="gramStart"/>
            <w:r w:rsidRPr="00140242">
              <w:rPr>
                <w:rFonts w:ascii="Times New Roman" w:eastAsia="Calibri" w:hAnsi="Times New Roman" w:cs="Times New Roman"/>
                <w:sz w:val="24"/>
                <w:szCs w:val="24"/>
              </w:rPr>
              <w:t>протокол</w:t>
            </w:r>
            <w:proofErr w:type="gramEnd"/>
            <w:r w:rsidRPr="00140242">
              <w:rPr>
                <w:rFonts w:ascii="Times New Roman" w:eastAsia="Calibri" w:hAnsi="Times New Roman" w:cs="Times New Roman"/>
                <w:sz w:val="24"/>
                <w:szCs w:val="24"/>
              </w:rPr>
              <w:t xml:space="preserve"> №  </w:t>
            </w:r>
            <w:r>
              <w:rPr>
                <w:rFonts w:ascii="Times New Roman" w:eastAsia="Calibri" w:hAnsi="Times New Roman" w:cs="Times New Roman"/>
                <w:sz w:val="24"/>
                <w:szCs w:val="24"/>
              </w:rPr>
              <w:t>9</w:t>
            </w:r>
            <w:r w:rsidRPr="00140242">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26.03.2024 г.</w:t>
            </w:r>
          </w:p>
          <w:p w:rsidR="005353A6" w:rsidRPr="00140242" w:rsidRDefault="005353A6" w:rsidP="00457B21">
            <w:pPr>
              <w:rPr>
                <w:rFonts w:ascii="Times New Roman" w:hAnsi="Times New Roman" w:cs="Times New Roman"/>
                <w:color w:val="000000"/>
                <w:sz w:val="24"/>
                <w:szCs w:val="24"/>
              </w:rPr>
            </w:pPr>
          </w:p>
        </w:tc>
        <w:tc>
          <w:tcPr>
            <w:tcW w:w="5348" w:type="dxa"/>
            <w:shd w:val="clear" w:color="auto" w:fill="FFFFFF"/>
          </w:tcPr>
          <w:p w:rsidR="005353A6" w:rsidRPr="00140242" w:rsidRDefault="005353A6" w:rsidP="005353A6">
            <w:pPr>
              <w:spacing w:line="276" w:lineRule="auto"/>
              <w:jc w:val="left"/>
              <w:rPr>
                <w:rFonts w:ascii="Times New Roman" w:hAnsi="Times New Roman" w:cs="Times New Roman"/>
                <w:sz w:val="24"/>
                <w:szCs w:val="24"/>
              </w:rPr>
            </w:pPr>
            <w:r w:rsidRPr="00140242">
              <w:rPr>
                <w:rFonts w:ascii="Times New Roman" w:hAnsi="Times New Roman" w:cs="Times New Roman"/>
                <w:sz w:val="24"/>
                <w:szCs w:val="24"/>
              </w:rPr>
              <w:t>УТВЕРЖД</w:t>
            </w:r>
            <w:r>
              <w:rPr>
                <w:rFonts w:ascii="Times New Roman" w:hAnsi="Times New Roman" w:cs="Times New Roman"/>
                <w:sz w:val="24"/>
                <w:szCs w:val="24"/>
              </w:rPr>
              <w:t>ЕН</w:t>
            </w:r>
          </w:p>
          <w:p w:rsidR="00F57F47" w:rsidRDefault="005353A6" w:rsidP="00457B21">
            <w:pPr>
              <w:spacing w:line="276" w:lineRule="auto"/>
              <w:jc w:val="left"/>
              <w:rPr>
                <w:rFonts w:ascii="Times New Roman" w:hAnsi="Times New Roman" w:cs="Times New Roman"/>
                <w:sz w:val="24"/>
                <w:szCs w:val="24"/>
              </w:rPr>
            </w:pPr>
            <w:proofErr w:type="gramStart"/>
            <w:r>
              <w:rPr>
                <w:rFonts w:ascii="Times New Roman" w:hAnsi="Times New Roman" w:cs="Times New Roman"/>
                <w:sz w:val="24"/>
                <w:szCs w:val="24"/>
              </w:rPr>
              <w:t>приказом</w:t>
            </w:r>
            <w:proofErr w:type="gramEnd"/>
            <w:r>
              <w:rPr>
                <w:rFonts w:ascii="Times New Roman" w:hAnsi="Times New Roman" w:cs="Times New Roman"/>
                <w:sz w:val="24"/>
                <w:szCs w:val="24"/>
              </w:rPr>
              <w:t xml:space="preserve"> от «</w:t>
            </w:r>
            <w:r w:rsidR="00F57F47">
              <w:rPr>
                <w:rFonts w:ascii="Times New Roman" w:hAnsi="Times New Roman" w:cs="Times New Roman"/>
                <w:sz w:val="24"/>
                <w:szCs w:val="24"/>
              </w:rPr>
              <w:t>09</w:t>
            </w:r>
            <w:r>
              <w:rPr>
                <w:rFonts w:ascii="Times New Roman" w:hAnsi="Times New Roman" w:cs="Times New Roman"/>
                <w:sz w:val="24"/>
                <w:szCs w:val="24"/>
              </w:rPr>
              <w:t xml:space="preserve">» </w:t>
            </w:r>
            <w:r w:rsidR="00F57F47">
              <w:rPr>
                <w:rFonts w:ascii="Times New Roman" w:hAnsi="Times New Roman" w:cs="Times New Roman"/>
                <w:sz w:val="24"/>
                <w:szCs w:val="24"/>
              </w:rPr>
              <w:t xml:space="preserve">апреля </w:t>
            </w:r>
            <w:r w:rsidRPr="00140242">
              <w:rPr>
                <w:rFonts w:ascii="Times New Roman" w:hAnsi="Times New Roman" w:cs="Times New Roman"/>
                <w:sz w:val="24"/>
                <w:szCs w:val="24"/>
              </w:rPr>
              <w:t>20</w:t>
            </w:r>
            <w:r w:rsidR="00F57F47">
              <w:rPr>
                <w:rFonts w:ascii="Times New Roman" w:hAnsi="Times New Roman" w:cs="Times New Roman"/>
                <w:sz w:val="24"/>
                <w:szCs w:val="24"/>
              </w:rPr>
              <w:t>24</w:t>
            </w:r>
            <w:r w:rsidRPr="00140242">
              <w:rPr>
                <w:rFonts w:ascii="Times New Roman" w:hAnsi="Times New Roman" w:cs="Times New Roman"/>
                <w:sz w:val="24"/>
                <w:szCs w:val="24"/>
              </w:rPr>
              <w:t xml:space="preserve"> г.</w:t>
            </w:r>
            <w:r>
              <w:rPr>
                <w:rFonts w:ascii="Times New Roman" w:hAnsi="Times New Roman" w:cs="Times New Roman"/>
                <w:sz w:val="24"/>
                <w:szCs w:val="24"/>
              </w:rPr>
              <w:t xml:space="preserve"> № </w:t>
            </w:r>
            <w:r w:rsidR="00F57F47">
              <w:rPr>
                <w:rFonts w:ascii="Times New Roman" w:hAnsi="Times New Roman" w:cs="Times New Roman"/>
                <w:sz w:val="24"/>
                <w:szCs w:val="24"/>
              </w:rPr>
              <w:t>19</w:t>
            </w:r>
          </w:p>
          <w:p w:rsidR="005353A6" w:rsidRPr="00140242" w:rsidRDefault="005353A6" w:rsidP="00457B21">
            <w:pPr>
              <w:spacing w:line="276" w:lineRule="auto"/>
              <w:jc w:val="left"/>
              <w:rPr>
                <w:rFonts w:ascii="Times New Roman" w:hAnsi="Times New Roman" w:cs="Times New Roman"/>
                <w:sz w:val="24"/>
                <w:szCs w:val="24"/>
              </w:rPr>
            </w:pPr>
            <w:r w:rsidRPr="00140242">
              <w:rPr>
                <w:rFonts w:ascii="Times New Roman" w:hAnsi="Times New Roman" w:cs="Times New Roman"/>
                <w:sz w:val="24"/>
                <w:szCs w:val="24"/>
              </w:rPr>
              <w:t>Директор МБОУ г. Мурманска СОШ № 21</w:t>
            </w:r>
          </w:p>
          <w:p w:rsidR="005353A6" w:rsidRPr="00140242" w:rsidRDefault="005353A6" w:rsidP="00457B21">
            <w:pPr>
              <w:spacing w:line="276" w:lineRule="auto"/>
              <w:jc w:val="left"/>
              <w:rPr>
                <w:rFonts w:ascii="Times New Roman" w:hAnsi="Times New Roman" w:cs="Times New Roman"/>
                <w:sz w:val="24"/>
                <w:szCs w:val="24"/>
              </w:rPr>
            </w:pPr>
            <w:r w:rsidRPr="00140242">
              <w:rPr>
                <w:rFonts w:ascii="Times New Roman" w:hAnsi="Times New Roman" w:cs="Times New Roman"/>
                <w:sz w:val="24"/>
                <w:szCs w:val="24"/>
              </w:rPr>
              <w:t>_______________/И.И. Чемеркина</w:t>
            </w:r>
          </w:p>
          <w:p w:rsidR="005353A6" w:rsidRPr="00140242" w:rsidRDefault="005353A6" w:rsidP="00457B21">
            <w:pPr>
              <w:jc w:val="left"/>
              <w:rPr>
                <w:rFonts w:ascii="Times New Roman" w:hAnsi="Times New Roman" w:cs="Times New Roman"/>
                <w:sz w:val="24"/>
                <w:szCs w:val="24"/>
              </w:rPr>
            </w:pPr>
          </w:p>
        </w:tc>
      </w:tr>
    </w:tbl>
    <w:p w:rsidR="005353A6" w:rsidRDefault="005353A6"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Default="00AF424A" w:rsidP="005353A6">
      <w:pPr>
        <w:rPr>
          <w:rFonts w:ascii="Times New Roman" w:hAnsi="Times New Roman" w:cs="Times New Roman"/>
          <w:sz w:val="28"/>
          <w:szCs w:val="28"/>
        </w:rPr>
      </w:pPr>
    </w:p>
    <w:p w:rsidR="00AF424A" w:rsidRPr="00986BA6" w:rsidRDefault="00AF424A" w:rsidP="005353A6">
      <w:pPr>
        <w:rPr>
          <w:rFonts w:ascii="Times New Roman" w:hAnsi="Times New Roman" w:cs="Times New Roman"/>
          <w:sz w:val="28"/>
          <w:szCs w:val="28"/>
        </w:rPr>
      </w:pPr>
    </w:p>
    <w:p w:rsidR="005353A6" w:rsidRPr="00AF424A" w:rsidRDefault="005353A6" w:rsidP="005353A6">
      <w:pPr>
        <w:rPr>
          <w:rFonts w:ascii="Times New Roman" w:hAnsi="Times New Roman" w:cs="Times New Roman"/>
          <w:sz w:val="28"/>
          <w:szCs w:val="28"/>
        </w:rPr>
      </w:pPr>
    </w:p>
    <w:p w:rsidR="005353A6" w:rsidRPr="00AF424A" w:rsidRDefault="005353A6" w:rsidP="005353A6">
      <w:pPr>
        <w:rPr>
          <w:rFonts w:ascii="Times New Roman" w:hAnsi="Times New Roman" w:cs="Times New Roman"/>
          <w:b/>
          <w:sz w:val="28"/>
          <w:szCs w:val="28"/>
        </w:rPr>
      </w:pPr>
      <w:r w:rsidRPr="00AF424A">
        <w:rPr>
          <w:rFonts w:ascii="Times New Roman" w:hAnsi="Times New Roman" w:cs="Times New Roman"/>
          <w:b/>
          <w:sz w:val="28"/>
          <w:szCs w:val="28"/>
        </w:rPr>
        <w:t>ОТЧЁТ</w:t>
      </w:r>
    </w:p>
    <w:p w:rsidR="005353A6" w:rsidRPr="00AF424A" w:rsidRDefault="005353A6" w:rsidP="005353A6">
      <w:pPr>
        <w:rPr>
          <w:rFonts w:ascii="Times New Roman" w:hAnsi="Times New Roman" w:cs="Times New Roman"/>
          <w:b/>
          <w:sz w:val="28"/>
          <w:szCs w:val="28"/>
        </w:rPr>
      </w:pPr>
      <w:r w:rsidRPr="00AF424A">
        <w:rPr>
          <w:rFonts w:ascii="Times New Roman" w:hAnsi="Times New Roman" w:cs="Times New Roman"/>
          <w:b/>
          <w:sz w:val="28"/>
          <w:szCs w:val="28"/>
        </w:rPr>
        <w:t xml:space="preserve">о результатах </w:t>
      </w:r>
      <w:proofErr w:type="spellStart"/>
      <w:r w:rsidRPr="00AF424A">
        <w:rPr>
          <w:rFonts w:ascii="Times New Roman" w:hAnsi="Times New Roman" w:cs="Times New Roman"/>
          <w:b/>
          <w:sz w:val="28"/>
          <w:szCs w:val="28"/>
        </w:rPr>
        <w:t>самообследования</w:t>
      </w:r>
      <w:proofErr w:type="spellEnd"/>
      <w:r w:rsidRPr="00AF424A">
        <w:rPr>
          <w:rFonts w:ascii="Times New Roman" w:hAnsi="Times New Roman" w:cs="Times New Roman"/>
          <w:b/>
          <w:sz w:val="28"/>
          <w:szCs w:val="28"/>
        </w:rPr>
        <w:t xml:space="preserve"> образовательной деятельности</w:t>
      </w:r>
    </w:p>
    <w:p w:rsidR="005353A6" w:rsidRPr="00AF424A" w:rsidRDefault="005353A6" w:rsidP="005353A6">
      <w:pPr>
        <w:rPr>
          <w:rFonts w:ascii="Times New Roman" w:hAnsi="Times New Roman" w:cs="Times New Roman"/>
          <w:b/>
          <w:sz w:val="28"/>
          <w:szCs w:val="28"/>
        </w:rPr>
      </w:pPr>
      <w:r w:rsidRPr="00AF424A">
        <w:rPr>
          <w:rFonts w:ascii="Times New Roman" w:hAnsi="Times New Roman" w:cs="Times New Roman"/>
          <w:b/>
          <w:sz w:val="28"/>
          <w:szCs w:val="28"/>
        </w:rPr>
        <w:t>за 2023 год</w:t>
      </w:r>
    </w:p>
    <w:p w:rsidR="005353A6" w:rsidRPr="00AF424A" w:rsidRDefault="005353A6" w:rsidP="005353A6">
      <w:pPr>
        <w:rPr>
          <w:rFonts w:ascii="Times New Roman" w:hAnsi="Times New Roman" w:cs="Times New Roman"/>
          <w:sz w:val="28"/>
          <w:szCs w:val="28"/>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8800E8" w:rsidRDefault="008800E8" w:rsidP="005353A6">
      <w:pPr>
        <w:rPr>
          <w:rFonts w:ascii="Times New Roman" w:hAnsi="Times New Roman" w:cs="Times New Roman"/>
          <w:sz w:val="24"/>
          <w:szCs w:val="24"/>
        </w:rPr>
      </w:pPr>
    </w:p>
    <w:p w:rsidR="005353A6" w:rsidRDefault="005353A6" w:rsidP="005353A6">
      <w:pPr>
        <w:rPr>
          <w:rFonts w:ascii="Times New Roman" w:hAnsi="Times New Roman" w:cs="Times New Roman"/>
          <w:sz w:val="24"/>
          <w:szCs w:val="24"/>
        </w:rPr>
      </w:pPr>
    </w:p>
    <w:p w:rsidR="005353A6" w:rsidRPr="00C97ECA" w:rsidRDefault="005353A6" w:rsidP="005353A6">
      <w:pPr>
        <w:rPr>
          <w:rFonts w:ascii="Times New Roman" w:hAnsi="Times New Roman" w:cs="Times New Roman"/>
          <w:sz w:val="24"/>
          <w:szCs w:val="24"/>
        </w:rPr>
      </w:pPr>
    </w:p>
    <w:p w:rsidR="005353A6" w:rsidRPr="00C97ECA" w:rsidRDefault="005353A6" w:rsidP="005353A6">
      <w:pPr>
        <w:rPr>
          <w:rFonts w:ascii="Times New Roman" w:hAnsi="Times New Roman" w:cs="Times New Roman"/>
          <w:sz w:val="24"/>
          <w:szCs w:val="24"/>
        </w:rPr>
      </w:pPr>
    </w:p>
    <w:p w:rsidR="005353A6" w:rsidRPr="00C97ECA" w:rsidRDefault="005353A6" w:rsidP="005353A6">
      <w:pPr>
        <w:rPr>
          <w:rFonts w:ascii="Times New Roman" w:hAnsi="Times New Roman" w:cs="Times New Roman"/>
          <w:sz w:val="24"/>
          <w:szCs w:val="24"/>
        </w:rPr>
      </w:pPr>
    </w:p>
    <w:p w:rsidR="005353A6" w:rsidRPr="00C97ECA" w:rsidRDefault="005353A6" w:rsidP="005353A6">
      <w:pPr>
        <w:rPr>
          <w:rFonts w:ascii="Times New Roman" w:hAnsi="Times New Roman" w:cs="Times New Roman"/>
          <w:sz w:val="24"/>
          <w:szCs w:val="24"/>
        </w:rPr>
      </w:pPr>
      <w:r w:rsidRPr="00C97ECA">
        <w:rPr>
          <w:rFonts w:ascii="Times New Roman" w:hAnsi="Times New Roman" w:cs="Times New Roman"/>
          <w:sz w:val="24"/>
          <w:szCs w:val="24"/>
        </w:rPr>
        <w:t xml:space="preserve">Мурманск </w:t>
      </w:r>
    </w:p>
    <w:p w:rsidR="005353A6" w:rsidRDefault="005353A6" w:rsidP="005353A6">
      <w:pPr>
        <w:rPr>
          <w:rFonts w:ascii="Times New Roman" w:hAnsi="Times New Roman" w:cs="Times New Roman"/>
          <w:sz w:val="24"/>
          <w:szCs w:val="24"/>
        </w:rPr>
      </w:pPr>
      <w:r w:rsidRPr="00C97ECA">
        <w:rPr>
          <w:rFonts w:ascii="Times New Roman" w:hAnsi="Times New Roman" w:cs="Times New Roman"/>
          <w:sz w:val="24"/>
          <w:szCs w:val="24"/>
        </w:rPr>
        <w:t>20</w:t>
      </w:r>
      <w:r>
        <w:rPr>
          <w:rFonts w:ascii="Times New Roman" w:hAnsi="Times New Roman" w:cs="Times New Roman"/>
          <w:sz w:val="24"/>
          <w:szCs w:val="24"/>
        </w:rPr>
        <w:t>24</w:t>
      </w:r>
      <w:r>
        <w:rPr>
          <w:rFonts w:ascii="Times New Roman" w:hAnsi="Times New Roman" w:cs="Times New Roman"/>
          <w:sz w:val="24"/>
          <w:szCs w:val="24"/>
        </w:rPr>
        <w:br w:type="page"/>
      </w:r>
    </w:p>
    <w:p w:rsidR="00690075" w:rsidRPr="00405AA3" w:rsidRDefault="00690075" w:rsidP="00690075">
      <w:pPr>
        <w:rPr>
          <w:rFonts w:ascii="Times New Roman" w:eastAsia="Times New Roman" w:hAnsi="Times New Roman" w:cs="Times New Roman"/>
          <w:b/>
          <w:sz w:val="24"/>
          <w:szCs w:val="24"/>
          <w:lang w:eastAsia="ru-RU"/>
        </w:rPr>
      </w:pPr>
      <w:r w:rsidRPr="00405AA3">
        <w:rPr>
          <w:rFonts w:ascii="Times New Roman" w:eastAsia="Times New Roman" w:hAnsi="Times New Roman" w:cs="Times New Roman"/>
          <w:b/>
          <w:sz w:val="24"/>
          <w:szCs w:val="24"/>
          <w:lang w:eastAsia="ru-RU"/>
        </w:rPr>
        <w:lastRenderedPageBreak/>
        <w:t>Аналитическая часть</w:t>
      </w:r>
    </w:p>
    <w:p w:rsidR="00690075" w:rsidRPr="00405AA3" w:rsidRDefault="00690075" w:rsidP="00690075">
      <w:pPr>
        <w:ind w:left="993"/>
        <w:rPr>
          <w:rFonts w:ascii="Times New Roman" w:eastAsia="Times New Roman" w:hAnsi="Times New Roman" w:cs="Times New Roman"/>
          <w:b/>
          <w:sz w:val="24"/>
          <w:szCs w:val="24"/>
          <w:lang w:eastAsia="ru-RU"/>
        </w:rPr>
      </w:pPr>
    </w:p>
    <w:p w:rsidR="00690075" w:rsidRPr="00864BD3" w:rsidRDefault="00690075" w:rsidP="00690075">
      <w:pPr>
        <w:suppressAutoHyphens/>
        <w:ind w:firstLine="567"/>
        <w:jc w:val="both"/>
        <w:rPr>
          <w:rFonts w:ascii="Times New Roman" w:eastAsia="Times New Roman" w:hAnsi="Times New Roman" w:cs="Times New Roman"/>
          <w:b/>
          <w:kern w:val="36"/>
          <w:sz w:val="24"/>
          <w:szCs w:val="24"/>
          <w:lang w:eastAsia="ru-RU"/>
        </w:rPr>
      </w:pPr>
      <w:proofErr w:type="spellStart"/>
      <w:r w:rsidRPr="00405AA3">
        <w:rPr>
          <w:rFonts w:ascii="Times New Roman" w:eastAsia="Times New Roman" w:hAnsi="Times New Roman" w:cs="Times New Roman"/>
          <w:sz w:val="24"/>
          <w:szCs w:val="24"/>
          <w:lang w:eastAsia="ar-SA"/>
        </w:rPr>
        <w:t>Самообследование</w:t>
      </w:r>
      <w:proofErr w:type="spellEnd"/>
      <w:r w:rsidRPr="00405AA3">
        <w:rPr>
          <w:rFonts w:ascii="Times New Roman" w:eastAsia="Times New Roman" w:hAnsi="Times New Roman" w:cs="Times New Roman"/>
          <w:sz w:val="24"/>
          <w:szCs w:val="24"/>
          <w:lang w:eastAsia="ar-SA"/>
        </w:rPr>
        <w:t xml:space="preserve"> МБОУ г. Мурманска СОШ № 21 (далее – ОУ) проводилось в соответствии с Порядком проведения </w:t>
      </w:r>
      <w:proofErr w:type="spellStart"/>
      <w:r w:rsidRPr="00405AA3">
        <w:rPr>
          <w:rFonts w:ascii="Times New Roman" w:eastAsia="Times New Roman" w:hAnsi="Times New Roman" w:cs="Times New Roman"/>
          <w:sz w:val="24"/>
          <w:szCs w:val="24"/>
          <w:lang w:eastAsia="ar-SA"/>
        </w:rPr>
        <w:t>самообследования</w:t>
      </w:r>
      <w:proofErr w:type="spellEnd"/>
      <w:r w:rsidRPr="00405AA3">
        <w:rPr>
          <w:rFonts w:ascii="Times New Roman" w:eastAsia="Times New Roman" w:hAnsi="Times New Roman" w:cs="Times New Roman"/>
          <w:sz w:val="24"/>
          <w:szCs w:val="24"/>
          <w:lang w:eastAsia="ar-SA"/>
        </w:rPr>
        <w:t xml:space="preserve"> образовательной организации, утвержденным приказом Минобразования и науки РФ от 14.06.2013 г. № 462 «Об утверждении порядка проведения </w:t>
      </w:r>
      <w:proofErr w:type="spellStart"/>
      <w:r w:rsidRPr="00405AA3">
        <w:rPr>
          <w:rFonts w:ascii="Times New Roman" w:eastAsia="Times New Roman" w:hAnsi="Times New Roman" w:cs="Times New Roman"/>
          <w:sz w:val="24"/>
          <w:szCs w:val="24"/>
          <w:lang w:eastAsia="ar-SA"/>
        </w:rPr>
        <w:t>самообследования</w:t>
      </w:r>
      <w:proofErr w:type="spellEnd"/>
      <w:r w:rsidRPr="00405AA3">
        <w:rPr>
          <w:rFonts w:ascii="Times New Roman" w:eastAsia="Times New Roman" w:hAnsi="Times New Roman" w:cs="Times New Roman"/>
          <w:sz w:val="24"/>
          <w:szCs w:val="24"/>
          <w:lang w:eastAsia="ar-SA"/>
        </w:rPr>
        <w:t xml:space="preserve"> образовательной организацией», приказом Минобразования и науки РФ от 10.12.2013 №1324 «Об утверждении показателей деятельности образовательной организации, подлежащей </w:t>
      </w:r>
      <w:proofErr w:type="spellStart"/>
      <w:r w:rsidRPr="00405AA3">
        <w:rPr>
          <w:rFonts w:ascii="Times New Roman" w:eastAsia="Times New Roman" w:hAnsi="Times New Roman" w:cs="Times New Roman"/>
          <w:sz w:val="24"/>
          <w:szCs w:val="24"/>
          <w:lang w:eastAsia="ar-SA"/>
        </w:rPr>
        <w:t>самообследованию</w:t>
      </w:r>
      <w:proofErr w:type="spellEnd"/>
      <w:r w:rsidRPr="00405AA3">
        <w:rPr>
          <w:rFonts w:ascii="Times New Roman" w:eastAsia="Times New Roman" w:hAnsi="Times New Roman" w:cs="Times New Roman"/>
          <w:sz w:val="24"/>
          <w:szCs w:val="24"/>
          <w:lang w:eastAsia="ar-SA"/>
        </w:rPr>
        <w:t>, в целях доступности и открытости информации о деятельности образовательных организаций»</w:t>
      </w:r>
      <w:r w:rsidRPr="00405AA3">
        <w:rPr>
          <w:rFonts w:ascii="Times New Roman" w:eastAsia="Times New Roman" w:hAnsi="Times New Roman" w:cs="Times New Roman"/>
          <w:color w:val="000000"/>
          <w:kern w:val="36"/>
          <w:sz w:val="24"/>
          <w:szCs w:val="24"/>
          <w:lang w:eastAsia="ru-RU"/>
        </w:rPr>
        <w:t xml:space="preserve"> Приказом Министерства образования и науки Российской Федерации от 14.12.2017 г. № 1218 «</w:t>
      </w:r>
      <w:r w:rsidRPr="00864BD3">
        <w:rPr>
          <w:rFonts w:ascii="Times New Roman" w:eastAsia="Times New Roman" w:hAnsi="Times New Roman" w:cs="Times New Roman"/>
          <w:kern w:val="36"/>
          <w:sz w:val="24"/>
          <w:szCs w:val="24"/>
          <w:lang w:eastAsia="ru-RU"/>
        </w:rPr>
        <w:t xml:space="preserve">О внесении изменений в Порядок проведения </w:t>
      </w:r>
      <w:proofErr w:type="spellStart"/>
      <w:r w:rsidRPr="00864BD3">
        <w:rPr>
          <w:rFonts w:ascii="Times New Roman" w:eastAsia="Times New Roman" w:hAnsi="Times New Roman" w:cs="Times New Roman"/>
          <w:kern w:val="36"/>
          <w:sz w:val="24"/>
          <w:szCs w:val="24"/>
          <w:lang w:eastAsia="ru-RU"/>
        </w:rPr>
        <w:t>самообследования</w:t>
      </w:r>
      <w:proofErr w:type="spellEnd"/>
      <w:r w:rsidRPr="00864BD3">
        <w:rPr>
          <w:rFonts w:ascii="Times New Roman" w:eastAsia="Times New Roman" w:hAnsi="Times New Roman" w:cs="Times New Roman"/>
          <w:kern w:val="36"/>
          <w:sz w:val="24"/>
          <w:szCs w:val="24"/>
          <w:lang w:eastAsia="ru-RU"/>
        </w:rPr>
        <w:t xml:space="preserve"> образовательной организации, утвержденный приказом Министерства образования и науки Российской Федерации от 14 июня 2013 г. № 462»</w:t>
      </w:r>
    </w:p>
    <w:p w:rsidR="00690075" w:rsidRPr="00864BD3" w:rsidRDefault="00690075" w:rsidP="00690075">
      <w:pPr>
        <w:tabs>
          <w:tab w:val="left" w:pos="0"/>
        </w:tabs>
        <w:ind w:firstLine="567"/>
        <w:jc w:val="both"/>
        <w:rPr>
          <w:rFonts w:ascii="Times New Roman" w:eastAsia="Calibri" w:hAnsi="Times New Roman" w:cs="Times New Roman"/>
          <w:sz w:val="24"/>
          <w:szCs w:val="24"/>
        </w:rPr>
      </w:pPr>
      <w:r w:rsidRPr="00864BD3">
        <w:rPr>
          <w:rFonts w:ascii="Times New Roman" w:eastAsia="Calibri" w:hAnsi="Times New Roman" w:cs="Times New Roman"/>
          <w:sz w:val="24"/>
          <w:szCs w:val="24"/>
        </w:rPr>
        <w:t xml:space="preserve">Целями проведения </w:t>
      </w:r>
      <w:proofErr w:type="spellStart"/>
      <w:r w:rsidRPr="00864BD3">
        <w:rPr>
          <w:rFonts w:ascii="Times New Roman" w:eastAsia="Calibri" w:hAnsi="Times New Roman" w:cs="Times New Roman"/>
          <w:sz w:val="24"/>
          <w:szCs w:val="24"/>
        </w:rPr>
        <w:t>самообследования</w:t>
      </w:r>
      <w:proofErr w:type="spellEnd"/>
      <w:r w:rsidRPr="00864BD3">
        <w:rPr>
          <w:rFonts w:ascii="Times New Roman" w:eastAsia="Calibri" w:hAnsi="Times New Roman" w:cs="Times New Roman"/>
          <w:sz w:val="24"/>
          <w:szCs w:val="24"/>
        </w:rPr>
        <w:t xml:space="preserve"> являются обеспечение доступности и открытости информации о деятельности организации, также подготовка отчета о результатах </w:t>
      </w:r>
      <w:proofErr w:type="spellStart"/>
      <w:r w:rsidRPr="00864BD3">
        <w:rPr>
          <w:rFonts w:ascii="Times New Roman" w:eastAsia="Calibri" w:hAnsi="Times New Roman" w:cs="Times New Roman"/>
          <w:sz w:val="24"/>
          <w:szCs w:val="24"/>
        </w:rPr>
        <w:t>самообследования</w:t>
      </w:r>
      <w:proofErr w:type="spellEnd"/>
      <w:r w:rsidRPr="00864BD3">
        <w:rPr>
          <w:rFonts w:ascii="Times New Roman" w:eastAsia="Calibri" w:hAnsi="Times New Roman" w:cs="Times New Roman"/>
          <w:sz w:val="24"/>
          <w:szCs w:val="24"/>
        </w:rPr>
        <w:t xml:space="preserve"> и анализ выполнения программы развития ОУ на 2022 – 2025 годы.</w:t>
      </w:r>
    </w:p>
    <w:p w:rsidR="00690075" w:rsidRPr="00405AA3" w:rsidRDefault="00690075" w:rsidP="00690075">
      <w:pPr>
        <w:tabs>
          <w:tab w:val="left" w:pos="0"/>
        </w:tabs>
        <w:ind w:firstLine="567"/>
        <w:jc w:val="both"/>
        <w:rPr>
          <w:rFonts w:ascii="Times New Roman" w:eastAsia="Calibri" w:hAnsi="Times New Roman" w:cs="Times New Roman"/>
          <w:color w:val="FF0000"/>
          <w:sz w:val="24"/>
          <w:szCs w:val="24"/>
        </w:rPr>
      </w:pPr>
    </w:p>
    <w:p w:rsidR="00690075" w:rsidRPr="00405AA3" w:rsidRDefault="00690075" w:rsidP="00690075">
      <w:pPr>
        <w:widowControl w:val="0"/>
        <w:outlineLvl w:val="1"/>
        <w:rPr>
          <w:rFonts w:ascii="Times New Roman" w:eastAsia="Times New Roman" w:hAnsi="Times New Roman" w:cs="Times New Roman"/>
          <w:b/>
          <w:bCs/>
          <w:sz w:val="24"/>
          <w:szCs w:val="24"/>
        </w:rPr>
      </w:pPr>
      <w:r w:rsidRPr="00405AA3">
        <w:rPr>
          <w:rFonts w:ascii="Times New Roman" w:eastAsia="Times New Roman" w:hAnsi="Times New Roman" w:cs="Times New Roman"/>
          <w:b/>
          <w:bCs/>
          <w:sz w:val="24"/>
          <w:szCs w:val="24"/>
          <w:lang w:val="en-US"/>
        </w:rPr>
        <w:t>I</w:t>
      </w:r>
      <w:r w:rsidRPr="00405AA3">
        <w:rPr>
          <w:rFonts w:ascii="Times New Roman" w:eastAsia="Times New Roman" w:hAnsi="Times New Roman" w:cs="Times New Roman"/>
          <w:b/>
          <w:bCs/>
          <w:sz w:val="24"/>
          <w:szCs w:val="24"/>
        </w:rPr>
        <w:t>. Общие сведения об образовательной организации</w:t>
      </w:r>
    </w:p>
    <w:p w:rsidR="00690075" w:rsidRPr="00405AA3" w:rsidRDefault="00690075" w:rsidP="00690075">
      <w:pPr>
        <w:widowControl w:val="0"/>
        <w:outlineLvl w:val="1"/>
        <w:rPr>
          <w:rFonts w:ascii="Times New Roman" w:eastAsia="Times New Roman" w:hAnsi="Times New Roman" w:cs="Times New Roman"/>
          <w:b/>
          <w:bCs/>
          <w:sz w:val="24"/>
          <w:szCs w:val="24"/>
        </w:rPr>
      </w:pPr>
    </w:p>
    <w:p w:rsidR="00690075" w:rsidRPr="00405AA3" w:rsidRDefault="00690075" w:rsidP="00690075">
      <w:pPr>
        <w:widowControl w:val="0"/>
        <w:ind w:firstLine="567"/>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Полное наименование образовательного учреждения: муниципальное бюджетное общеобразовательное учреждение г. Мурманска «Средняя общеобразовательная школа № 21»</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Сокращенное наименование: МБОУ г. Мурманска СОШ № 21</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Директор: Чемеркина Ия Ивановна</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Дата создания ОУ (государственной регистрации): 18.01.2001 № 69 Администрация города Мурманска (регистрационный номер)</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Филиалы ОУ: филиалы отсутствуют </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Местонахождение образовательной организации: </w:t>
      </w:r>
      <w:hyperlink r:id="rId6" w:tgtFrame="_blank" w:history="1">
        <w:r w:rsidRPr="00405AA3">
          <w:rPr>
            <w:rStyle w:val="a3"/>
            <w:rFonts w:ascii="Times New Roman" w:eastAsia="Times New Roman" w:hAnsi="Times New Roman" w:cs="Times New Roman"/>
            <w:bCs/>
            <w:color w:val="auto"/>
            <w:sz w:val="24"/>
            <w:szCs w:val="24"/>
            <w:u w:val="none"/>
          </w:rPr>
          <w:t>183053, г. Мурманск, ул. Крупской, д. 26</w:t>
        </w:r>
      </w:hyperlink>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Режим работы: 1 смена, </w:t>
      </w:r>
      <w:r w:rsidR="00140242">
        <w:rPr>
          <w:rFonts w:ascii="Times New Roman" w:eastAsia="Times New Roman" w:hAnsi="Times New Roman" w:cs="Times New Roman"/>
          <w:bCs/>
          <w:sz w:val="24"/>
          <w:szCs w:val="24"/>
        </w:rPr>
        <w:t>пятидневная учебная</w:t>
      </w:r>
      <w:r w:rsidRPr="00405AA3">
        <w:rPr>
          <w:rFonts w:ascii="Times New Roman" w:eastAsia="Times New Roman" w:hAnsi="Times New Roman" w:cs="Times New Roman"/>
          <w:bCs/>
          <w:sz w:val="24"/>
          <w:szCs w:val="24"/>
        </w:rPr>
        <w:t xml:space="preserve"> неделя</w:t>
      </w:r>
    </w:p>
    <w:p w:rsidR="00690075" w:rsidRPr="00405AA3" w:rsidRDefault="00690075" w:rsidP="00140242">
      <w:pPr>
        <w:widowControl w:val="0"/>
        <w:tabs>
          <w:tab w:val="num" w:pos="426"/>
        </w:tabs>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График работы: понедельник – суббота с 08:00 до 20:00; учебные занятия с 09</w:t>
      </w:r>
      <w:r>
        <w:rPr>
          <w:rFonts w:ascii="Times New Roman" w:eastAsia="Times New Roman" w:hAnsi="Times New Roman" w:cs="Times New Roman"/>
          <w:bCs/>
          <w:sz w:val="24"/>
          <w:szCs w:val="24"/>
        </w:rPr>
        <w:t>:</w:t>
      </w:r>
      <w:r w:rsidRPr="00405AA3">
        <w:rPr>
          <w:rFonts w:ascii="Times New Roman" w:eastAsia="Times New Roman" w:hAnsi="Times New Roman" w:cs="Times New Roman"/>
          <w:bCs/>
          <w:sz w:val="24"/>
          <w:szCs w:val="24"/>
        </w:rPr>
        <w:t>00 до 15</w:t>
      </w:r>
      <w:r>
        <w:rPr>
          <w:rFonts w:ascii="Times New Roman" w:eastAsia="Times New Roman" w:hAnsi="Times New Roman" w:cs="Times New Roman"/>
          <w:bCs/>
          <w:sz w:val="24"/>
          <w:szCs w:val="24"/>
        </w:rPr>
        <w:t>:</w:t>
      </w:r>
      <w:r w:rsidRPr="00405AA3">
        <w:rPr>
          <w:rFonts w:ascii="Times New Roman" w:eastAsia="Times New Roman" w:hAnsi="Times New Roman" w:cs="Times New Roman"/>
          <w:bCs/>
          <w:sz w:val="24"/>
          <w:szCs w:val="24"/>
        </w:rPr>
        <w:t>00; группа продленного дня с 12</w:t>
      </w:r>
      <w:r>
        <w:rPr>
          <w:rFonts w:ascii="Times New Roman" w:eastAsia="Times New Roman" w:hAnsi="Times New Roman" w:cs="Times New Roman"/>
          <w:bCs/>
          <w:sz w:val="24"/>
          <w:szCs w:val="24"/>
        </w:rPr>
        <w:t>:</w:t>
      </w:r>
      <w:r w:rsidRPr="00405AA3">
        <w:rPr>
          <w:rFonts w:ascii="Times New Roman" w:eastAsia="Times New Roman" w:hAnsi="Times New Roman" w:cs="Times New Roman"/>
          <w:bCs/>
          <w:sz w:val="24"/>
          <w:szCs w:val="24"/>
        </w:rPr>
        <w:t>00 до 18</w:t>
      </w:r>
      <w:r>
        <w:rPr>
          <w:rFonts w:ascii="Times New Roman" w:eastAsia="Times New Roman" w:hAnsi="Times New Roman" w:cs="Times New Roman"/>
          <w:bCs/>
          <w:sz w:val="24"/>
          <w:szCs w:val="24"/>
        </w:rPr>
        <w:t>:</w:t>
      </w:r>
      <w:r w:rsidRPr="00405AA3">
        <w:rPr>
          <w:rFonts w:ascii="Times New Roman" w:eastAsia="Times New Roman" w:hAnsi="Times New Roman" w:cs="Times New Roman"/>
          <w:bCs/>
          <w:sz w:val="24"/>
          <w:szCs w:val="24"/>
        </w:rPr>
        <w:t>00.</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Хоккейный корт и пришкольная территория: понедельник – суббота с 08:00 до 20:00.</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Контактные телефоны: 57-30-68</w:t>
      </w:r>
    </w:p>
    <w:p w:rsidR="00690075" w:rsidRPr="00405AA3" w:rsidRDefault="00690075" w:rsidP="00140242">
      <w:pPr>
        <w:widowControl w:val="0"/>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Е-</w:t>
      </w:r>
      <w:proofErr w:type="spellStart"/>
      <w:r w:rsidRPr="00405AA3">
        <w:rPr>
          <w:rFonts w:ascii="Times New Roman" w:eastAsia="Times New Roman" w:hAnsi="Times New Roman" w:cs="Times New Roman"/>
          <w:bCs/>
          <w:sz w:val="24"/>
          <w:szCs w:val="24"/>
        </w:rPr>
        <w:t>mail</w:t>
      </w:r>
      <w:proofErr w:type="spellEnd"/>
      <w:r w:rsidRPr="00405AA3">
        <w:rPr>
          <w:rFonts w:ascii="Times New Roman" w:eastAsia="Times New Roman" w:hAnsi="Times New Roman" w:cs="Times New Roman"/>
          <w:bCs/>
          <w:sz w:val="24"/>
          <w:szCs w:val="24"/>
        </w:rPr>
        <w:t>: school21b@yandex.ru</w:t>
      </w:r>
    </w:p>
    <w:p w:rsidR="00690075" w:rsidRPr="00690075" w:rsidRDefault="00690075" w:rsidP="00140242">
      <w:pPr>
        <w:jc w:val="both"/>
        <w:rPr>
          <w:rFonts w:ascii="Times New Roman" w:hAnsi="Times New Roman" w:cs="Times New Roman"/>
          <w:sz w:val="24"/>
          <w:szCs w:val="24"/>
        </w:rPr>
      </w:pPr>
      <w:r w:rsidRPr="00405AA3">
        <w:rPr>
          <w:rFonts w:ascii="Times New Roman" w:eastAsia="Times New Roman" w:hAnsi="Times New Roman" w:cs="Times New Roman"/>
          <w:bCs/>
          <w:sz w:val="24"/>
          <w:szCs w:val="24"/>
        </w:rPr>
        <w:t>Официальный сайт ОУ: </w:t>
      </w:r>
      <w:hyperlink r:id="rId7" w:history="1">
        <w:r w:rsidRPr="000E0155">
          <w:rPr>
            <w:rStyle w:val="a3"/>
            <w:rFonts w:ascii="Times New Roman" w:hAnsi="Times New Roman" w:cs="Times New Roman"/>
            <w:sz w:val="24"/>
            <w:szCs w:val="24"/>
            <w:lang w:val="en-US"/>
          </w:rPr>
          <w:t>https</w:t>
        </w:r>
        <w:r w:rsidRPr="00690075">
          <w:rPr>
            <w:rStyle w:val="a3"/>
            <w:rFonts w:ascii="Times New Roman" w:hAnsi="Times New Roman" w:cs="Times New Roman"/>
            <w:sz w:val="24"/>
            <w:szCs w:val="24"/>
          </w:rPr>
          <w:t>://</w:t>
        </w:r>
        <w:proofErr w:type="spellStart"/>
        <w:r w:rsidRPr="000E0155">
          <w:rPr>
            <w:rStyle w:val="a3"/>
            <w:rFonts w:ascii="Times New Roman" w:hAnsi="Times New Roman" w:cs="Times New Roman"/>
            <w:sz w:val="24"/>
            <w:szCs w:val="24"/>
            <w:lang w:val="en-US"/>
          </w:rPr>
          <w:t>sh</w:t>
        </w:r>
        <w:proofErr w:type="spellEnd"/>
        <w:r w:rsidRPr="00690075">
          <w:rPr>
            <w:rStyle w:val="a3"/>
            <w:rFonts w:ascii="Times New Roman" w:hAnsi="Times New Roman" w:cs="Times New Roman"/>
            <w:sz w:val="24"/>
            <w:szCs w:val="24"/>
          </w:rPr>
          <w:t>21-</w:t>
        </w:r>
        <w:proofErr w:type="spellStart"/>
        <w:r w:rsidRPr="000E0155">
          <w:rPr>
            <w:rStyle w:val="a3"/>
            <w:rFonts w:ascii="Times New Roman" w:hAnsi="Times New Roman" w:cs="Times New Roman"/>
            <w:sz w:val="24"/>
            <w:szCs w:val="24"/>
            <w:lang w:val="en-US"/>
          </w:rPr>
          <w:t>murmansk</w:t>
        </w:r>
        <w:proofErr w:type="spellEnd"/>
        <w:r w:rsidRPr="00690075">
          <w:rPr>
            <w:rStyle w:val="a3"/>
            <w:rFonts w:ascii="Times New Roman" w:hAnsi="Times New Roman" w:cs="Times New Roman"/>
            <w:sz w:val="24"/>
            <w:szCs w:val="24"/>
          </w:rPr>
          <w:t>-</w:t>
        </w:r>
        <w:r w:rsidRPr="000E0155">
          <w:rPr>
            <w:rStyle w:val="a3"/>
            <w:rFonts w:ascii="Times New Roman" w:hAnsi="Times New Roman" w:cs="Times New Roman"/>
            <w:sz w:val="24"/>
            <w:szCs w:val="24"/>
            <w:lang w:val="en-US"/>
          </w:rPr>
          <w:t>r</w:t>
        </w:r>
        <w:r w:rsidRPr="00690075">
          <w:rPr>
            <w:rStyle w:val="a3"/>
            <w:rFonts w:ascii="Times New Roman" w:hAnsi="Times New Roman" w:cs="Times New Roman"/>
            <w:sz w:val="24"/>
            <w:szCs w:val="24"/>
          </w:rPr>
          <w:t>47.</w:t>
        </w:r>
        <w:proofErr w:type="spellStart"/>
        <w:r w:rsidRPr="000E0155">
          <w:rPr>
            <w:rStyle w:val="a3"/>
            <w:rFonts w:ascii="Times New Roman" w:hAnsi="Times New Roman" w:cs="Times New Roman"/>
            <w:sz w:val="24"/>
            <w:szCs w:val="24"/>
            <w:lang w:val="en-US"/>
          </w:rPr>
          <w:t>gosweb</w:t>
        </w:r>
        <w:proofErr w:type="spellEnd"/>
        <w:r w:rsidRPr="00690075">
          <w:rPr>
            <w:rStyle w:val="a3"/>
            <w:rFonts w:ascii="Times New Roman" w:hAnsi="Times New Roman" w:cs="Times New Roman"/>
            <w:sz w:val="24"/>
            <w:szCs w:val="24"/>
          </w:rPr>
          <w:t>.</w:t>
        </w:r>
        <w:proofErr w:type="spellStart"/>
        <w:r w:rsidRPr="000E0155">
          <w:rPr>
            <w:rStyle w:val="a3"/>
            <w:rFonts w:ascii="Times New Roman" w:hAnsi="Times New Roman" w:cs="Times New Roman"/>
            <w:sz w:val="24"/>
            <w:szCs w:val="24"/>
            <w:lang w:val="en-US"/>
          </w:rPr>
          <w:t>gosuslugi</w:t>
        </w:r>
        <w:proofErr w:type="spellEnd"/>
        <w:r w:rsidRPr="00690075">
          <w:rPr>
            <w:rStyle w:val="a3"/>
            <w:rFonts w:ascii="Times New Roman" w:hAnsi="Times New Roman" w:cs="Times New Roman"/>
            <w:sz w:val="24"/>
            <w:szCs w:val="24"/>
          </w:rPr>
          <w:t>.</w:t>
        </w:r>
        <w:r w:rsidRPr="000E0155">
          <w:rPr>
            <w:rStyle w:val="a3"/>
            <w:rFonts w:ascii="Times New Roman" w:hAnsi="Times New Roman" w:cs="Times New Roman"/>
            <w:sz w:val="24"/>
            <w:szCs w:val="24"/>
            <w:lang w:val="en-US"/>
          </w:rPr>
          <w:t>ru</w:t>
        </w:r>
      </w:hyperlink>
    </w:p>
    <w:p w:rsidR="00690075" w:rsidRPr="00405AA3" w:rsidRDefault="00690075" w:rsidP="00140242">
      <w:pPr>
        <w:jc w:val="both"/>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Места осуществления образовательной деятельности: </w:t>
      </w:r>
      <w:hyperlink r:id="rId8" w:tgtFrame="_blank" w:history="1">
        <w:r w:rsidRPr="00405AA3">
          <w:rPr>
            <w:rStyle w:val="a3"/>
            <w:rFonts w:ascii="Times New Roman" w:eastAsia="Times New Roman" w:hAnsi="Times New Roman" w:cs="Times New Roman"/>
            <w:bCs/>
            <w:color w:val="auto"/>
            <w:sz w:val="24"/>
            <w:szCs w:val="24"/>
            <w:u w:val="none"/>
          </w:rPr>
          <w:t>183053, г. Мурманск, ул. Крупской, д. 26</w:t>
        </w:r>
      </w:hyperlink>
    </w:p>
    <w:p w:rsidR="00690075" w:rsidRPr="00405AA3" w:rsidRDefault="00690075" w:rsidP="00690075">
      <w:pPr>
        <w:widowControl w:val="0"/>
        <w:tabs>
          <w:tab w:val="left" w:pos="12333"/>
        </w:tabs>
        <w:autoSpaceDE w:val="0"/>
        <w:autoSpaceDN w:val="0"/>
        <w:ind w:right="-1" w:firstLine="567"/>
        <w:jc w:val="both"/>
        <w:outlineLvl w:val="0"/>
        <w:rPr>
          <w:rFonts w:ascii="Times New Roman" w:eastAsia="Times New Roman" w:hAnsi="Times New Roman" w:cs="Times New Roman"/>
          <w:sz w:val="24"/>
          <w:szCs w:val="24"/>
        </w:rPr>
      </w:pPr>
      <w:r w:rsidRPr="00405AA3">
        <w:rPr>
          <w:rFonts w:ascii="Times New Roman" w:eastAsia="Times New Roman" w:hAnsi="Times New Roman" w:cs="Times New Roman"/>
          <w:b/>
          <w:bCs/>
          <w:sz w:val="24"/>
          <w:szCs w:val="24"/>
        </w:rPr>
        <w:t xml:space="preserve">Организационно-правовое обеспечение деятельности образовательного учреждения: </w:t>
      </w:r>
      <w:r w:rsidRPr="00405AA3">
        <w:rPr>
          <w:rFonts w:ascii="Times New Roman" w:eastAsia="Times New Roman" w:hAnsi="Times New Roman" w:cs="Times New Roman"/>
          <w:sz w:val="24"/>
          <w:szCs w:val="24"/>
        </w:rPr>
        <w:t xml:space="preserve">Устав образовательной организации (с изменениями от 26.03.2018, от 08.04.2019, от 02.06.2021), лицензия на осуществление образовательной деятельности от 16.05.2016 </w:t>
      </w:r>
      <w:r w:rsidRPr="00405AA3">
        <w:rPr>
          <w:rFonts w:ascii="Times New Roman" w:hAnsi="Times New Roman" w:cs="Times New Roman"/>
          <w:sz w:val="24"/>
          <w:szCs w:val="24"/>
        </w:rPr>
        <w:t>№ Л035-01232-51/00213570</w:t>
      </w:r>
      <w:r w:rsidRPr="00405AA3">
        <w:rPr>
          <w:rFonts w:ascii="Times New Roman" w:eastAsia="Times New Roman" w:hAnsi="Times New Roman" w:cs="Times New Roman"/>
          <w:sz w:val="24"/>
          <w:szCs w:val="24"/>
        </w:rPr>
        <w:t>, свидетельство о государственной аккредитации от 11.05.2016 №32-16 (бессрочно); локальные акты.</w:t>
      </w:r>
    </w:p>
    <w:p w:rsidR="00690075" w:rsidRPr="00405AA3" w:rsidRDefault="00690075" w:rsidP="00690075">
      <w:pPr>
        <w:widowControl w:val="0"/>
        <w:tabs>
          <w:tab w:val="left" w:pos="12333"/>
        </w:tabs>
        <w:autoSpaceDE w:val="0"/>
        <w:autoSpaceDN w:val="0"/>
        <w:ind w:right="-1" w:firstLine="567"/>
        <w:jc w:val="both"/>
        <w:rPr>
          <w:rFonts w:ascii="Times New Roman" w:eastAsia="Times New Roman" w:hAnsi="Times New Roman" w:cs="Times New Roman"/>
          <w:sz w:val="24"/>
          <w:szCs w:val="24"/>
        </w:rPr>
      </w:pPr>
      <w:r w:rsidRPr="00405AA3">
        <w:rPr>
          <w:rFonts w:ascii="Times New Roman" w:eastAsia="Times New Roman" w:hAnsi="Times New Roman" w:cs="Times New Roman"/>
          <w:sz w:val="24"/>
          <w:szCs w:val="24"/>
        </w:rPr>
        <w:t xml:space="preserve">Основным видом деятельности ОУ является реализация общеобразовательных программ: начального общего образования (нормативный срок освоения – 4 года); начального общего образования (нормативный срок освоения – 5 лет); </w:t>
      </w:r>
      <w:r w:rsidRPr="00405AA3">
        <w:rPr>
          <w:rFonts w:ascii="Times New Roman" w:eastAsia="Times New Roman" w:hAnsi="Times New Roman" w:cs="Times New Roman"/>
          <w:sz w:val="24"/>
        </w:rPr>
        <w:t xml:space="preserve">основного общего образования (нормативный срок освоения – 5 лет); </w:t>
      </w:r>
      <w:r w:rsidRPr="00405AA3">
        <w:rPr>
          <w:rFonts w:ascii="Times New Roman" w:eastAsia="Times New Roman" w:hAnsi="Times New Roman" w:cs="Times New Roman"/>
          <w:sz w:val="24"/>
          <w:szCs w:val="24"/>
        </w:rPr>
        <w:t>дополнительного образования   обучающихся (нормативный срок освоения – 1 – 2 года).</w:t>
      </w:r>
    </w:p>
    <w:p w:rsidR="00690075" w:rsidRPr="00405AA3" w:rsidRDefault="00690075" w:rsidP="00690075">
      <w:pPr>
        <w:widowControl w:val="0"/>
        <w:ind w:firstLine="567"/>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Основные направления деятельности в 202</w:t>
      </w:r>
      <w:r>
        <w:rPr>
          <w:rFonts w:ascii="Times New Roman" w:eastAsia="Times New Roman" w:hAnsi="Times New Roman" w:cs="Times New Roman"/>
          <w:bCs/>
          <w:sz w:val="24"/>
          <w:szCs w:val="24"/>
        </w:rPr>
        <w:t>3</w:t>
      </w:r>
      <w:r w:rsidRPr="00405AA3">
        <w:rPr>
          <w:rFonts w:ascii="Times New Roman" w:eastAsia="Times New Roman" w:hAnsi="Times New Roman" w:cs="Times New Roman"/>
          <w:bCs/>
          <w:sz w:val="24"/>
          <w:szCs w:val="24"/>
        </w:rPr>
        <w:t xml:space="preserve"> году:</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 xml:space="preserve">Реализация федерального образовательного стандарта начального общего образования, основного общего образования.   </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 xml:space="preserve">Обеспечение качества реализации образовательных программ. Развитие внутренней </w:t>
      </w:r>
      <w:r w:rsidRPr="00405AA3">
        <w:rPr>
          <w:rFonts w:ascii="Times New Roman" w:eastAsia="Times New Roman" w:hAnsi="Times New Roman" w:cs="Times New Roman"/>
          <w:bCs/>
          <w:sz w:val="24"/>
          <w:szCs w:val="24"/>
        </w:rPr>
        <w:lastRenderedPageBreak/>
        <w:t>системы оценки качества образования.</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Внедрение на всех уровнях образования новых методов обучения и воспитания, образовательных технологий, обеспечивающих освоение учащимися базовых навыков и умений, повышение их мотивации к обучению.</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Повышение профессиональной компетентности педагогических работников с учетом введения профессионального стандарта педагога.</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 xml:space="preserve">Создание современной и безопасной цифровой образовательной среды, обеспечивающей высокое качество и доступность образования на уровне НОО, ООО. </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Создание условий для социализации, социальной адаптации, формирование здорового образа жизни, сохранения здоровья учащихся разных категорий.</w:t>
      </w:r>
    </w:p>
    <w:p w:rsidR="00690075" w:rsidRPr="00405AA3" w:rsidRDefault="00690075" w:rsidP="00690075">
      <w:pPr>
        <w:pStyle w:val="a4"/>
        <w:widowControl w:val="0"/>
        <w:numPr>
          <w:ilvl w:val="0"/>
          <w:numId w:val="3"/>
        </w:numPr>
        <w:ind w:left="426"/>
        <w:jc w:val="both"/>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Совершенствование системы духовно- нравственного и гражданско- патриотического воспитания учащихся через интеграцию учебной и внеурочной деятельности.</w:t>
      </w:r>
    </w:p>
    <w:p w:rsidR="00690075" w:rsidRPr="00405AA3" w:rsidRDefault="00690075" w:rsidP="00690075">
      <w:pPr>
        <w:pStyle w:val="a4"/>
        <w:widowControl w:val="0"/>
        <w:ind w:left="426"/>
        <w:jc w:val="both"/>
        <w:outlineLvl w:val="1"/>
        <w:rPr>
          <w:rFonts w:ascii="Times New Roman" w:eastAsia="Times New Roman" w:hAnsi="Times New Roman" w:cs="Times New Roman"/>
          <w:bCs/>
          <w:sz w:val="24"/>
          <w:szCs w:val="24"/>
        </w:rPr>
      </w:pPr>
    </w:p>
    <w:p w:rsidR="00690075" w:rsidRPr="00405AA3" w:rsidRDefault="00690075" w:rsidP="00690075">
      <w:pPr>
        <w:widowControl w:val="0"/>
        <w:outlineLvl w:val="1"/>
        <w:rPr>
          <w:rFonts w:ascii="Times New Roman" w:eastAsia="Times New Roman" w:hAnsi="Times New Roman" w:cs="Times New Roman"/>
          <w:b/>
          <w:bCs/>
          <w:sz w:val="24"/>
          <w:szCs w:val="24"/>
        </w:rPr>
      </w:pPr>
      <w:r w:rsidRPr="00405AA3">
        <w:rPr>
          <w:rFonts w:ascii="Times New Roman" w:eastAsia="Times New Roman" w:hAnsi="Times New Roman" w:cs="Times New Roman"/>
          <w:b/>
          <w:bCs/>
          <w:sz w:val="24"/>
          <w:szCs w:val="24"/>
          <w:lang w:val="en-US"/>
        </w:rPr>
        <w:t>II</w:t>
      </w:r>
      <w:r w:rsidRPr="00405AA3">
        <w:rPr>
          <w:rFonts w:ascii="Times New Roman" w:eastAsia="Times New Roman" w:hAnsi="Times New Roman" w:cs="Times New Roman"/>
          <w:b/>
          <w:bCs/>
          <w:sz w:val="24"/>
          <w:szCs w:val="24"/>
        </w:rPr>
        <w:t>. Особенности управления</w:t>
      </w:r>
    </w:p>
    <w:p w:rsidR="00690075" w:rsidRPr="00405AA3" w:rsidRDefault="00690075" w:rsidP="00690075">
      <w:pPr>
        <w:widowControl w:val="0"/>
        <w:jc w:val="left"/>
        <w:outlineLvl w:val="1"/>
        <w:rPr>
          <w:rFonts w:ascii="Times New Roman" w:eastAsia="Times New Roman" w:hAnsi="Times New Roman" w:cs="Times New Roman"/>
          <w:b/>
          <w:bCs/>
          <w:sz w:val="24"/>
          <w:szCs w:val="24"/>
        </w:rPr>
      </w:pPr>
    </w:p>
    <w:p w:rsidR="00690075" w:rsidRPr="00405AA3" w:rsidRDefault="00690075" w:rsidP="00690075">
      <w:pPr>
        <w:widowControl w:val="0"/>
        <w:ind w:firstLine="567"/>
        <w:jc w:val="left"/>
        <w:outlineLvl w:val="1"/>
        <w:rPr>
          <w:rFonts w:ascii="Times New Roman" w:eastAsia="Times New Roman" w:hAnsi="Times New Roman" w:cs="Times New Roman"/>
          <w:bCs/>
          <w:sz w:val="24"/>
          <w:szCs w:val="24"/>
        </w:rPr>
      </w:pPr>
      <w:r w:rsidRPr="00405AA3">
        <w:rPr>
          <w:rFonts w:ascii="Times New Roman" w:eastAsia="Times New Roman" w:hAnsi="Times New Roman" w:cs="Times New Roman"/>
          <w:bCs/>
          <w:sz w:val="24"/>
          <w:szCs w:val="24"/>
        </w:rPr>
        <w:t>Управление осуществляется на принципах единоначалия и самоуправления.</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Управление ОУ осуществляется в соответствии с действующим законодательством, на основании Устава с соблюдением принципов единоначалия и коллегиальности.  Единоличным исполнительным органом ОУ является руководитель – директор.</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Коллегиальными органами управления ОУ являются: Управляющий совет, общее собрание работников, Педагогический совет.</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Все органы самоуправления работают в рамках своей компетенции и в полном объеме реализуют свои права и исполняют обязанности.</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Оперативное управление, реализуемое директором ОУ, осуществляется своевременно на основании решений, принятых органами самоуправления.</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Структура управления ОУ предполагает тесное взаимодействие персональных органов (директор, его заместители, классные руководители, учителя) с коллегиальными органами управления, представленными различными участниками образовательных отношений (педагогами, родителями).</w:t>
      </w:r>
    </w:p>
    <w:p w:rsidR="00690075" w:rsidRPr="00405AA3" w:rsidRDefault="00690075" w:rsidP="00690075">
      <w:pPr>
        <w:pStyle w:val="5"/>
        <w:shd w:val="clear" w:color="auto" w:fill="auto"/>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Функциональные обязанности среди заместителей директора распределяются по следующим направлениям:</w:t>
      </w:r>
    </w:p>
    <w:p w:rsidR="00690075" w:rsidRPr="00405AA3" w:rsidRDefault="00690075" w:rsidP="00690075">
      <w:pPr>
        <w:pStyle w:val="5"/>
        <w:numPr>
          <w:ilvl w:val="0"/>
          <w:numId w:val="4"/>
        </w:numPr>
        <w:shd w:val="clear" w:color="auto" w:fill="auto"/>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руководство методической, инновационной и учебно-воспитательной работой;</w:t>
      </w:r>
    </w:p>
    <w:p w:rsidR="00690075" w:rsidRPr="00405AA3" w:rsidRDefault="00690075" w:rsidP="00690075">
      <w:pPr>
        <w:pStyle w:val="5"/>
        <w:numPr>
          <w:ilvl w:val="0"/>
          <w:numId w:val="4"/>
        </w:numPr>
        <w:shd w:val="clear" w:color="auto" w:fill="auto"/>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руководство воспитательной работой;</w:t>
      </w:r>
    </w:p>
    <w:p w:rsidR="00690075" w:rsidRPr="00405AA3" w:rsidRDefault="00690075" w:rsidP="00690075">
      <w:pPr>
        <w:pStyle w:val="5"/>
        <w:numPr>
          <w:ilvl w:val="0"/>
          <w:numId w:val="4"/>
        </w:numPr>
        <w:shd w:val="clear" w:color="auto" w:fill="auto"/>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руководство хозяйственной работой.</w:t>
      </w:r>
    </w:p>
    <w:p w:rsidR="00690075" w:rsidRPr="00405AA3" w:rsidRDefault="00690075" w:rsidP="00690075">
      <w:pPr>
        <w:pStyle w:val="5"/>
        <w:shd w:val="clear" w:color="auto" w:fill="auto"/>
        <w:tabs>
          <w:tab w:val="left" w:pos="1134"/>
        </w:tabs>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Координация деятельности аппарата управления реализуется через административные совещания, совещания при директоре, работу Педагогического совета, корректировку плана работы ОУ, и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w:t>
      </w:r>
    </w:p>
    <w:p w:rsidR="00690075" w:rsidRPr="00405AA3" w:rsidRDefault="00690075" w:rsidP="00690075">
      <w:pPr>
        <w:pStyle w:val="5"/>
        <w:shd w:val="clear" w:color="auto" w:fill="auto"/>
        <w:tabs>
          <w:tab w:val="left" w:pos="1134"/>
        </w:tabs>
        <w:spacing w:line="240" w:lineRule="auto"/>
        <w:ind w:firstLine="567"/>
        <w:rPr>
          <w:rFonts w:ascii="Times New Roman" w:hAnsi="Times New Roman" w:cs="Times New Roman"/>
          <w:sz w:val="24"/>
          <w:szCs w:val="24"/>
        </w:rPr>
      </w:pPr>
      <w:r w:rsidRPr="00405AA3">
        <w:rPr>
          <w:rFonts w:ascii="Times New Roman" w:hAnsi="Times New Roman" w:cs="Times New Roman"/>
          <w:sz w:val="24"/>
          <w:szCs w:val="24"/>
        </w:rPr>
        <w:t>Основными формами координации деятельности аппарата управления в ОУ являются:</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годовой план работы ОУ;</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план ВШК;</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заседания Педагогического совета;</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заседания Методических объединений учителей;</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заседания общего собрания работников;</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административные совещания;</w:t>
      </w:r>
    </w:p>
    <w:p w:rsidR="00690075" w:rsidRPr="00405AA3"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тематические совещания при заместителе директора;</w:t>
      </w:r>
    </w:p>
    <w:p w:rsidR="00690075" w:rsidRDefault="00690075" w:rsidP="00690075">
      <w:pPr>
        <w:pStyle w:val="5"/>
        <w:numPr>
          <w:ilvl w:val="0"/>
          <w:numId w:val="5"/>
        </w:numPr>
        <w:shd w:val="clear" w:color="auto" w:fill="auto"/>
        <w:tabs>
          <w:tab w:val="left" w:pos="1134"/>
        </w:tabs>
        <w:spacing w:line="240" w:lineRule="auto"/>
        <w:ind w:left="426"/>
        <w:rPr>
          <w:rFonts w:ascii="Times New Roman" w:hAnsi="Times New Roman" w:cs="Times New Roman"/>
          <w:sz w:val="24"/>
          <w:szCs w:val="24"/>
        </w:rPr>
      </w:pPr>
      <w:r w:rsidRPr="00405AA3">
        <w:rPr>
          <w:rFonts w:ascii="Times New Roman" w:hAnsi="Times New Roman" w:cs="Times New Roman"/>
          <w:sz w:val="24"/>
          <w:szCs w:val="24"/>
        </w:rPr>
        <w:t>тематические совещания при директоре.</w:t>
      </w:r>
    </w:p>
    <w:p w:rsidR="000331FE" w:rsidRPr="00405AA3" w:rsidRDefault="000331FE" w:rsidP="00C033DB">
      <w:pPr>
        <w:pStyle w:val="5"/>
        <w:shd w:val="clear" w:color="auto" w:fill="auto"/>
        <w:tabs>
          <w:tab w:val="left" w:pos="1134"/>
        </w:tabs>
        <w:spacing w:line="240" w:lineRule="auto"/>
        <w:ind w:left="426"/>
        <w:rPr>
          <w:rFonts w:ascii="Times New Roman" w:hAnsi="Times New Roman" w:cs="Times New Roman"/>
          <w:sz w:val="24"/>
          <w:szCs w:val="24"/>
        </w:rPr>
      </w:pPr>
      <w:bookmarkStart w:id="0" w:name="_GoBack"/>
      <w:bookmarkEnd w:id="0"/>
    </w:p>
    <w:p w:rsidR="00690075" w:rsidRPr="00405AA3" w:rsidRDefault="00690075" w:rsidP="00690075">
      <w:pPr>
        <w:widowControl w:val="0"/>
        <w:tabs>
          <w:tab w:val="left" w:pos="2310"/>
        </w:tabs>
        <w:autoSpaceDE w:val="0"/>
        <w:autoSpaceDN w:val="0"/>
        <w:outlineLvl w:val="0"/>
        <w:rPr>
          <w:rFonts w:ascii="Times New Roman" w:hAnsi="Times New Roman" w:cs="Times New Roman"/>
          <w:sz w:val="24"/>
          <w:szCs w:val="24"/>
        </w:rPr>
      </w:pPr>
    </w:p>
    <w:p w:rsidR="00690075" w:rsidRPr="00405AA3" w:rsidRDefault="000331FE" w:rsidP="00690075">
      <w:pPr>
        <w:widowControl w:val="0"/>
        <w:tabs>
          <w:tab w:val="left" w:pos="2310"/>
        </w:tabs>
        <w:autoSpaceDE w:val="0"/>
        <w:autoSpaceDN w:val="0"/>
        <w:outlineLvl w:val="0"/>
        <w:rPr>
          <w:rFonts w:ascii="Times New Roman" w:eastAsia="Times New Roman" w:hAnsi="Times New Roman" w:cs="Times New Roman"/>
          <w:b/>
          <w:bCs/>
          <w:sz w:val="24"/>
          <w:szCs w:val="24"/>
        </w:rPr>
      </w:pPr>
      <w:r w:rsidRPr="000331FE">
        <w:rPr>
          <w:rFonts w:ascii="Times New Roman" w:hAnsi="Times New Roman" w:cs="Times New Roman"/>
          <w:b/>
          <w:sz w:val="24"/>
          <w:szCs w:val="24"/>
          <w:lang w:val="en-US"/>
        </w:rPr>
        <w:lastRenderedPageBreak/>
        <w:t>III</w:t>
      </w:r>
      <w:r w:rsidR="00690075" w:rsidRPr="000331FE">
        <w:rPr>
          <w:rFonts w:ascii="Times New Roman" w:hAnsi="Times New Roman" w:cs="Times New Roman"/>
          <w:sz w:val="24"/>
          <w:szCs w:val="24"/>
        </w:rPr>
        <w:t>.</w:t>
      </w:r>
      <w:r w:rsidR="00690075" w:rsidRPr="000331FE">
        <w:rPr>
          <w:rFonts w:ascii="Times New Roman" w:eastAsia="Times New Roman" w:hAnsi="Times New Roman" w:cs="Times New Roman"/>
          <w:b/>
          <w:bCs/>
          <w:w w:val="99"/>
          <w:sz w:val="24"/>
          <w:szCs w:val="24"/>
        </w:rPr>
        <w:t xml:space="preserve"> </w:t>
      </w:r>
      <w:r w:rsidR="00690075" w:rsidRPr="000331FE">
        <w:rPr>
          <w:rFonts w:ascii="Times New Roman" w:eastAsia="Times New Roman" w:hAnsi="Times New Roman" w:cs="Times New Roman"/>
          <w:b/>
          <w:bCs/>
          <w:sz w:val="24"/>
          <w:szCs w:val="24"/>
        </w:rPr>
        <w:t>Оценка</w:t>
      </w:r>
      <w:r w:rsidR="00690075" w:rsidRPr="00405AA3">
        <w:rPr>
          <w:rFonts w:ascii="Times New Roman" w:eastAsia="Times New Roman" w:hAnsi="Times New Roman" w:cs="Times New Roman"/>
          <w:b/>
          <w:bCs/>
          <w:sz w:val="24"/>
          <w:szCs w:val="24"/>
        </w:rPr>
        <w:t xml:space="preserve"> образовательной деятельности</w:t>
      </w:r>
    </w:p>
    <w:p w:rsidR="00690075" w:rsidRPr="00405AA3" w:rsidRDefault="00690075" w:rsidP="00690075">
      <w:pPr>
        <w:widowControl w:val="0"/>
        <w:autoSpaceDE w:val="0"/>
        <w:autoSpaceDN w:val="0"/>
        <w:jc w:val="left"/>
        <w:rPr>
          <w:rFonts w:ascii="Times New Roman" w:eastAsia="Times New Roman" w:hAnsi="Times New Roman" w:cs="Times New Roman"/>
          <w:b/>
          <w:sz w:val="24"/>
          <w:szCs w:val="24"/>
        </w:rPr>
      </w:pPr>
    </w:p>
    <w:p w:rsidR="00690075" w:rsidRPr="00405AA3" w:rsidRDefault="00690075" w:rsidP="00690075">
      <w:pPr>
        <w:widowControl w:val="0"/>
        <w:autoSpaceDE w:val="0"/>
        <w:autoSpaceDN w:val="0"/>
        <w:ind w:firstLine="567"/>
        <w:jc w:val="both"/>
        <w:rPr>
          <w:rFonts w:ascii="Times New Roman" w:eastAsia="Times New Roman" w:hAnsi="Times New Roman" w:cs="Times New Roman"/>
          <w:sz w:val="24"/>
          <w:szCs w:val="24"/>
        </w:rPr>
      </w:pPr>
      <w:r w:rsidRPr="00405AA3">
        <w:rPr>
          <w:rFonts w:ascii="Times New Roman" w:eastAsia="Times New Roman" w:hAnsi="Times New Roman" w:cs="Times New Roman"/>
          <w:sz w:val="24"/>
          <w:szCs w:val="24"/>
        </w:rPr>
        <w:t xml:space="preserve">Образовательная деятельность организована в соответствии с Федеральным законом от 29.12.2012 № 273-ФЗ «Об образовании в Российской Федерации», ФГОС начального общего, основного общего   образования, </w:t>
      </w:r>
      <w:r w:rsidRPr="00405AA3">
        <w:rPr>
          <w:rFonts w:ascii="Times New Roman" w:hAnsi="Times New Roman" w:cs="Times New Roman"/>
          <w:sz w:val="24"/>
          <w:szCs w:val="24"/>
        </w:rPr>
        <w:t>санитарными правилами 1.2.3685-21 «Гигиенические нормативы и требования к обеспечению безопасности и (или) безвредности для человека факторов среды обитания»,</w:t>
      </w:r>
      <w:r w:rsidRPr="00405AA3">
        <w:rPr>
          <w:rFonts w:ascii="Times New Roman" w:eastAsia="Times New Roman" w:hAnsi="Times New Roman" w:cs="Times New Roman"/>
          <w:sz w:val="24"/>
          <w:szCs w:val="24"/>
        </w:rPr>
        <w:t xml:space="preserve"> основными образовательными программами по уровням образования, включая учебные планы, календарные учебные графики, расписание занятий.</w:t>
      </w:r>
    </w:p>
    <w:p w:rsidR="00690075" w:rsidRPr="003A20C3" w:rsidRDefault="00690075" w:rsidP="00690075">
      <w:pPr>
        <w:widowControl w:val="0"/>
        <w:autoSpaceDE w:val="0"/>
        <w:autoSpaceDN w:val="0"/>
        <w:ind w:firstLine="567"/>
        <w:jc w:val="both"/>
        <w:rPr>
          <w:rFonts w:ascii="Times New Roman" w:eastAsia="Times New Roman" w:hAnsi="Times New Roman" w:cs="Times New Roman"/>
          <w:sz w:val="24"/>
          <w:szCs w:val="24"/>
        </w:rPr>
      </w:pPr>
      <w:r w:rsidRPr="00405AA3">
        <w:rPr>
          <w:rFonts w:ascii="Times New Roman" w:eastAsia="Times New Roman" w:hAnsi="Times New Roman" w:cs="Times New Roman"/>
          <w:sz w:val="24"/>
          <w:szCs w:val="24"/>
        </w:rPr>
        <w:t xml:space="preserve">Учебный план 1 – 4-х классов ориентирован на четырехлетний нормативный срок освоения основной образовательной программы </w:t>
      </w:r>
      <w:r w:rsidRPr="003A20C3">
        <w:rPr>
          <w:rFonts w:ascii="Times New Roman" w:eastAsia="Times New Roman" w:hAnsi="Times New Roman" w:cs="Times New Roman"/>
          <w:sz w:val="24"/>
          <w:szCs w:val="24"/>
        </w:rPr>
        <w:t xml:space="preserve">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w:t>
      </w:r>
    </w:p>
    <w:p w:rsidR="00690075" w:rsidRPr="003A20C3" w:rsidRDefault="00690075" w:rsidP="00690075">
      <w:pPr>
        <w:pStyle w:val="a4"/>
        <w:widowControl w:val="0"/>
        <w:numPr>
          <w:ilvl w:val="0"/>
          <w:numId w:val="2"/>
        </w:numPr>
        <w:shd w:val="clear" w:color="auto" w:fill="FFFFFF"/>
        <w:tabs>
          <w:tab w:val="num" w:pos="426"/>
        </w:tabs>
        <w:autoSpaceDE w:val="0"/>
        <w:autoSpaceDN w:val="0"/>
        <w:adjustRightInd w:val="0"/>
        <w:ind w:left="0" w:firstLine="0"/>
        <w:jc w:val="both"/>
        <w:rPr>
          <w:rFonts w:ascii="Times New Roman" w:hAnsi="Times New Roman" w:cs="Times New Roman"/>
          <w:sz w:val="24"/>
          <w:szCs w:val="24"/>
        </w:rPr>
      </w:pPr>
      <w:r w:rsidRPr="003A20C3">
        <w:rPr>
          <w:rFonts w:ascii="Times New Roman" w:hAnsi="Times New Roman" w:cs="Times New Roman"/>
          <w:sz w:val="24"/>
          <w:szCs w:val="24"/>
        </w:rPr>
        <w:t>Начало учебного года – 01.09.202</w:t>
      </w:r>
      <w:r w:rsidR="00FE752A" w:rsidRPr="003A20C3">
        <w:rPr>
          <w:rFonts w:ascii="Times New Roman" w:hAnsi="Times New Roman" w:cs="Times New Roman"/>
          <w:sz w:val="24"/>
          <w:szCs w:val="24"/>
        </w:rPr>
        <w:t>3</w:t>
      </w:r>
      <w:r w:rsidRPr="003A20C3">
        <w:rPr>
          <w:rFonts w:ascii="Times New Roman" w:hAnsi="Times New Roman" w:cs="Times New Roman"/>
          <w:sz w:val="24"/>
          <w:szCs w:val="24"/>
        </w:rPr>
        <w:t xml:space="preserve"> г.</w:t>
      </w:r>
    </w:p>
    <w:p w:rsidR="00690075" w:rsidRPr="003A20C3" w:rsidRDefault="00690075" w:rsidP="00690075">
      <w:pPr>
        <w:pStyle w:val="a4"/>
        <w:widowControl w:val="0"/>
        <w:numPr>
          <w:ilvl w:val="0"/>
          <w:numId w:val="2"/>
        </w:numPr>
        <w:shd w:val="clear" w:color="auto" w:fill="FFFFFF"/>
        <w:tabs>
          <w:tab w:val="num" w:pos="426"/>
        </w:tabs>
        <w:autoSpaceDE w:val="0"/>
        <w:autoSpaceDN w:val="0"/>
        <w:adjustRightInd w:val="0"/>
        <w:ind w:left="0" w:firstLine="0"/>
        <w:jc w:val="both"/>
        <w:rPr>
          <w:rFonts w:ascii="Times New Roman" w:hAnsi="Times New Roman" w:cs="Times New Roman"/>
          <w:sz w:val="24"/>
          <w:szCs w:val="24"/>
        </w:rPr>
      </w:pPr>
      <w:r w:rsidRPr="003A20C3">
        <w:rPr>
          <w:rFonts w:ascii="Times New Roman" w:hAnsi="Times New Roman" w:cs="Times New Roman"/>
          <w:bCs/>
          <w:sz w:val="24"/>
          <w:szCs w:val="24"/>
        </w:rPr>
        <w:t xml:space="preserve">Продолжительность учебного года: </w:t>
      </w:r>
      <w:r w:rsidRPr="003A20C3">
        <w:rPr>
          <w:rFonts w:ascii="Times New Roman" w:hAnsi="Times New Roman" w:cs="Times New Roman"/>
          <w:sz w:val="24"/>
          <w:szCs w:val="24"/>
        </w:rPr>
        <w:t>в 1-х классах – 33 недели; во 2 – 9-х классах – 34 недели.</w:t>
      </w:r>
    </w:p>
    <w:p w:rsidR="00690075" w:rsidRPr="003A20C3" w:rsidRDefault="00690075" w:rsidP="00690075">
      <w:pPr>
        <w:pStyle w:val="a4"/>
        <w:widowControl w:val="0"/>
        <w:numPr>
          <w:ilvl w:val="0"/>
          <w:numId w:val="2"/>
        </w:numPr>
        <w:shd w:val="clear" w:color="auto" w:fill="FFFFFF"/>
        <w:tabs>
          <w:tab w:val="num" w:pos="426"/>
        </w:tabs>
        <w:autoSpaceDE w:val="0"/>
        <w:autoSpaceDN w:val="0"/>
        <w:adjustRightInd w:val="0"/>
        <w:ind w:left="0" w:firstLine="0"/>
        <w:jc w:val="both"/>
        <w:rPr>
          <w:rFonts w:ascii="Times New Roman" w:hAnsi="Times New Roman" w:cs="Times New Roman"/>
          <w:sz w:val="24"/>
          <w:szCs w:val="24"/>
        </w:rPr>
      </w:pPr>
      <w:r w:rsidRPr="003A20C3">
        <w:rPr>
          <w:rFonts w:ascii="Times New Roman" w:hAnsi="Times New Roman" w:cs="Times New Roman"/>
          <w:sz w:val="24"/>
          <w:szCs w:val="24"/>
        </w:rPr>
        <w:t xml:space="preserve">Окончание учебного года: 1 </w:t>
      </w:r>
      <w:proofErr w:type="spellStart"/>
      <w:r w:rsidRPr="003A20C3">
        <w:rPr>
          <w:rFonts w:ascii="Times New Roman" w:hAnsi="Times New Roman" w:cs="Times New Roman"/>
          <w:sz w:val="24"/>
          <w:szCs w:val="24"/>
        </w:rPr>
        <w:t>кл</w:t>
      </w:r>
      <w:proofErr w:type="spellEnd"/>
      <w:r w:rsidRPr="003A20C3">
        <w:rPr>
          <w:rFonts w:ascii="Times New Roman" w:hAnsi="Times New Roman" w:cs="Times New Roman"/>
          <w:sz w:val="24"/>
          <w:szCs w:val="24"/>
        </w:rPr>
        <w:t xml:space="preserve">. – </w:t>
      </w:r>
      <w:r w:rsidR="00FE752A" w:rsidRPr="003A20C3">
        <w:rPr>
          <w:rFonts w:ascii="Times New Roman" w:hAnsi="Times New Roman" w:cs="Times New Roman"/>
          <w:sz w:val="24"/>
          <w:szCs w:val="24"/>
        </w:rPr>
        <w:t>17</w:t>
      </w:r>
      <w:r w:rsidRPr="003A20C3">
        <w:rPr>
          <w:rFonts w:ascii="Times New Roman" w:hAnsi="Times New Roman" w:cs="Times New Roman"/>
          <w:sz w:val="24"/>
          <w:szCs w:val="24"/>
        </w:rPr>
        <w:t>.05.202</w:t>
      </w:r>
      <w:r w:rsidR="00FE752A" w:rsidRPr="003A20C3">
        <w:rPr>
          <w:rFonts w:ascii="Times New Roman" w:hAnsi="Times New Roman" w:cs="Times New Roman"/>
          <w:sz w:val="24"/>
          <w:szCs w:val="24"/>
        </w:rPr>
        <w:t>4</w:t>
      </w:r>
      <w:r w:rsidRPr="003A20C3">
        <w:rPr>
          <w:rFonts w:ascii="Times New Roman" w:hAnsi="Times New Roman" w:cs="Times New Roman"/>
          <w:sz w:val="24"/>
          <w:szCs w:val="24"/>
        </w:rPr>
        <w:t xml:space="preserve"> г.; 2 – 8 </w:t>
      </w:r>
      <w:proofErr w:type="spellStart"/>
      <w:r w:rsidRPr="003A20C3">
        <w:rPr>
          <w:rFonts w:ascii="Times New Roman" w:hAnsi="Times New Roman" w:cs="Times New Roman"/>
          <w:sz w:val="24"/>
          <w:szCs w:val="24"/>
        </w:rPr>
        <w:t>кл</w:t>
      </w:r>
      <w:proofErr w:type="spellEnd"/>
      <w:r w:rsidRPr="003A20C3">
        <w:rPr>
          <w:rFonts w:ascii="Times New Roman" w:hAnsi="Times New Roman" w:cs="Times New Roman"/>
          <w:sz w:val="24"/>
          <w:szCs w:val="24"/>
        </w:rPr>
        <w:t xml:space="preserve">. – </w:t>
      </w:r>
      <w:r w:rsidR="00FE752A" w:rsidRPr="003A20C3">
        <w:rPr>
          <w:rFonts w:ascii="Times New Roman" w:hAnsi="Times New Roman" w:cs="Times New Roman"/>
          <w:sz w:val="24"/>
          <w:szCs w:val="24"/>
        </w:rPr>
        <w:t>24</w:t>
      </w:r>
      <w:r w:rsidRPr="003A20C3">
        <w:rPr>
          <w:rFonts w:ascii="Times New Roman" w:hAnsi="Times New Roman" w:cs="Times New Roman"/>
          <w:sz w:val="24"/>
          <w:szCs w:val="24"/>
        </w:rPr>
        <w:t>.05.202</w:t>
      </w:r>
      <w:r w:rsidR="00FE752A" w:rsidRPr="003A20C3">
        <w:rPr>
          <w:rFonts w:ascii="Times New Roman" w:hAnsi="Times New Roman" w:cs="Times New Roman"/>
          <w:sz w:val="24"/>
          <w:szCs w:val="24"/>
        </w:rPr>
        <w:t>4</w:t>
      </w:r>
      <w:r w:rsidRPr="003A20C3">
        <w:rPr>
          <w:rFonts w:ascii="Times New Roman" w:hAnsi="Times New Roman" w:cs="Times New Roman"/>
          <w:sz w:val="24"/>
          <w:szCs w:val="24"/>
        </w:rPr>
        <w:t xml:space="preserve"> г.; 9 </w:t>
      </w:r>
      <w:proofErr w:type="spellStart"/>
      <w:r w:rsidRPr="003A20C3">
        <w:rPr>
          <w:rFonts w:ascii="Times New Roman" w:hAnsi="Times New Roman" w:cs="Times New Roman"/>
          <w:sz w:val="24"/>
          <w:szCs w:val="24"/>
        </w:rPr>
        <w:t>кл</w:t>
      </w:r>
      <w:proofErr w:type="spellEnd"/>
      <w:r w:rsidRPr="003A20C3">
        <w:rPr>
          <w:rFonts w:ascii="Times New Roman" w:hAnsi="Times New Roman" w:cs="Times New Roman"/>
          <w:sz w:val="24"/>
          <w:szCs w:val="24"/>
        </w:rPr>
        <w:t xml:space="preserve">. – </w:t>
      </w:r>
      <w:r w:rsidR="00FE752A" w:rsidRPr="003A20C3">
        <w:rPr>
          <w:rFonts w:ascii="Times New Roman" w:hAnsi="Times New Roman" w:cs="Times New Roman"/>
          <w:sz w:val="24"/>
          <w:szCs w:val="24"/>
        </w:rPr>
        <w:t>24</w:t>
      </w:r>
      <w:r w:rsidRPr="003A20C3">
        <w:rPr>
          <w:rFonts w:ascii="Times New Roman" w:hAnsi="Times New Roman" w:cs="Times New Roman"/>
          <w:sz w:val="24"/>
          <w:szCs w:val="24"/>
        </w:rPr>
        <w:t>.05.202</w:t>
      </w:r>
      <w:r w:rsidR="00FE752A" w:rsidRPr="003A20C3">
        <w:rPr>
          <w:rFonts w:ascii="Times New Roman" w:hAnsi="Times New Roman" w:cs="Times New Roman"/>
          <w:sz w:val="24"/>
          <w:szCs w:val="24"/>
        </w:rPr>
        <w:t>4</w:t>
      </w:r>
      <w:r w:rsidRPr="003A20C3">
        <w:rPr>
          <w:rFonts w:ascii="Times New Roman" w:hAnsi="Times New Roman" w:cs="Times New Roman"/>
          <w:sz w:val="24"/>
          <w:szCs w:val="24"/>
        </w:rPr>
        <w:t xml:space="preserve"> г.</w:t>
      </w:r>
    </w:p>
    <w:p w:rsidR="00690075" w:rsidRPr="003A20C3" w:rsidRDefault="00690075" w:rsidP="00690075">
      <w:pPr>
        <w:pStyle w:val="a4"/>
        <w:widowControl w:val="0"/>
        <w:shd w:val="clear" w:color="auto" w:fill="FFFFFF"/>
        <w:autoSpaceDE w:val="0"/>
        <w:autoSpaceDN w:val="0"/>
        <w:adjustRightInd w:val="0"/>
        <w:ind w:left="0" w:firstLine="567"/>
        <w:jc w:val="both"/>
        <w:rPr>
          <w:rFonts w:ascii="Times New Roman" w:hAnsi="Times New Roman" w:cs="Times New Roman"/>
          <w:bCs/>
          <w:sz w:val="24"/>
          <w:szCs w:val="24"/>
        </w:rPr>
      </w:pPr>
      <w:r w:rsidRPr="003A20C3">
        <w:rPr>
          <w:rFonts w:ascii="Times New Roman" w:hAnsi="Times New Roman" w:cs="Times New Roman"/>
          <w:sz w:val="24"/>
          <w:szCs w:val="24"/>
        </w:rPr>
        <w:t xml:space="preserve">Учебный год делится на четверти. </w:t>
      </w:r>
      <w:r w:rsidRPr="003A20C3">
        <w:rPr>
          <w:rFonts w:ascii="Times New Roman" w:hAnsi="Times New Roman" w:cs="Times New Roman"/>
          <w:bCs/>
          <w:sz w:val="24"/>
          <w:szCs w:val="24"/>
        </w:rPr>
        <w:t xml:space="preserve">Продолжительность учебной недели в </w:t>
      </w:r>
      <w:proofErr w:type="spellStart"/>
      <w:r w:rsidR="00BB0551" w:rsidRPr="003A20C3">
        <w:rPr>
          <w:rFonts w:ascii="Times New Roman" w:hAnsi="Times New Roman" w:cs="Times New Roman"/>
          <w:bCs/>
          <w:sz w:val="24"/>
          <w:szCs w:val="24"/>
        </w:rPr>
        <w:t>в</w:t>
      </w:r>
      <w:proofErr w:type="spellEnd"/>
      <w:r w:rsidR="00BB0551" w:rsidRPr="003A20C3">
        <w:rPr>
          <w:rFonts w:ascii="Times New Roman" w:hAnsi="Times New Roman" w:cs="Times New Roman"/>
          <w:bCs/>
          <w:sz w:val="24"/>
          <w:szCs w:val="24"/>
        </w:rPr>
        <w:t xml:space="preserve"> 1 – 4 классах – 5дней, в 5 – 9-х классах – 5 дней.</w:t>
      </w:r>
    </w:p>
    <w:p w:rsidR="00690075" w:rsidRPr="003A20C3" w:rsidRDefault="00690075" w:rsidP="00690075">
      <w:pPr>
        <w:widowControl w:val="0"/>
        <w:tabs>
          <w:tab w:val="left" w:pos="1139"/>
        </w:tabs>
        <w:ind w:firstLine="567"/>
        <w:jc w:val="both"/>
        <w:rPr>
          <w:rFonts w:ascii="Times New Roman" w:eastAsia="Times New Roman" w:hAnsi="Times New Roman" w:cs="Times New Roman"/>
          <w:sz w:val="24"/>
          <w:szCs w:val="24"/>
          <w:lang w:eastAsia="ru-RU" w:bidi="ru-RU"/>
        </w:rPr>
      </w:pPr>
      <w:r w:rsidRPr="003A20C3">
        <w:rPr>
          <w:rFonts w:ascii="Times New Roman" w:eastAsia="Times New Roman" w:hAnsi="Times New Roman" w:cs="Times New Roman"/>
          <w:sz w:val="24"/>
          <w:szCs w:val="24"/>
          <w:lang w:eastAsia="ru-RU" w:bidi="ru-RU"/>
        </w:rPr>
        <w:t>Аттестация учащихся:</w:t>
      </w:r>
    </w:p>
    <w:p w:rsidR="00690075" w:rsidRPr="003A20C3" w:rsidRDefault="00690075" w:rsidP="00690075">
      <w:pPr>
        <w:widowControl w:val="0"/>
        <w:numPr>
          <w:ilvl w:val="0"/>
          <w:numId w:val="6"/>
        </w:numPr>
        <w:tabs>
          <w:tab w:val="left" w:pos="567"/>
        </w:tabs>
        <w:jc w:val="both"/>
        <w:rPr>
          <w:rFonts w:ascii="Times New Roman" w:eastAsia="Times New Roman" w:hAnsi="Times New Roman" w:cs="Times New Roman"/>
          <w:sz w:val="24"/>
          <w:szCs w:val="24"/>
          <w:lang w:eastAsia="ru-RU" w:bidi="ru-RU"/>
        </w:rPr>
      </w:pPr>
      <w:r w:rsidRPr="003A20C3">
        <w:rPr>
          <w:rFonts w:ascii="Times New Roman" w:eastAsia="Times New Roman" w:hAnsi="Times New Roman" w:cs="Times New Roman"/>
          <w:sz w:val="24"/>
          <w:szCs w:val="24"/>
          <w:lang w:eastAsia="ru-RU" w:bidi="ru-RU"/>
        </w:rPr>
        <w:t xml:space="preserve">промежуточная: по четвертям для 2 – 9 классов;  </w:t>
      </w:r>
    </w:p>
    <w:p w:rsidR="00690075" w:rsidRPr="003A20C3" w:rsidRDefault="00690075" w:rsidP="00690075">
      <w:pPr>
        <w:widowControl w:val="0"/>
        <w:numPr>
          <w:ilvl w:val="0"/>
          <w:numId w:val="6"/>
        </w:numPr>
        <w:tabs>
          <w:tab w:val="left" w:pos="567"/>
        </w:tabs>
        <w:jc w:val="both"/>
        <w:rPr>
          <w:rFonts w:ascii="Times New Roman" w:eastAsia="Times New Roman" w:hAnsi="Times New Roman" w:cs="Times New Roman"/>
          <w:sz w:val="24"/>
          <w:szCs w:val="24"/>
          <w:lang w:eastAsia="ru-RU" w:bidi="ru-RU"/>
        </w:rPr>
      </w:pPr>
      <w:r w:rsidRPr="003A20C3">
        <w:rPr>
          <w:rFonts w:ascii="Times New Roman" w:eastAsia="Times New Roman" w:hAnsi="Times New Roman" w:cs="Times New Roman"/>
          <w:sz w:val="24"/>
          <w:szCs w:val="24"/>
          <w:lang w:eastAsia="ru-RU" w:bidi="ru-RU"/>
        </w:rPr>
        <w:t xml:space="preserve">итоговая аттестация выпускников 9 классов проводится в соответствии с Федеральным законом </w:t>
      </w:r>
      <w:r w:rsidRPr="003A20C3">
        <w:rPr>
          <w:rFonts w:ascii="Times New Roman" w:eastAsia="Times New Roman" w:hAnsi="Times New Roman" w:cs="Times New Roman"/>
          <w:sz w:val="24"/>
          <w:szCs w:val="24"/>
        </w:rPr>
        <w:t xml:space="preserve">от 29.12.2012 № 273-ФЗ </w:t>
      </w:r>
      <w:r w:rsidRPr="003A20C3">
        <w:rPr>
          <w:rFonts w:ascii="Times New Roman" w:eastAsia="Times New Roman" w:hAnsi="Times New Roman" w:cs="Times New Roman"/>
          <w:sz w:val="24"/>
          <w:szCs w:val="24"/>
          <w:lang w:eastAsia="ru-RU" w:bidi="ru-RU"/>
        </w:rPr>
        <w:t xml:space="preserve">«Об образовании в РФ», документами Министерства просвещения РФ. </w:t>
      </w:r>
    </w:p>
    <w:p w:rsidR="00690075" w:rsidRPr="00ED2741" w:rsidRDefault="00690075" w:rsidP="00690075">
      <w:pPr>
        <w:widowControl w:val="0"/>
        <w:jc w:val="both"/>
        <w:rPr>
          <w:rFonts w:ascii="Times New Roman" w:eastAsia="Times New Roman" w:hAnsi="Times New Roman" w:cs="Times New Roman"/>
          <w:sz w:val="24"/>
          <w:szCs w:val="24"/>
          <w:lang w:eastAsia="ru-RU" w:bidi="ru-RU"/>
        </w:rPr>
      </w:pPr>
      <w:r w:rsidRPr="003A20C3">
        <w:rPr>
          <w:rFonts w:ascii="Times New Roman" w:hAnsi="Times New Roman" w:cs="Times New Roman"/>
          <w:sz w:val="24"/>
          <w:szCs w:val="24"/>
        </w:rPr>
        <w:t xml:space="preserve">           За 202</w:t>
      </w:r>
      <w:r w:rsidR="00FE752A" w:rsidRPr="003A20C3">
        <w:rPr>
          <w:rFonts w:ascii="Times New Roman" w:hAnsi="Times New Roman" w:cs="Times New Roman"/>
          <w:sz w:val="24"/>
          <w:szCs w:val="24"/>
        </w:rPr>
        <w:t>3</w:t>
      </w:r>
      <w:r w:rsidRPr="003A20C3">
        <w:rPr>
          <w:rFonts w:ascii="Times New Roman" w:hAnsi="Times New Roman" w:cs="Times New Roman"/>
          <w:sz w:val="24"/>
          <w:szCs w:val="24"/>
        </w:rPr>
        <w:t xml:space="preserve"> год контингент обучающихся   изменился. Выбыло – </w:t>
      </w:r>
      <w:r w:rsidR="00BB0551" w:rsidRPr="003A20C3">
        <w:rPr>
          <w:rFonts w:ascii="Times New Roman" w:hAnsi="Times New Roman" w:cs="Times New Roman"/>
          <w:sz w:val="24"/>
          <w:szCs w:val="24"/>
        </w:rPr>
        <w:t>35</w:t>
      </w:r>
      <w:r w:rsidRPr="003A20C3">
        <w:rPr>
          <w:rFonts w:ascii="Times New Roman" w:hAnsi="Times New Roman" w:cs="Times New Roman"/>
          <w:sz w:val="24"/>
          <w:szCs w:val="24"/>
        </w:rPr>
        <w:t xml:space="preserve"> обучающихся, прибыло – </w:t>
      </w:r>
      <w:r w:rsidR="00BB0551" w:rsidRPr="003A20C3">
        <w:rPr>
          <w:rFonts w:ascii="Times New Roman" w:hAnsi="Times New Roman" w:cs="Times New Roman"/>
          <w:sz w:val="24"/>
          <w:szCs w:val="24"/>
        </w:rPr>
        <w:t>3</w:t>
      </w:r>
      <w:r w:rsidRPr="003A20C3">
        <w:rPr>
          <w:rFonts w:ascii="Times New Roman" w:hAnsi="Times New Roman" w:cs="Times New Roman"/>
          <w:sz w:val="24"/>
          <w:szCs w:val="24"/>
        </w:rPr>
        <w:t>9. На конец 1 полугодия 202</w:t>
      </w:r>
      <w:r w:rsidR="00BB0551" w:rsidRPr="003A20C3">
        <w:rPr>
          <w:rFonts w:ascii="Times New Roman" w:hAnsi="Times New Roman" w:cs="Times New Roman"/>
          <w:sz w:val="24"/>
          <w:szCs w:val="24"/>
        </w:rPr>
        <w:t>3</w:t>
      </w:r>
      <w:r w:rsidRPr="003A20C3">
        <w:rPr>
          <w:rFonts w:ascii="Times New Roman" w:hAnsi="Times New Roman" w:cs="Times New Roman"/>
          <w:sz w:val="24"/>
          <w:szCs w:val="24"/>
        </w:rPr>
        <w:t>/202</w:t>
      </w:r>
      <w:r w:rsidR="00BB0551" w:rsidRPr="003A20C3">
        <w:rPr>
          <w:rFonts w:ascii="Times New Roman" w:hAnsi="Times New Roman" w:cs="Times New Roman"/>
          <w:sz w:val="24"/>
          <w:szCs w:val="24"/>
        </w:rPr>
        <w:t>4</w:t>
      </w:r>
      <w:r w:rsidRPr="003A20C3">
        <w:rPr>
          <w:rFonts w:ascii="Times New Roman" w:hAnsi="Times New Roman" w:cs="Times New Roman"/>
          <w:sz w:val="24"/>
          <w:szCs w:val="24"/>
        </w:rPr>
        <w:t xml:space="preserve"> учебного года в ОУ </w:t>
      </w:r>
      <w:r w:rsidR="00BB0551" w:rsidRPr="00ED2741">
        <w:rPr>
          <w:rFonts w:ascii="Times New Roman" w:hAnsi="Times New Roman" w:cs="Times New Roman"/>
          <w:sz w:val="24"/>
          <w:szCs w:val="24"/>
        </w:rPr>
        <w:t>4</w:t>
      </w:r>
      <w:r w:rsidR="004E4413" w:rsidRPr="00ED2741">
        <w:rPr>
          <w:rFonts w:ascii="Times New Roman" w:hAnsi="Times New Roman" w:cs="Times New Roman"/>
          <w:sz w:val="24"/>
          <w:szCs w:val="24"/>
        </w:rPr>
        <w:t>86</w:t>
      </w:r>
      <w:r w:rsidRPr="00ED2741">
        <w:rPr>
          <w:rFonts w:ascii="Times New Roman" w:hAnsi="Times New Roman" w:cs="Times New Roman"/>
          <w:sz w:val="24"/>
          <w:szCs w:val="24"/>
        </w:rPr>
        <w:t xml:space="preserve"> обучающихся. В 202</w:t>
      </w:r>
      <w:r w:rsidR="00BB0551" w:rsidRPr="00ED2741">
        <w:rPr>
          <w:rFonts w:ascii="Times New Roman" w:hAnsi="Times New Roman" w:cs="Times New Roman"/>
          <w:sz w:val="24"/>
          <w:szCs w:val="24"/>
        </w:rPr>
        <w:t>2</w:t>
      </w:r>
      <w:r w:rsidRPr="00ED2741">
        <w:rPr>
          <w:rFonts w:ascii="Times New Roman" w:hAnsi="Times New Roman" w:cs="Times New Roman"/>
          <w:sz w:val="24"/>
          <w:szCs w:val="24"/>
        </w:rPr>
        <w:t xml:space="preserve"> году в ОУ обучалось 50</w:t>
      </w:r>
      <w:r w:rsidR="00BB0551" w:rsidRPr="00ED2741">
        <w:rPr>
          <w:rFonts w:ascii="Times New Roman" w:hAnsi="Times New Roman" w:cs="Times New Roman"/>
          <w:sz w:val="24"/>
          <w:szCs w:val="24"/>
        </w:rPr>
        <w:t>0</w:t>
      </w:r>
      <w:r w:rsidRPr="00ED2741">
        <w:rPr>
          <w:rFonts w:ascii="Times New Roman" w:hAnsi="Times New Roman" w:cs="Times New Roman"/>
          <w:sz w:val="24"/>
          <w:szCs w:val="24"/>
        </w:rPr>
        <w:t xml:space="preserve"> учащихся. </w:t>
      </w:r>
      <w:r w:rsidRPr="00ED2741">
        <w:rPr>
          <w:rFonts w:ascii="Times New Roman" w:eastAsia="Times New Roman" w:hAnsi="Times New Roman" w:cs="Times New Roman"/>
          <w:sz w:val="24"/>
          <w:szCs w:val="24"/>
          <w:lang w:eastAsia="ru-RU" w:bidi="ru-RU"/>
        </w:rPr>
        <w:t>Численность обучающихся снизилась в связи окончанием основного общего образования учащимися, получившими аттестаты в сентябре 202</w:t>
      </w:r>
      <w:r w:rsidR="00BB0551" w:rsidRPr="00ED2741">
        <w:rPr>
          <w:rFonts w:ascii="Times New Roman" w:eastAsia="Times New Roman" w:hAnsi="Times New Roman" w:cs="Times New Roman"/>
          <w:sz w:val="24"/>
          <w:szCs w:val="24"/>
          <w:lang w:eastAsia="ru-RU" w:bidi="ru-RU"/>
        </w:rPr>
        <w:t>3</w:t>
      </w:r>
      <w:r w:rsidRPr="00ED2741">
        <w:rPr>
          <w:rFonts w:ascii="Times New Roman" w:eastAsia="Times New Roman" w:hAnsi="Times New Roman" w:cs="Times New Roman"/>
          <w:sz w:val="24"/>
          <w:szCs w:val="24"/>
          <w:lang w:eastAsia="ru-RU" w:bidi="ru-RU"/>
        </w:rPr>
        <w:t xml:space="preserve"> г.</w:t>
      </w:r>
      <w:r w:rsidR="00ED2741" w:rsidRPr="00ED2741">
        <w:rPr>
          <w:rFonts w:ascii="Times New Roman" w:eastAsia="Times New Roman" w:hAnsi="Times New Roman" w:cs="Times New Roman"/>
          <w:sz w:val="24"/>
          <w:szCs w:val="24"/>
          <w:lang w:eastAsia="ru-RU" w:bidi="ru-RU"/>
        </w:rPr>
        <w:t xml:space="preserve"> и </w:t>
      </w:r>
      <w:r w:rsidR="00ED2741">
        <w:rPr>
          <w:rFonts w:ascii="Times New Roman" w:eastAsia="Times New Roman" w:hAnsi="Times New Roman" w:cs="Times New Roman"/>
          <w:sz w:val="24"/>
          <w:szCs w:val="24"/>
          <w:lang w:eastAsia="ru-RU" w:bidi="ru-RU"/>
        </w:rPr>
        <w:t xml:space="preserve">уменьшением </w:t>
      </w:r>
      <w:r w:rsidR="00ED2741" w:rsidRPr="00ED2741">
        <w:rPr>
          <w:rFonts w:ascii="Times New Roman" w:eastAsia="Times New Roman" w:hAnsi="Times New Roman" w:cs="Times New Roman"/>
          <w:sz w:val="24"/>
          <w:szCs w:val="24"/>
          <w:lang w:eastAsia="ru-RU" w:bidi="ru-RU"/>
        </w:rPr>
        <w:t>количеств</w:t>
      </w:r>
      <w:r w:rsidR="00ED2741">
        <w:rPr>
          <w:rFonts w:ascii="Times New Roman" w:eastAsia="Times New Roman" w:hAnsi="Times New Roman" w:cs="Times New Roman"/>
          <w:sz w:val="24"/>
          <w:szCs w:val="24"/>
          <w:lang w:eastAsia="ru-RU" w:bidi="ru-RU"/>
        </w:rPr>
        <w:t>а</w:t>
      </w:r>
      <w:r w:rsidR="00ED2741" w:rsidRPr="00ED2741">
        <w:rPr>
          <w:rFonts w:ascii="Times New Roman" w:eastAsia="Times New Roman" w:hAnsi="Times New Roman" w:cs="Times New Roman"/>
          <w:sz w:val="24"/>
          <w:szCs w:val="24"/>
          <w:lang w:eastAsia="ru-RU" w:bidi="ru-RU"/>
        </w:rPr>
        <w:t xml:space="preserve"> учащихся, поступивших в первые классы.</w:t>
      </w:r>
    </w:p>
    <w:p w:rsidR="00690075" w:rsidRPr="00405AA3" w:rsidRDefault="00690075" w:rsidP="00690075">
      <w:pPr>
        <w:widowControl w:val="0"/>
        <w:ind w:firstLine="567"/>
        <w:jc w:val="both"/>
        <w:rPr>
          <w:rFonts w:ascii="Times New Roman" w:eastAsia="Times New Roman" w:hAnsi="Times New Roman" w:cs="Times New Roman"/>
          <w:color w:val="000000"/>
          <w:sz w:val="24"/>
          <w:szCs w:val="24"/>
          <w:lang w:eastAsia="ru-RU" w:bidi="ru-RU"/>
        </w:rPr>
      </w:pPr>
      <w:r w:rsidRPr="003A20C3">
        <w:rPr>
          <w:rFonts w:ascii="Times New Roman" w:eastAsia="Times New Roman" w:hAnsi="Times New Roman" w:cs="Times New Roman"/>
          <w:sz w:val="24"/>
          <w:szCs w:val="24"/>
          <w:lang w:eastAsia="ru-RU" w:bidi="ru-RU"/>
        </w:rPr>
        <w:t xml:space="preserve">Прослеживается тенденция к увеличению количества вновь прибывших учащихся из других ОУ, имеющих неудовлетворительные отметки по итогам отчётного периода.  По данным социального паспорта увеличилось количество неполных и многодетных семей, учащихся из социально-опасных семей. Но несмотря на объективные </w:t>
      </w:r>
      <w:r w:rsidR="00BB0551" w:rsidRPr="003A20C3">
        <w:rPr>
          <w:rFonts w:ascii="Times New Roman" w:eastAsia="Times New Roman" w:hAnsi="Times New Roman" w:cs="Times New Roman"/>
          <w:sz w:val="24"/>
          <w:szCs w:val="24"/>
          <w:lang w:eastAsia="ru-RU" w:bidi="ru-RU"/>
        </w:rPr>
        <w:t>изменения в</w:t>
      </w:r>
      <w:r w:rsidRPr="003A20C3">
        <w:rPr>
          <w:rFonts w:ascii="Times New Roman" w:eastAsia="Times New Roman" w:hAnsi="Times New Roman" w:cs="Times New Roman"/>
          <w:sz w:val="24"/>
          <w:szCs w:val="24"/>
          <w:lang w:eastAsia="ru-RU" w:bidi="ru-RU"/>
        </w:rPr>
        <w:t xml:space="preserve"> ОУ сохраняется сложившаяся за многие годы устойчиво-комфортная </w:t>
      </w:r>
      <w:r w:rsidRPr="00405AA3">
        <w:rPr>
          <w:rFonts w:ascii="Times New Roman" w:eastAsia="Times New Roman" w:hAnsi="Times New Roman" w:cs="Times New Roman"/>
          <w:color w:val="000000"/>
          <w:sz w:val="24"/>
          <w:szCs w:val="24"/>
          <w:lang w:eastAsia="ru-RU" w:bidi="ru-RU"/>
        </w:rPr>
        <w:t>психологическая атмосфера на основе традиций толерантного, дружеского общения не только внутри классных коллективов, но и между разновозрастными группами детей и подростков, учителей и родителей.</w:t>
      </w:r>
    </w:p>
    <w:p w:rsidR="00690075" w:rsidRPr="00405AA3" w:rsidRDefault="00690075" w:rsidP="00690075">
      <w:pPr>
        <w:widowControl w:val="0"/>
        <w:ind w:firstLine="567"/>
        <w:jc w:val="both"/>
        <w:rPr>
          <w:rFonts w:ascii="Times New Roman" w:eastAsia="Times New Roman" w:hAnsi="Times New Roman" w:cs="Times New Roman"/>
          <w:color w:val="000000"/>
          <w:sz w:val="24"/>
          <w:szCs w:val="24"/>
          <w:lang w:eastAsia="ru-RU" w:bidi="ru-RU"/>
        </w:rPr>
      </w:pPr>
      <w:r w:rsidRPr="00405AA3">
        <w:rPr>
          <w:rFonts w:ascii="Times New Roman" w:eastAsia="Times New Roman" w:hAnsi="Times New Roman" w:cs="Times New Roman"/>
          <w:color w:val="000000"/>
          <w:sz w:val="24"/>
          <w:szCs w:val="24"/>
          <w:lang w:eastAsia="ru-RU" w:bidi="ru-RU"/>
        </w:rPr>
        <w:t>Особенности социально-культурной среды ОУ:</w:t>
      </w:r>
    </w:p>
    <w:p w:rsidR="00690075" w:rsidRPr="00405AA3" w:rsidRDefault="00690075" w:rsidP="00690075">
      <w:pPr>
        <w:widowControl w:val="0"/>
        <w:numPr>
          <w:ilvl w:val="0"/>
          <w:numId w:val="7"/>
        </w:numPr>
        <w:tabs>
          <w:tab w:val="left" w:pos="567"/>
        </w:tabs>
        <w:ind w:left="426" w:hanging="426"/>
        <w:jc w:val="both"/>
        <w:rPr>
          <w:rFonts w:ascii="Times New Roman" w:eastAsia="Times New Roman" w:hAnsi="Times New Roman" w:cs="Times New Roman"/>
          <w:color w:val="000000"/>
          <w:sz w:val="24"/>
          <w:szCs w:val="24"/>
          <w:lang w:eastAsia="ru-RU" w:bidi="ru-RU"/>
        </w:rPr>
      </w:pPr>
      <w:r w:rsidRPr="00405AA3">
        <w:rPr>
          <w:rFonts w:ascii="Times New Roman" w:eastAsia="Times New Roman" w:hAnsi="Times New Roman" w:cs="Times New Roman"/>
          <w:color w:val="000000"/>
          <w:sz w:val="24"/>
          <w:szCs w:val="24"/>
          <w:lang w:eastAsia="ru-RU" w:bidi="ru-RU"/>
        </w:rPr>
        <w:t>большую часть обучающихся представляют дети, проживающие в микрорайоне ОУ;</w:t>
      </w:r>
    </w:p>
    <w:p w:rsidR="00690075" w:rsidRPr="00405AA3" w:rsidRDefault="00690075" w:rsidP="00690075">
      <w:pPr>
        <w:widowControl w:val="0"/>
        <w:numPr>
          <w:ilvl w:val="0"/>
          <w:numId w:val="7"/>
        </w:numPr>
        <w:tabs>
          <w:tab w:val="left" w:pos="567"/>
        </w:tabs>
        <w:ind w:left="426" w:hanging="426"/>
        <w:jc w:val="both"/>
        <w:rPr>
          <w:rFonts w:ascii="Times New Roman" w:eastAsia="Times New Roman" w:hAnsi="Times New Roman" w:cs="Times New Roman"/>
          <w:color w:val="000000"/>
          <w:sz w:val="24"/>
          <w:szCs w:val="24"/>
          <w:lang w:eastAsia="ru-RU" w:bidi="ru-RU"/>
        </w:rPr>
      </w:pPr>
      <w:r w:rsidRPr="00405AA3">
        <w:rPr>
          <w:rFonts w:ascii="Times New Roman" w:eastAsia="Times New Roman" w:hAnsi="Times New Roman" w:cs="Times New Roman"/>
          <w:color w:val="000000"/>
          <w:sz w:val="24"/>
          <w:szCs w:val="24"/>
          <w:lang w:eastAsia="ru-RU" w:bidi="ru-RU"/>
        </w:rPr>
        <w:t>в шаговой доступности несколько объектов культурного досуга разной направленности;</w:t>
      </w:r>
    </w:p>
    <w:p w:rsidR="00690075" w:rsidRPr="00405AA3" w:rsidRDefault="00690075" w:rsidP="00690075">
      <w:pPr>
        <w:widowControl w:val="0"/>
        <w:numPr>
          <w:ilvl w:val="0"/>
          <w:numId w:val="7"/>
        </w:numPr>
        <w:tabs>
          <w:tab w:val="left" w:pos="567"/>
        </w:tabs>
        <w:ind w:left="426" w:hanging="426"/>
        <w:jc w:val="both"/>
        <w:rPr>
          <w:rFonts w:ascii="Times New Roman" w:eastAsia="Times New Roman" w:hAnsi="Times New Roman" w:cs="Times New Roman"/>
          <w:color w:val="000000"/>
          <w:sz w:val="24"/>
          <w:szCs w:val="24"/>
          <w:lang w:eastAsia="ru-RU" w:bidi="ru-RU"/>
        </w:rPr>
      </w:pPr>
      <w:r w:rsidRPr="00405AA3">
        <w:rPr>
          <w:rFonts w:ascii="Times New Roman" w:eastAsia="Times New Roman" w:hAnsi="Times New Roman" w:cs="Times New Roman"/>
          <w:color w:val="000000"/>
          <w:sz w:val="24"/>
          <w:szCs w:val="24"/>
          <w:lang w:eastAsia="ru-RU" w:bidi="ru-RU"/>
        </w:rPr>
        <w:t>развитие социального партнерства с культурно-образовательными учреждениями района.</w:t>
      </w:r>
    </w:p>
    <w:p w:rsidR="00690075" w:rsidRPr="00405AA3" w:rsidRDefault="00690075" w:rsidP="00690075">
      <w:pPr>
        <w:tabs>
          <w:tab w:val="left" w:pos="567"/>
        </w:tabs>
        <w:ind w:firstLine="567"/>
        <w:jc w:val="both"/>
        <w:rPr>
          <w:rFonts w:ascii="Times New Roman" w:hAnsi="Times New Roman" w:cs="Times New Roman"/>
          <w:sz w:val="24"/>
          <w:szCs w:val="24"/>
        </w:rPr>
      </w:pPr>
      <w:r w:rsidRPr="00405AA3">
        <w:rPr>
          <w:rFonts w:ascii="Times New Roman" w:hAnsi="Times New Roman" w:cs="Times New Roman"/>
          <w:sz w:val="24"/>
          <w:szCs w:val="24"/>
        </w:rPr>
        <w:t>В 202</w:t>
      </w:r>
      <w:r w:rsidR="00BB0551">
        <w:rPr>
          <w:rFonts w:ascii="Times New Roman" w:hAnsi="Times New Roman" w:cs="Times New Roman"/>
          <w:sz w:val="24"/>
          <w:szCs w:val="24"/>
        </w:rPr>
        <w:t>3</w:t>
      </w:r>
      <w:r w:rsidRPr="00405AA3">
        <w:rPr>
          <w:rFonts w:ascii="Times New Roman" w:hAnsi="Times New Roman" w:cs="Times New Roman"/>
          <w:sz w:val="24"/>
          <w:szCs w:val="24"/>
        </w:rPr>
        <w:t xml:space="preserve"> году ОУ продолжило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 основного общего   образования.</w:t>
      </w:r>
    </w:p>
    <w:p w:rsidR="00690075" w:rsidRPr="00405AA3" w:rsidRDefault="00690075" w:rsidP="00690075">
      <w:pPr>
        <w:tabs>
          <w:tab w:val="left" w:pos="567"/>
        </w:tabs>
        <w:ind w:firstLine="567"/>
        <w:jc w:val="both"/>
        <w:rPr>
          <w:rFonts w:ascii="Times New Roman" w:hAnsi="Times New Roman" w:cs="Times New Roman"/>
          <w:sz w:val="24"/>
          <w:szCs w:val="24"/>
        </w:rPr>
      </w:pPr>
      <w:r w:rsidRPr="00405AA3">
        <w:rPr>
          <w:rFonts w:ascii="Times New Roman" w:hAnsi="Times New Roman" w:cs="Times New Roman"/>
          <w:sz w:val="24"/>
          <w:szCs w:val="24"/>
        </w:rPr>
        <w:t>Ожидаемые конечные результаты в развитии единого образовательного пространства:</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обеспечение равного доступа к получению качественного образования для детей различной мотивации к обучению;</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обеспечение индивидуального сопровождения обучающихся в освоении знаний;</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lastRenderedPageBreak/>
        <w:t xml:space="preserve">удовлетворенность жизнедеятельностью </w:t>
      </w:r>
      <w:r>
        <w:rPr>
          <w:rFonts w:ascii="Times New Roman" w:hAnsi="Times New Roman" w:cs="Times New Roman"/>
          <w:color w:val="000000" w:themeColor="text1"/>
          <w:sz w:val="24"/>
          <w:szCs w:val="24"/>
        </w:rPr>
        <w:t>ОУ</w:t>
      </w:r>
      <w:r w:rsidRPr="00405AA3">
        <w:rPr>
          <w:rFonts w:ascii="Times New Roman" w:hAnsi="Times New Roman" w:cs="Times New Roman"/>
          <w:sz w:val="24"/>
          <w:szCs w:val="24"/>
        </w:rPr>
        <w:t xml:space="preserve"> всех участников образовательных отношений;</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повышение качества обучения;</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 xml:space="preserve">дифференциация и индивидуализация обучения на основе использования </w:t>
      </w:r>
      <w:proofErr w:type="spellStart"/>
      <w:r w:rsidRPr="00405AA3">
        <w:rPr>
          <w:rFonts w:ascii="Times New Roman" w:hAnsi="Times New Roman" w:cs="Times New Roman"/>
          <w:sz w:val="24"/>
          <w:szCs w:val="24"/>
        </w:rPr>
        <w:t>деятельностного</w:t>
      </w:r>
      <w:proofErr w:type="spellEnd"/>
      <w:r w:rsidRPr="00405AA3">
        <w:rPr>
          <w:rFonts w:ascii="Times New Roman" w:hAnsi="Times New Roman" w:cs="Times New Roman"/>
          <w:sz w:val="24"/>
          <w:szCs w:val="24"/>
        </w:rPr>
        <w:t xml:space="preserve"> метода обучения и личностно-ориентированного подхода;</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эффективное функционирование системы выявления одаренности детей и обеспечение условий, способствующих их раскрытию и развитию;</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индивидуальное сопровождение обучающихся, требующих особого педагогического внимания;</w:t>
      </w:r>
    </w:p>
    <w:p w:rsidR="00690075" w:rsidRPr="00405AA3" w:rsidRDefault="00690075" w:rsidP="00690075">
      <w:pPr>
        <w:pStyle w:val="5"/>
        <w:numPr>
          <w:ilvl w:val="0"/>
          <w:numId w:val="8"/>
        </w:numPr>
        <w:shd w:val="clear" w:color="auto" w:fill="auto"/>
        <w:tabs>
          <w:tab w:val="left" w:pos="567"/>
        </w:tabs>
        <w:spacing w:line="240" w:lineRule="auto"/>
        <w:ind w:left="426" w:hanging="426"/>
        <w:rPr>
          <w:rFonts w:ascii="Times New Roman" w:hAnsi="Times New Roman" w:cs="Times New Roman"/>
          <w:sz w:val="24"/>
          <w:szCs w:val="24"/>
        </w:rPr>
      </w:pPr>
      <w:r w:rsidRPr="00405AA3">
        <w:rPr>
          <w:rFonts w:ascii="Times New Roman" w:hAnsi="Times New Roman" w:cs="Times New Roman"/>
          <w:sz w:val="24"/>
          <w:szCs w:val="24"/>
        </w:rPr>
        <w:t>формирование на основе принципов толерантности и взаимоуважения успешной личности, владеющей универсальными учебными действиями, отвечающей требованиям современного общества.</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 xml:space="preserve">В </w:t>
      </w:r>
      <w:r>
        <w:rPr>
          <w:rFonts w:ascii="Times New Roman" w:hAnsi="Times New Roman" w:cs="Times New Roman"/>
          <w:color w:val="000000" w:themeColor="text1"/>
          <w:sz w:val="24"/>
          <w:szCs w:val="24"/>
        </w:rPr>
        <w:t>ОУ</w:t>
      </w:r>
      <w:r w:rsidRPr="00405AA3">
        <w:rPr>
          <w:rFonts w:ascii="Times New Roman" w:hAnsi="Times New Roman" w:cs="Times New Roman"/>
          <w:sz w:val="24"/>
          <w:szCs w:val="24"/>
        </w:rPr>
        <w:t xml:space="preserve"> созданы специальные условия для получения образования обучающимися с ОВЗ. Отдельные классы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690075" w:rsidRPr="00405AA3" w:rsidRDefault="00690075" w:rsidP="00690075">
      <w:pPr>
        <w:pStyle w:val="a4"/>
        <w:numPr>
          <w:ilvl w:val="0"/>
          <w:numId w:val="9"/>
        </w:numPr>
        <w:tabs>
          <w:tab w:val="left" w:pos="426"/>
        </w:tabs>
        <w:ind w:left="426"/>
        <w:jc w:val="both"/>
        <w:rPr>
          <w:rFonts w:ascii="Times New Roman" w:hAnsi="Times New Roman" w:cs="Times New Roman"/>
          <w:sz w:val="24"/>
          <w:szCs w:val="24"/>
        </w:rPr>
      </w:pPr>
      <w:r w:rsidRPr="00405AA3">
        <w:rPr>
          <w:rFonts w:ascii="Times New Roman" w:hAnsi="Times New Roman" w:cs="Times New Roman"/>
          <w:sz w:val="24"/>
          <w:szCs w:val="24"/>
        </w:rPr>
        <w:t>отдельные классы для детей с ОВЗ ЗПР;</w:t>
      </w:r>
    </w:p>
    <w:p w:rsidR="00690075" w:rsidRPr="00405AA3" w:rsidRDefault="00690075" w:rsidP="00690075">
      <w:pPr>
        <w:pStyle w:val="a4"/>
        <w:numPr>
          <w:ilvl w:val="0"/>
          <w:numId w:val="9"/>
        </w:numPr>
        <w:tabs>
          <w:tab w:val="left" w:pos="426"/>
        </w:tabs>
        <w:ind w:left="426"/>
        <w:jc w:val="both"/>
        <w:rPr>
          <w:rFonts w:ascii="Times New Roman" w:hAnsi="Times New Roman" w:cs="Times New Roman"/>
          <w:b/>
          <w:i/>
          <w:sz w:val="24"/>
          <w:szCs w:val="24"/>
        </w:rPr>
      </w:pPr>
      <w:r w:rsidRPr="00405AA3">
        <w:rPr>
          <w:rFonts w:ascii="Times New Roman" w:hAnsi="Times New Roman" w:cs="Times New Roman"/>
          <w:sz w:val="24"/>
          <w:szCs w:val="24"/>
        </w:rPr>
        <w:t>инклюзивное образование в общеобразовательных классах (общеобразовательные классы, где ребенок с ОВЗ обучается совместно с обучающимися без ограниченных возможностей здоровья по индивидуальной адаптированной образовательной программе).</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Всего в 202</w:t>
      </w:r>
      <w:r w:rsidR="00BB0551">
        <w:rPr>
          <w:rFonts w:ascii="Times New Roman" w:hAnsi="Times New Roman" w:cs="Times New Roman"/>
          <w:sz w:val="24"/>
          <w:szCs w:val="24"/>
        </w:rPr>
        <w:t>3</w:t>
      </w:r>
      <w:r w:rsidRPr="00405AA3">
        <w:rPr>
          <w:rFonts w:ascii="Times New Roman" w:hAnsi="Times New Roman" w:cs="Times New Roman"/>
          <w:sz w:val="24"/>
          <w:szCs w:val="24"/>
        </w:rPr>
        <w:t xml:space="preserve"> году в образовательной организации получали </w:t>
      </w:r>
      <w:r w:rsidRPr="00864BD3">
        <w:rPr>
          <w:rFonts w:ascii="Times New Roman" w:hAnsi="Times New Roman" w:cs="Times New Roman"/>
          <w:sz w:val="24"/>
          <w:szCs w:val="24"/>
        </w:rPr>
        <w:t xml:space="preserve">образование </w:t>
      </w:r>
      <w:r w:rsidR="005502B9" w:rsidRPr="00ED2741">
        <w:rPr>
          <w:rFonts w:ascii="Times New Roman" w:hAnsi="Times New Roman" w:cs="Times New Roman"/>
          <w:sz w:val="24"/>
          <w:szCs w:val="24"/>
        </w:rPr>
        <w:t>486</w:t>
      </w:r>
      <w:r w:rsidRPr="00ED2741">
        <w:rPr>
          <w:rFonts w:ascii="Times New Roman" w:hAnsi="Times New Roman" w:cs="Times New Roman"/>
          <w:sz w:val="24"/>
          <w:szCs w:val="24"/>
        </w:rPr>
        <w:t xml:space="preserve"> обучающихся (из них 14</w:t>
      </w:r>
      <w:r w:rsidR="00BB0551" w:rsidRPr="00ED2741">
        <w:rPr>
          <w:rFonts w:ascii="Times New Roman" w:hAnsi="Times New Roman" w:cs="Times New Roman"/>
          <w:sz w:val="24"/>
          <w:szCs w:val="24"/>
        </w:rPr>
        <w:t>2</w:t>
      </w:r>
      <w:r w:rsidRPr="00ED2741">
        <w:rPr>
          <w:rFonts w:ascii="Times New Roman" w:hAnsi="Times New Roman" w:cs="Times New Roman"/>
          <w:sz w:val="24"/>
          <w:szCs w:val="24"/>
        </w:rPr>
        <w:t xml:space="preserve"> детей с ОВЗ, в том числе 10 детей-инвалидов, из них 6 детей н</w:t>
      </w:r>
      <w:r w:rsidRPr="00405AA3">
        <w:rPr>
          <w:rFonts w:ascii="Times New Roman" w:hAnsi="Times New Roman" w:cs="Times New Roman"/>
          <w:sz w:val="24"/>
          <w:szCs w:val="24"/>
        </w:rPr>
        <w:t>а инклюзивном образовании).</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Категории, обучающихся с ограниченными возможностями здоровья:</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 xml:space="preserve">с тяжелыми нарушениями речи (5.1 – </w:t>
      </w:r>
      <w:r w:rsidR="007860B9">
        <w:rPr>
          <w:rFonts w:ascii="Times New Roman" w:hAnsi="Times New Roman" w:cs="Times New Roman"/>
          <w:color w:val="000000" w:themeColor="text1"/>
          <w:sz w:val="24"/>
          <w:szCs w:val="24"/>
        </w:rPr>
        <w:t>5</w:t>
      </w:r>
      <w:r w:rsidRPr="00405AA3">
        <w:rPr>
          <w:rFonts w:ascii="Times New Roman" w:hAnsi="Times New Roman" w:cs="Times New Roman"/>
          <w:color w:val="000000" w:themeColor="text1"/>
          <w:sz w:val="24"/>
          <w:szCs w:val="24"/>
        </w:rPr>
        <w:t>/1,</w:t>
      </w:r>
      <w:r w:rsidR="007860B9">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с нарушениями опорно-двигательного аппарата – (0/0 %);</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с задержкой психического развития – (7.2 – 14</w:t>
      </w:r>
      <w:r w:rsidR="007860B9">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w:t>
      </w:r>
      <w:r w:rsidR="007860B9">
        <w:rPr>
          <w:rFonts w:ascii="Times New Roman" w:hAnsi="Times New Roman" w:cs="Times New Roman"/>
          <w:color w:val="000000" w:themeColor="text1"/>
          <w:sz w:val="24"/>
          <w:szCs w:val="24"/>
        </w:rPr>
        <w:t>32</w:t>
      </w:r>
      <w:r w:rsidRPr="00405AA3">
        <w:rPr>
          <w:rFonts w:ascii="Times New Roman" w:hAnsi="Times New Roman" w:cs="Times New Roman"/>
          <w:color w:val="000000" w:themeColor="text1"/>
          <w:sz w:val="24"/>
          <w:szCs w:val="24"/>
        </w:rPr>
        <w:t>,</w:t>
      </w:r>
      <w:r w:rsidR="003A20C3">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xml:space="preserve"> %);</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с умственной отсталостью (интеллектуальными нарушениями) – 2 (0.4 %);</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с расстройствами аутистического спектра – 1 (0.2 %);</w:t>
      </w:r>
    </w:p>
    <w:p w:rsidR="00690075" w:rsidRPr="00405AA3" w:rsidRDefault="00690075" w:rsidP="00690075">
      <w:pPr>
        <w:pStyle w:val="a4"/>
        <w:numPr>
          <w:ilvl w:val="0"/>
          <w:numId w:val="10"/>
        </w:numPr>
        <w:ind w:left="426"/>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дети-инвалиды – 10/2</w:t>
      </w:r>
      <w:r w:rsidR="003A20C3">
        <w:rPr>
          <w:rFonts w:ascii="Times New Roman" w:hAnsi="Times New Roman" w:cs="Times New Roman"/>
          <w:color w:val="000000" w:themeColor="text1"/>
          <w:sz w:val="24"/>
          <w:szCs w:val="24"/>
        </w:rPr>
        <w:t>,2</w:t>
      </w:r>
      <w:r w:rsidRPr="00405AA3">
        <w:rPr>
          <w:rFonts w:ascii="Times New Roman" w:hAnsi="Times New Roman" w:cs="Times New Roman"/>
          <w:color w:val="000000" w:themeColor="text1"/>
          <w:sz w:val="24"/>
          <w:szCs w:val="24"/>
        </w:rPr>
        <w:t>%;</w:t>
      </w:r>
    </w:p>
    <w:p w:rsidR="00690075" w:rsidRPr="002B7910" w:rsidRDefault="00690075" w:rsidP="00690075">
      <w:pPr>
        <w:pStyle w:val="a4"/>
        <w:numPr>
          <w:ilvl w:val="0"/>
          <w:numId w:val="10"/>
        </w:numPr>
        <w:ind w:left="426"/>
        <w:jc w:val="both"/>
        <w:rPr>
          <w:rFonts w:ascii="Times New Roman" w:hAnsi="Times New Roman" w:cs="Times New Roman"/>
          <w:sz w:val="24"/>
          <w:szCs w:val="24"/>
        </w:rPr>
      </w:pPr>
      <w:r w:rsidRPr="002B7910">
        <w:rPr>
          <w:rFonts w:ascii="Times New Roman" w:hAnsi="Times New Roman" w:cs="Times New Roman"/>
          <w:sz w:val="24"/>
          <w:szCs w:val="24"/>
        </w:rPr>
        <w:t>слабослышащие дети – 1/0,2%.</w:t>
      </w:r>
    </w:p>
    <w:p w:rsidR="00690075" w:rsidRPr="002B7910" w:rsidRDefault="00690075" w:rsidP="00690075">
      <w:pPr>
        <w:pStyle w:val="a6"/>
        <w:ind w:firstLine="567"/>
      </w:pPr>
      <w:r w:rsidRPr="002B7910">
        <w:t>Для детей с особыми образовательными потребностями в ОУ принимаются необходимые меры для обеспечения доступа</w:t>
      </w:r>
      <w:r w:rsidRPr="002B7910">
        <w:rPr>
          <w:b/>
        </w:rPr>
        <w:t xml:space="preserve"> </w:t>
      </w:r>
      <w:r w:rsidRPr="002B7910">
        <w:t>в здание инвалидов и лиц с ограниченными возможнос</w:t>
      </w:r>
      <w:r w:rsidR="005502B9">
        <w:t>тями здоровья. В наличии ОУ имею</w:t>
      </w:r>
      <w:r w:rsidRPr="002B7910">
        <w:t>тся ноутбуки и мультимедийные интерактивные доски для обучения и воспитания инвалидов и лиц с ОВЗ. Классы оборудованы учебной мебелью (столы регулируемые).</w:t>
      </w:r>
    </w:p>
    <w:p w:rsidR="00690075" w:rsidRPr="002B7910" w:rsidRDefault="00690075" w:rsidP="00690075">
      <w:pPr>
        <w:pStyle w:val="a6"/>
        <w:ind w:firstLine="567"/>
      </w:pPr>
      <w:r w:rsidRPr="002B7910">
        <w:t xml:space="preserve">В ОУ обучались дети-инвалиды с хроническим заболеванием сахарный диабет (2 человека), заболевание эндокринной системы (1 человек), с множественными нарушениями ЭС (7).  С данной категорией велась консультационная работа, всего проведено </w:t>
      </w:r>
      <w:r w:rsidR="002B7910" w:rsidRPr="002B7910">
        <w:t>10</w:t>
      </w:r>
      <w:r w:rsidRPr="002B7910">
        <w:t xml:space="preserve"> консультаций педагогом-психологом: </w:t>
      </w:r>
      <w:r w:rsidR="002B7910" w:rsidRPr="002B7910">
        <w:t>9</w:t>
      </w:r>
      <w:r w:rsidRPr="002B7910">
        <w:t xml:space="preserve"> индивидуальных консультаций с учащимися и </w:t>
      </w:r>
      <w:r w:rsidR="002B7910" w:rsidRPr="002B7910">
        <w:t>10</w:t>
      </w:r>
      <w:r w:rsidRPr="002B7910">
        <w:t xml:space="preserve"> с родителями детей-инвалидов. Систематически осуществляется психолого-педагогическое сопровождение обучающихся в соответствии с заключениями ТПМПК.                                                                 </w:t>
      </w:r>
    </w:p>
    <w:p w:rsidR="00690075" w:rsidRPr="002B7910" w:rsidRDefault="00690075" w:rsidP="00690075">
      <w:pPr>
        <w:pStyle w:val="a6"/>
        <w:ind w:firstLine="567"/>
      </w:pPr>
      <w:r w:rsidRPr="002B7910">
        <w:t>Направления, по которым ведётся работа с учащимися с ОВЗ:</w:t>
      </w:r>
    </w:p>
    <w:p w:rsidR="00690075" w:rsidRPr="002B7910" w:rsidRDefault="00690075" w:rsidP="00690075">
      <w:pPr>
        <w:pStyle w:val="a6"/>
        <w:numPr>
          <w:ilvl w:val="0"/>
          <w:numId w:val="11"/>
        </w:numPr>
        <w:ind w:left="426"/>
      </w:pPr>
      <w:r w:rsidRPr="002B7910">
        <w:t>Образование в условиях инклюзии для обучающихся по программам 5.1</w:t>
      </w:r>
      <w:r w:rsidR="002B7910" w:rsidRPr="002B7910">
        <w:t>,5.2</w:t>
      </w:r>
      <w:r w:rsidRPr="002B7910">
        <w:t xml:space="preserve"> 7.1, УО</w:t>
      </w:r>
      <w:r w:rsidR="002B7910" w:rsidRPr="002B7910">
        <w:t>, 8.2</w:t>
      </w:r>
      <w:r w:rsidRPr="002B7910">
        <w:t>;</w:t>
      </w:r>
    </w:p>
    <w:p w:rsidR="00690075" w:rsidRPr="002B7910" w:rsidRDefault="00690075" w:rsidP="00690075">
      <w:pPr>
        <w:pStyle w:val="a4"/>
        <w:numPr>
          <w:ilvl w:val="0"/>
          <w:numId w:val="11"/>
        </w:numPr>
        <w:ind w:left="426"/>
        <w:jc w:val="both"/>
        <w:rPr>
          <w:rFonts w:ascii="Times New Roman" w:hAnsi="Times New Roman" w:cs="Times New Roman"/>
          <w:sz w:val="24"/>
          <w:szCs w:val="24"/>
        </w:rPr>
      </w:pPr>
      <w:r w:rsidRPr="002B7910">
        <w:rPr>
          <w:rFonts w:ascii="Times New Roman" w:hAnsi="Times New Roman" w:cs="Times New Roman"/>
          <w:sz w:val="24"/>
          <w:szCs w:val="24"/>
        </w:rPr>
        <w:t>Проведение групповых и индивидуальных коррекционных занятий с учителем-логопедом;</w:t>
      </w:r>
    </w:p>
    <w:p w:rsidR="00690075" w:rsidRPr="002B7910" w:rsidRDefault="00690075" w:rsidP="00690075">
      <w:pPr>
        <w:pStyle w:val="a4"/>
        <w:numPr>
          <w:ilvl w:val="0"/>
          <w:numId w:val="11"/>
        </w:numPr>
        <w:ind w:left="426"/>
        <w:jc w:val="both"/>
        <w:rPr>
          <w:rFonts w:ascii="Times New Roman" w:hAnsi="Times New Roman" w:cs="Times New Roman"/>
          <w:sz w:val="24"/>
          <w:szCs w:val="24"/>
        </w:rPr>
      </w:pPr>
      <w:r w:rsidRPr="002B7910">
        <w:rPr>
          <w:rFonts w:ascii="Times New Roman" w:hAnsi="Times New Roman" w:cs="Times New Roman"/>
          <w:sz w:val="24"/>
          <w:szCs w:val="24"/>
        </w:rPr>
        <w:t>Проведение   индивидуальных коррекционных занятий с учителем-дефектологом;</w:t>
      </w:r>
    </w:p>
    <w:p w:rsidR="00690075" w:rsidRPr="002B7910" w:rsidRDefault="00690075" w:rsidP="00690075">
      <w:pPr>
        <w:pStyle w:val="a4"/>
        <w:numPr>
          <w:ilvl w:val="0"/>
          <w:numId w:val="11"/>
        </w:numPr>
        <w:ind w:left="426"/>
        <w:jc w:val="both"/>
        <w:rPr>
          <w:rFonts w:ascii="Times New Roman" w:hAnsi="Times New Roman" w:cs="Times New Roman"/>
          <w:sz w:val="24"/>
          <w:szCs w:val="24"/>
        </w:rPr>
      </w:pPr>
      <w:r w:rsidRPr="002B7910">
        <w:rPr>
          <w:rFonts w:ascii="Times New Roman" w:hAnsi="Times New Roman" w:cs="Times New Roman"/>
          <w:sz w:val="24"/>
          <w:szCs w:val="24"/>
        </w:rPr>
        <w:t>Проведение групповых и индивидуальных коррекционных занятий с педагогом-психологом;</w:t>
      </w:r>
    </w:p>
    <w:p w:rsidR="00690075" w:rsidRPr="002B7910" w:rsidRDefault="00690075" w:rsidP="00690075">
      <w:pPr>
        <w:pStyle w:val="a4"/>
        <w:numPr>
          <w:ilvl w:val="0"/>
          <w:numId w:val="11"/>
        </w:numPr>
        <w:ind w:left="426"/>
        <w:jc w:val="both"/>
        <w:rPr>
          <w:rFonts w:ascii="Times New Roman" w:hAnsi="Times New Roman" w:cs="Times New Roman"/>
          <w:sz w:val="24"/>
          <w:szCs w:val="24"/>
        </w:rPr>
      </w:pPr>
      <w:r w:rsidRPr="002B7910">
        <w:rPr>
          <w:rFonts w:ascii="Times New Roman" w:hAnsi="Times New Roman" w:cs="Times New Roman"/>
          <w:sz w:val="24"/>
          <w:szCs w:val="24"/>
        </w:rPr>
        <w:lastRenderedPageBreak/>
        <w:t xml:space="preserve">Сопровождение </w:t>
      </w:r>
      <w:proofErr w:type="spellStart"/>
      <w:r w:rsidRPr="002B7910">
        <w:rPr>
          <w:rFonts w:ascii="Times New Roman" w:hAnsi="Times New Roman" w:cs="Times New Roman"/>
          <w:sz w:val="24"/>
          <w:szCs w:val="24"/>
        </w:rPr>
        <w:t>тьютора</w:t>
      </w:r>
      <w:proofErr w:type="spellEnd"/>
      <w:r w:rsidRPr="002B7910">
        <w:rPr>
          <w:rFonts w:ascii="Times New Roman" w:hAnsi="Times New Roman" w:cs="Times New Roman"/>
          <w:sz w:val="24"/>
          <w:szCs w:val="24"/>
        </w:rPr>
        <w:t>;</w:t>
      </w:r>
    </w:p>
    <w:p w:rsidR="00690075" w:rsidRPr="002B7910" w:rsidRDefault="00690075" w:rsidP="00690075">
      <w:pPr>
        <w:pStyle w:val="a4"/>
        <w:numPr>
          <w:ilvl w:val="0"/>
          <w:numId w:val="11"/>
        </w:numPr>
        <w:ind w:left="426"/>
        <w:jc w:val="both"/>
        <w:rPr>
          <w:rFonts w:ascii="Times New Roman" w:hAnsi="Times New Roman" w:cs="Times New Roman"/>
          <w:sz w:val="24"/>
          <w:szCs w:val="24"/>
        </w:rPr>
      </w:pPr>
      <w:r w:rsidRPr="002B7910">
        <w:rPr>
          <w:rFonts w:ascii="Times New Roman" w:hAnsi="Times New Roman" w:cs="Times New Roman"/>
          <w:sz w:val="24"/>
          <w:szCs w:val="24"/>
        </w:rPr>
        <w:t xml:space="preserve">Сопровождение социального педагога; </w:t>
      </w:r>
    </w:p>
    <w:p w:rsidR="00690075" w:rsidRPr="00405AA3" w:rsidRDefault="00690075" w:rsidP="00690075">
      <w:pPr>
        <w:pStyle w:val="a4"/>
        <w:numPr>
          <w:ilvl w:val="0"/>
          <w:numId w:val="11"/>
        </w:numPr>
        <w:ind w:left="426"/>
        <w:jc w:val="both"/>
        <w:rPr>
          <w:rFonts w:ascii="Times New Roman" w:hAnsi="Times New Roman" w:cs="Times New Roman"/>
          <w:sz w:val="24"/>
          <w:szCs w:val="24"/>
        </w:rPr>
      </w:pPr>
      <w:r w:rsidRPr="00405AA3">
        <w:rPr>
          <w:rFonts w:ascii="Times New Roman" w:hAnsi="Times New Roman" w:cs="Times New Roman"/>
          <w:sz w:val="24"/>
          <w:szCs w:val="24"/>
        </w:rPr>
        <w:t>Организована работа ШППК (школьный психолого-педагогический консилиум)</w:t>
      </w:r>
      <w:r>
        <w:rPr>
          <w:rFonts w:ascii="Times New Roman" w:hAnsi="Times New Roman" w:cs="Times New Roman"/>
          <w:sz w:val="24"/>
          <w:szCs w:val="24"/>
        </w:rPr>
        <w:t>;</w:t>
      </w:r>
    </w:p>
    <w:p w:rsidR="00690075" w:rsidRPr="00405AA3" w:rsidRDefault="00690075" w:rsidP="00690075">
      <w:pPr>
        <w:pStyle w:val="a4"/>
        <w:numPr>
          <w:ilvl w:val="0"/>
          <w:numId w:val="11"/>
        </w:numPr>
        <w:ind w:left="426"/>
        <w:jc w:val="both"/>
        <w:rPr>
          <w:rFonts w:ascii="Times New Roman" w:hAnsi="Times New Roman" w:cs="Times New Roman"/>
          <w:b/>
          <w:sz w:val="24"/>
          <w:szCs w:val="24"/>
        </w:rPr>
      </w:pPr>
      <w:r w:rsidRPr="00405AA3">
        <w:rPr>
          <w:rFonts w:ascii="Times New Roman" w:hAnsi="Times New Roman" w:cs="Times New Roman"/>
          <w:sz w:val="24"/>
          <w:szCs w:val="24"/>
        </w:rPr>
        <w:t>Организованы тренинги с использованием аппаратно-программного комплекса «БОС».</w:t>
      </w:r>
    </w:p>
    <w:p w:rsidR="00690075" w:rsidRPr="00405AA3" w:rsidRDefault="00690075" w:rsidP="00690075">
      <w:pPr>
        <w:pStyle w:val="a6"/>
        <w:ind w:firstLine="567"/>
      </w:pPr>
      <w:r w:rsidRPr="00405AA3">
        <w:t>Для перехода с 1 сентября 202</w:t>
      </w:r>
      <w:r w:rsidR="002B7910">
        <w:t>3</w:t>
      </w:r>
      <w:r w:rsidRPr="00405AA3">
        <w:t xml:space="preserve"> года на </w:t>
      </w:r>
      <w:r w:rsidR="002B7910">
        <w:t>ФОП</w:t>
      </w:r>
      <w:r w:rsidRPr="00864BD3">
        <w:t xml:space="preserve"> начального общего образования, утвержденный приказом </w:t>
      </w:r>
      <w:proofErr w:type="spellStart"/>
      <w:r w:rsidRPr="00864BD3">
        <w:t>Минпросвещения</w:t>
      </w:r>
      <w:proofErr w:type="spellEnd"/>
      <w:r w:rsidRPr="00864BD3">
        <w:t xml:space="preserve"> от </w:t>
      </w:r>
      <w:r w:rsidR="002B7910">
        <w:t>16</w:t>
      </w:r>
      <w:r w:rsidRPr="00864BD3">
        <w:t>.</w:t>
      </w:r>
      <w:r w:rsidR="002B7910">
        <w:t>11</w:t>
      </w:r>
      <w:r w:rsidRPr="00864BD3">
        <w:t>.202</w:t>
      </w:r>
      <w:r w:rsidR="002B7910">
        <w:t xml:space="preserve">2 </w:t>
      </w:r>
      <w:r w:rsidRPr="00864BD3">
        <w:t xml:space="preserve">№ </w:t>
      </w:r>
      <w:r w:rsidR="002B7910">
        <w:t>992</w:t>
      </w:r>
      <w:r w:rsidRPr="00864BD3">
        <w:t xml:space="preserve">, и </w:t>
      </w:r>
      <w:r w:rsidR="002B7910">
        <w:t>ФОП</w:t>
      </w:r>
      <w:r w:rsidRPr="00864BD3">
        <w:t xml:space="preserve"> основного общего образования, утвержденный приказом </w:t>
      </w:r>
      <w:proofErr w:type="spellStart"/>
      <w:r w:rsidRPr="00864BD3">
        <w:t>Минпросвещения</w:t>
      </w:r>
      <w:proofErr w:type="spellEnd"/>
      <w:r w:rsidRPr="00864BD3">
        <w:t xml:space="preserve"> от </w:t>
      </w:r>
      <w:r w:rsidR="002B7910">
        <w:t>16</w:t>
      </w:r>
      <w:r w:rsidRPr="00864BD3">
        <w:t>.</w:t>
      </w:r>
      <w:r w:rsidR="002B7910">
        <w:t>11</w:t>
      </w:r>
      <w:r w:rsidRPr="00864BD3">
        <w:t>.202</w:t>
      </w:r>
      <w:r w:rsidR="002B7910">
        <w:t>2</w:t>
      </w:r>
      <w:r w:rsidRPr="00864BD3">
        <w:t xml:space="preserve"> № </w:t>
      </w:r>
      <w:r w:rsidR="002B7910">
        <w:t>993</w:t>
      </w:r>
      <w:r w:rsidRPr="00864BD3">
        <w:t>, ОУ разработало и утвердило дорожную карту</w:t>
      </w:r>
      <w:r w:rsidR="002B7910">
        <w:t xml:space="preserve">  </w:t>
      </w:r>
      <w:r w:rsidRPr="00864BD3">
        <w:t xml:space="preserve"> внедр</w:t>
      </w:r>
      <w:r w:rsidR="002B7910">
        <w:t>ению</w:t>
      </w:r>
      <w:r w:rsidRPr="00864BD3">
        <w:t xml:space="preserve"> новы</w:t>
      </w:r>
      <w:r w:rsidR="002B7910">
        <w:t>х</w:t>
      </w:r>
      <w:r w:rsidRPr="00864BD3">
        <w:t xml:space="preserve"> требования к образовательной деятельности</w:t>
      </w:r>
      <w:r w:rsidRPr="00405AA3">
        <w:t xml:space="preserve">. В том числе определило сроки разработки основных общеобразовательных программ – начального общего и основного общего образования. Для выполнения новых требований и качественной реализации программ в </w:t>
      </w:r>
      <w:r>
        <w:t>ОУ</w:t>
      </w:r>
      <w:r w:rsidRPr="00405AA3">
        <w:t xml:space="preserve"> на 202</w:t>
      </w:r>
      <w:r w:rsidR="002B7910">
        <w:t>3</w:t>
      </w:r>
      <w:r w:rsidRPr="00405AA3">
        <w:t xml:space="preserve"> год запланирована работа по обеспечению готовности всех участников образовательных отношений через новые формы развития творческого и воспитательного потенциала.</w:t>
      </w:r>
    </w:p>
    <w:p w:rsidR="00690075" w:rsidRDefault="00690075" w:rsidP="00690075">
      <w:pPr>
        <w:pStyle w:val="a6"/>
        <w:ind w:firstLine="567"/>
      </w:pPr>
      <w:r w:rsidRPr="00405AA3">
        <w:t>Деятельность рабочей группы за 202</w:t>
      </w:r>
      <w:r w:rsidR="002B7910">
        <w:t>3</w:t>
      </w:r>
      <w:r w:rsidRPr="00405AA3">
        <w:t xml:space="preserve"> год по подготовке </w:t>
      </w:r>
      <w:r>
        <w:t>ОУ</w:t>
      </w:r>
      <w:r w:rsidRPr="00405AA3">
        <w:t xml:space="preserve"> к </w:t>
      </w:r>
      <w:r w:rsidR="002B7910">
        <w:t xml:space="preserve"> </w:t>
      </w:r>
      <w:r w:rsidRPr="00405AA3">
        <w:t xml:space="preserve"> переходу на </w:t>
      </w:r>
      <w:r w:rsidR="002B7910">
        <w:t xml:space="preserve">ФОП </w:t>
      </w:r>
      <w:r w:rsidR="002B7910" w:rsidRPr="00405AA3">
        <w:t>НОО</w:t>
      </w:r>
      <w:r w:rsidRPr="00405AA3">
        <w:t xml:space="preserve"> и ООО можно оценить, как удовлетворительную: мероприятия дорожной карты реализованы на 98 процентов. Причины, по которым не был проведен ряд мероприятий дорожной карты, объективны: болезнь педагогов</w:t>
      </w:r>
      <w:r w:rsidR="002B7910">
        <w:t>, недостаточное финансирование для закупки учебной литературы.</w:t>
      </w:r>
      <w:r w:rsidRPr="00405AA3">
        <w:t xml:space="preserve"> </w:t>
      </w:r>
      <w:r w:rsidR="002B7910">
        <w:t xml:space="preserve"> </w:t>
      </w:r>
    </w:p>
    <w:p w:rsidR="00AF424A" w:rsidRPr="00405AA3" w:rsidRDefault="00AF424A" w:rsidP="00690075">
      <w:pPr>
        <w:pStyle w:val="a6"/>
        <w:ind w:firstLine="567"/>
      </w:pPr>
    </w:p>
    <w:p w:rsidR="00690075" w:rsidRDefault="00690075" w:rsidP="00690075">
      <w:pPr>
        <w:rPr>
          <w:rFonts w:ascii="Times New Roman" w:hAnsi="Times New Roman" w:cs="Times New Roman"/>
          <w:b/>
          <w:sz w:val="24"/>
          <w:szCs w:val="24"/>
        </w:rPr>
      </w:pPr>
      <w:r w:rsidRPr="00405AA3">
        <w:rPr>
          <w:rFonts w:ascii="Times New Roman" w:hAnsi="Times New Roman" w:cs="Times New Roman"/>
          <w:b/>
          <w:sz w:val="24"/>
          <w:szCs w:val="24"/>
        </w:rPr>
        <w:t>IV.</w:t>
      </w:r>
      <w:r>
        <w:rPr>
          <w:rFonts w:ascii="Times New Roman" w:hAnsi="Times New Roman" w:cs="Times New Roman"/>
          <w:b/>
          <w:sz w:val="24"/>
          <w:szCs w:val="24"/>
        </w:rPr>
        <w:t xml:space="preserve"> </w:t>
      </w:r>
      <w:r w:rsidRPr="00405AA3">
        <w:rPr>
          <w:rFonts w:ascii="Times New Roman" w:hAnsi="Times New Roman" w:cs="Times New Roman"/>
          <w:b/>
          <w:sz w:val="24"/>
          <w:szCs w:val="24"/>
        </w:rPr>
        <w:t>Содержание и качество обучения</w:t>
      </w:r>
    </w:p>
    <w:p w:rsidR="00690075" w:rsidRPr="00405AA3" w:rsidRDefault="00690075" w:rsidP="00690075">
      <w:pPr>
        <w:rPr>
          <w:rFonts w:ascii="Times New Roman" w:hAnsi="Times New Roman" w:cs="Times New Roman"/>
          <w:b/>
          <w:sz w:val="24"/>
          <w:szCs w:val="24"/>
        </w:rPr>
      </w:pP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Учебная программа по предмету является нормативным документом, обязательным для выполнения в полном объёме.  Контроль</w:t>
      </w:r>
      <w:r>
        <w:rPr>
          <w:rFonts w:ascii="Times New Roman" w:hAnsi="Times New Roman" w:cs="Times New Roman"/>
          <w:sz w:val="24"/>
          <w:szCs w:val="24"/>
        </w:rPr>
        <w:t xml:space="preserve"> </w:t>
      </w:r>
      <w:r w:rsidRPr="00405AA3">
        <w:rPr>
          <w:rFonts w:ascii="Times New Roman" w:hAnsi="Times New Roman" w:cs="Times New Roman"/>
          <w:sz w:val="24"/>
          <w:szCs w:val="24"/>
        </w:rPr>
        <w:t>за</w:t>
      </w:r>
      <w:r>
        <w:rPr>
          <w:rFonts w:ascii="Times New Roman" w:hAnsi="Times New Roman" w:cs="Times New Roman"/>
          <w:sz w:val="24"/>
          <w:szCs w:val="24"/>
        </w:rPr>
        <w:t xml:space="preserve"> </w:t>
      </w:r>
      <w:r w:rsidRPr="00405AA3">
        <w:rPr>
          <w:rFonts w:ascii="Times New Roman" w:hAnsi="Times New Roman" w:cs="Times New Roman"/>
          <w:sz w:val="24"/>
          <w:szCs w:val="24"/>
        </w:rPr>
        <w:t>выполнением учебных программ</w:t>
      </w:r>
      <w:r w:rsidRPr="00405AA3">
        <w:rPr>
          <w:rFonts w:ascii="Times New Roman" w:hAnsi="Times New Roman" w:cs="Times New Roman"/>
          <w:sz w:val="24"/>
          <w:szCs w:val="24"/>
        </w:rPr>
        <w:tab/>
        <w:t xml:space="preserve">по предметам проводился администрацией </w:t>
      </w:r>
      <w:r>
        <w:rPr>
          <w:rFonts w:ascii="Times New Roman" w:hAnsi="Times New Roman" w:cs="Times New Roman"/>
          <w:color w:val="000000" w:themeColor="text1"/>
          <w:sz w:val="24"/>
          <w:szCs w:val="24"/>
        </w:rPr>
        <w:t>ОУ</w:t>
      </w:r>
      <w:r w:rsidRPr="00405AA3">
        <w:rPr>
          <w:rFonts w:ascii="Times New Roman" w:hAnsi="Times New Roman" w:cs="Times New Roman"/>
          <w:sz w:val="24"/>
          <w:szCs w:val="24"/>
        </w:rPr>
        <w:t xml:space="preserve"> в несколько этапов: </w:t>
      </w:r>
    </w:p>
    <w:p w:rsidR="00690075" w:rsidRPr="00405AA3" w:rsidRDefault="00690075" w:rsidP="00690075">
      <w:pPr>
        <w:pStyle w:val="a4"/>
        <w:numPr>
          <w:ilvl w:val="0"/>
          <w:numId w:val="1"/>
        </w:numPr>
        <w:ind w:left="284" w:hanging="284"/>
        <w:jc w:val="both"/>
        <w:rPr>
          <w:rFonts w:ascii="Times New Roman" w:hAnsi="Times New Roman" w:cs="Times New Roman"/>
          <w:sz w:val="24"/>
          <w:szCs w:val="24"/>
        </w:rPr>
      </w:pPr>
      <w:r w:rsidRPr="00405AA3">
        <w:rPr>
          <w:rFonts w:ascii="Times New Roman" w:hAnsi="Times New Roman" w:cs="Times New Roman"/>
          <w:sz w:val="24"/>
          <w:szCs w:val="24"/>
        </w:rPr>
        <w:t>при проверке журналов заместителем директора по УВР (в конце четвертей, года);</w:t>
      </w:r>
    </w:p>
    <w:p w:rsidR="00690075" w:rsidRPr="00405AA3" w:rsidRDefault="00690075" w:rsidP="00690075">
      <w:pPr>
        <w:pStyle w:val="a4"/>
        <w:numPr>
          <w:ilvl w:val="0"/>
          <w:numId w:val="1"/>
        </w:numPr>
        <w:ind w:left="284" w:hanging="284"/>
        <w:jc w:val="both"/>
        <w:rPr>
          <w:rFonts w:ascii="Times New Roman" w:hAnsi="Times New Roman" w:cs="Times New Roman"/>
          <w:sz w:val="24"/>
          <w:szCs w:val="24"/>
        </w:rPr>
      </w:pPr>
      <w:r w:rsidRPr="00405AA3">
        <w:rPr>
          <w:rFonts w:ascii="Times New Roman" w:hAnsi="Times New Roman" w:cs="Times New Roman"/>
          <w:sz w:val="24"/>
          <w:szCs w:val="24"/>
        </w:rPr>
        <w:t xml:space="preserve">при отчетах руководителей МО (в конце четвертей, года); </w:t>
      </w:r>
    </w:p>
    <w:p w:rsidR="00690075" w:rsidRPr="00405AA3" w:rsidRDefault="00690075" w:rsidP="00690075">
      <w:pPr>
        <w:pStyle w:val="a4"/>
        <w:numPr>
          <w:ilvl w:val="0"/>
          <w:numId w:val="1"/>
        </w:numPr>
        <w:ind w:left="284" w:hanging="284"/>
        <w:jc w:val="both"/>
        <w:rPr>
          <w:rFonts w:ascii="Times New Roman" w:hAnsi="Times New Roman" w:cs="Times New Roman"/>
          <w:sz w:val="24"/>
          <w:szCs w:val="24"/>
        </w:rPr>
      </w:pPr>
      <w:r w:rsidRPr="00405AA3">
        <w:rPr>
          <w:rFonts w:ascii="Times New Roman" w:hAnsi="Times New Roman" w:cs="Times New Roman"/>
          <w:sz w:val="24"/>
          <w:szCs w:val="24"/>
        </w:rPr>
        <w:t>при посещении и анализе уроков.</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Всеми учителями учебные программы учебного плана выполнены, отставаний нет.</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Выполнение практической части программы проверялось руководителями МО в конце учебного года.</w:t>
      </w:r>
      <w:r>
        <w:rPr>
          <w:rFonts w:ascii="Times New Roman" w:hAnsi="Times New Roman" w:cs="Times New Roman"/>
          <w:sz w:val="24"/>
          <w:szCs w:val="24"/>
        </w:rPr>
        <w:t xml:space="preserve"> </w:t>
      </w:r>
      <w:r w:rsidRPr="00405AA3">
        <w:rPr>
          <w:rFonts w:ascii="Times New Roman" w:hAnsi="Times New Roman" w:cs="Times New Roman"/>
          <w:sz w:val="24"/>
          <w:szCs w:val="24"/>
        </w:rPr>
        <w:t>Сравнивалось количество часов, выделенное в примерной программе на практическую часть конкретного учебного предмета, вид практических работ, их количество и тематика с записями в классных журналах.</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Практическая часть учебных программ в 1-9 классах за   календарный год выполнена. Количество работ по программе и проведенных совпадает.</w:t>
      </w:r>
    </w:p>
    <w:p w:rsidR="00690075" w:rsidRPr="00405AA3" w:rsidRDefault="00690075" w:rsidP="00690075">
      <w:pPr>
        <w:ind w:firstLine="567"/>
        <w:jc w:val="both"/>
        <w:rPr>
          <w:rFonts w:ascii="Times New Roman" w:hAnsi="Times New Roman" w:cs="Times New Roman"/>
          <w:sz w:val="24"/>
          <w:szCs w:val="24"/>
        </w:rPr>
      </w:pPr>
      <w:r w:rsidRPr="00405AA3">
        <w:rPr>
          <w:rFonts w:ascii="Times New Roman" w:hAnsi="Times New Roman" w:cs="Times New Roman"/>
          <w:sz w:val="24"/>
          <w:szCs w:val="24"/>
        </w:rPr>
        <w:t>Результаты освоения учащимися программ НОО, ООО по показателю «успеваемость» в сравнении</w:t>
      </w:r>
      <w:r>
        <w:rPr>
          <w:rFonts w:ascii="Times New Roman" w:hAnsi="Times New Roman" w:cs="Times New Roman"/>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2282"/>
        <w:gridCol w:w="2246"/>
        <w:gridCol w:w="2182"/>
      </w:tblGrid>
      <w:tr w:rsidR="00724770" w:rsidRPr="00724770" w:rsidTr="00AF424A">
        <w:trPr>
          <w:trHeight w:val="399"/>
        </w:trPr>
        <w:tc>
          <w:tcPr>
            <w:tcW w:w="2641" w:type="dxa"/>
            <w:shd w:val="clear" w:color="auto" w:fill="auto"/>
            <w:vAlign w:val="center"/>
          </w:tcPr>
          <w:p w:rsidR="00934E97" w:rsidRPr="00724770" w:rsidRDefault="00934E97" w:rsidP="00934E97">
            <w:pPr>
              <w:pStyle w:val="a5"/>
              <w:spacing w:before="0" w:beforeAutospacing="0" w:after="0" w:afterAutospacing="0"/>
              <w:rPr>
                <w:b/>
                <w:sz w:val="20"/>
                <w:szCs w:val="20"/>
              </w:rPr>
            </w:pPr>
            <w:r w:rsidRPr="00724770">
              <w:rPr>
                <w:b/>
                <w:sz w:val="20"/>
                <w:szCs w:val="20"/>
              </w:rPr>
              <w:t>Показатели</w:t>
            </w:r>
          </w:p>
        </w:tc>
        <w:tc>
          <w:tcPr>
            <w:tcW w:w="2282" w:type="dxa"/>
            <w:vAlign w:val="center"/>
          </w:tcPr>
          <w:p w:rsidR="00934E97" w:rsidRPr="00724770" w:rsidRDefault="00934E97" w:rsidP="00934E97">
            <w:pPr>
              <w:pStyle w:val="a5"/>
              <w:spacing w:before="0" w:beforeAutospacing="0" w:after="0" w:afterAutospacing="0"/>
              <w:rPr>
                <w:b/>
                <w:sz w:val="20"/>
                <w:szCs w:val="20"/>
              </w:rPr>
            </w:pPr>
            <w:r w:rsidRPr="00724770">
              <w:rPr>
                <w:b/>
                <w:sz w:val="20"/>
                <w:szCs w:val="20"/>
              </w:rPr>
              <w:t xml:space="preserve"> 2021</w:t>
            </w:r>
          </w:p>
        </w:tc>
        <w:tc>
          <w:tcPr>
            <w:tcW w:w="2246" w:type="dxa"/>
            <w:vAlign w:val="center"/>
          </w:tcPr>
          <w:p w:rsidR="00934E97" w:rsidRPr="00724770" w:rsidRDefault="00934E97" w:rsidP="00934E97">
            <w:pPr>
              <w:pStyle w:val="a5"/>
              <w:spacing w:before="0" w:beforeAutospacing="0" w:after="0" w:afterAutospacing="0"/>
              <w:rPr>
                <w:b/>
                <w:sz w:val="20"/>
                <w:szCs w:val="20"/>
              </w:rPr>
            </w:pPr>
            <w:r w:rsidRPr="00724770">
              <w:rPr>
                <w:b/>
                <w:sz w:val="20"/>
                <w:szCs w:val="20"/>
              </w:rPr>
              <w:t xml:space="preserve"> 2022</w:t>
            </w:r>
          </w:p>
        </w:tc>
        <w:tc>
          <w:tcPr>
            <w:tcW w:w="2182" w:type="dxa"/>
            <w:vAlign w:val="center"/>
          </w:tcPr>
          <w:p w:rsidR="00934E97" w:rsidRPr="00724770" w:rsidRDefault="00934E97" w:rsidP="00934E97">
            <w:pPr>
              <w:pStyle w:val="a5"/>
              <w:spacing w:before="0" w:beforeAutospacing="0" w:after="0" w:afterAutospacing="0"/>
              <w:rPr>
                <w:b/>
                <w:sz w:val="20"/>
                <w:szCs w:val="20"/>
              </w:rPr>
            </w:pPr>
            <w:r w:rsidRPr="00724770">
              <w:rPr>
                <w:b/>
                <w:sz w:val="20"/>
                <w:szCs w:val="20"/>
              </w:rPr>
              <w:t xml:space="preserve"> 2023</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 xml:space="preserve">Всего 2 – 9 </w:t>
            </w:r>
            <w:proofErr w:type="spellStart"/>
            <w:r w:rsidRPr="00724770">
              <w:rPr>
                <w:sz w:val="20"/>
                <w:szCs w:val="20"/>
              </w:rPr>
              <w:t>кл</w:t>
            </w:r>
            <w:proofErr w:type="spellEnd"/>
            <w:r w:rsidRPr="00724770">
              <w:rPr>
                <w:sz w:val="20"/>
                <w:szCs w:val="20"/>
              </w:rPr>
              <w:t>., чел.</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444</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449</w:t>
            </w:r>
          </w:p>
        </w:tc>
        <w:tc>
          <w:tcPr>
            <w:tcW w:w="2182" w:type="dxa"/>
          </w:tcPr>
          <w:p w:rsidR="00934E97" w:rsidRPr="00ED2741" w:rsidRDefault="00886035" w:rsidP="00ED2741">
            <w:pPr>
              <w:pStyle w:val="a5"/>
              <w:spacing w:before="0" w:beforeAutospacing="0" w:after="0" w:afterAutospacing="0"/>
              <w:rPr>
                <w:sz w:val="20"/>
                <w:szCs w:val="20"/>
              </w:rPr>
            </w:pPr>
            <w:r w:rsidRPr="00ED2741">
              <w:rPr>
                <w:sz w:val="20"/>
                <w:szCs w:val="20"/>
              </w:rPr>
              <w:t>4</w:t>
            </w:r>
            <w:r w:rsidR="00ED2741" w:rsidRPr="00ED2741">
              <w:rPr>
                <w:sz w:val="20"/>
                <w:szCs w:val="20"/>
              </w:rPr>
              <w:t>37</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 xml:space="preserve">Успевают 2 – 9 </w:t>
            </w:r>
            <w:proofErr w:type="spellStart"/>
            <w:r w:rsidRPr="00724770">
              <w:rPr>
                <w:sz w:val="20"/>
                <w:szCs w:val="20"/>
              </w:rPr>
              <w:t>кл</w:t>
            </w:r>
            <w:proofErr w:type="spellEnd"/>
            <w:r w:rsidRPr="00724770">
              <w:rPr>
                <w:sz w:val="20"/>
                <w:szCs w:val="20"/>
              </w:rPr>
              <w:t>., чел.</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 xml:space="preserve">   440- 99 % ( &lt;1%)</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 xml:space="preserve">   446- 99 % ( =)</w:t>
            </w:r>
          </w:p>
        </w:tc>
        <w:tc>
          <w:tcPr>
            <w:tcW w:w="2182" w:type="dxa"/>
          </w:tcPr>
          <w:p w:rsidR="00934E97" w:rsidRPr="00ED2741" w:rsidRDefault="00934E97" w:rsidP="00ED2741">
            <w:pPr>
              <w:pStyle w:val="a5"/>
              <w:spacing w:before="0" w:beforeAutospacing="0" w:after="0" w:afterAutospacing="0"/>
              <w:rPr>
                <w:sz w:val="20"/>
                <w:szCs w:val="20"/>
              </w:rPr>
            </w:pPr>
            <w:r w:rsidRPr="00ED2741">
              <w:rPr>
                <w:sz w:val="20"/>
                <w:szCs w:val="20"/>
              </w:rPr>
              <w:t xml:space="preserve">   4</w:t>
            </w:r>
            <w:r w:rsidR="00ED2741" w:rsidRPr="00ED2741">
              <w:rPr>
                <w:sz w:val="20"/>
                <w:szCs w:val="20"/>
              </w:rPr>
              <w:t>37</w:t>
            </w:r>
            <w:r w:rsidRPr="00ED2741">
              <w:rPr>
                <w:sz w:val="20"/>
                <w:szCs w:val="20"/>
              </w:rPr>
              <w:t>- 9</w:t>
            </w:r>
            <w:r w:rsidR="00441220" w:rsidRPr="00ED2741">
              <w:rPr>
                <w:sz w:val="20"/>
                <w:szCs w:val="20"/>
              </w:rPr>
              <w:t>2</w:t>
            </w:r>
            <w:r w:rsidRPr="00ED2741">
              <w:rPr>
                <w:sz w:val="20"/>
                <w:szCs w:val="20"/>
              </w:rPr>
              <w:t xml:space="preserve"> % ( </w:t>
            </w:r>
            <w:r w:rsidR="00441220" w:rsidRPr="00ED2741">
              <w:rPr>
                <w:sz w:val="20"/>
                <w:szCs w:val="20"/>
              </w:rPr>
              <w:t>&gt;7%</w:t>
            </w:r>
            <w:r w:rsidRPr="00ED2741">
              <w:rPr>
                <w:sz w:val="20"/>
                <w:szCs w:val="20"/>
              </w:rPr>
              <w:t>)</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Отличники</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9 - 2% (&lt;2%)</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15 – 3,3% (&gt;1,3%)</w:t>
            </w:r>
          </w:p>
        </w:tc>
        <w:tc>
          <w:tcPr>
            <w:tcW w:w="2182" w:type="dxa"/>
          </w:tcPr>
          <w:p w:rsidR="00934E97" w:rsidRPr="00ED2741" w:rsidRDefault="00934E97" w:rsidP="00934E97">
            <w:pPr>
              <w:pStyle w:val="a5"/>
              <w:spacing w:before="0" w:beforeAutospacing="0" w:after="0" w:afterAutospacing="0"/>
              <w:rPr>
                <w:sz w:val="20"/>
                <w:szCs w:val="20"/>
              </w:rPr>
            </w:pPr>
            <w:r w:rsidRPr="00ED2741">
              <w:rPr>
                <w:sz w:val="20"/>
                <w:szCs w:val="20"/>
              </w:rPr>
              <w:t>8 – 2% (&lt;,3%)</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Отличники и хорошисты, чел.</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142– 32 % ( &lt;8)</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164– 36,5 % ( &gt;4,5%)</w:t>
            </w:r>
          </w:p>
        </w:tc>
        <w:tc>
          <w:tcPr>
            <w:tcW w:w="2182" w:type="dxa"/>
          </w:tcPr>
          <w:p w:rsidR="00934E97" w:rsidRPr="00ED2741" w:rsidRDefault="00934E97" w:rsidP="00934E97">
            <w:pPr>
              <w:pStyle w:val="a5"/>
              <w:spacing w:before="0" w:beforeAutospacing="0" w:after="0" w:afterAutospacing="0"/>
              <w:rPr>
                <w:sz w:val="20"/>
                <w:szCs w:val="20"/>
              </w:rPr>
            </w:pPr>
            <w:r w:rsidRPr="00ED2741">
              <w:rPr>
                <w:sz w:val="20"/>
                <w:szCs w:val="20"/>
              </w:rPr>
              <w:t xml:space="preserve">  133 -31% ( &lt;5,5%) </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С одной «3»</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35-8% ( &lt; 2,5%)</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34-7,5% ( &lt; 0,5%)</w:t>
            </w:r>
          </w:p>
        </w:tc>
        <w:tc>
          <w:tcPr>
            <w:tcW w:w="2182" w:type="dxa"/>
          </w:tcPr>
          <w:p w:rsidR="00934E97" w:rsidRPr="00ED2741" w:rsidRDefault="00934E97" w:rsidP="00441220">
            <w:pPr>
              <w:pStyle w:val="a5"/>
              <w:spacing w:before="0" w:beforeAutospacing="0" w:after="0" w:afterAutospacing="0"/>
              <w:rPr>
                <w:sz w:val="20"/>
                <w:szCs w:val="20"/>
              </w:rPr>
            </w:pPr>
            <w:r w:rsidRPr="00ED2741">
              <w:rPr>
                <w:sz w:val="20"/>
                <w:szCs w:val="20"/>
              </w:rPr>
              <w:t xml:space="preserve">   42- 10% ( </w:t>
            </w:r>
            <w:r w:rsidR="00441220" w:rsidRPr="00ED2741">
              <w:rPr>
                <w:sz w:val="20"/>
                <w:szCs w:val="20"/>
              </w:rPr>
              <w:t>&gt;</w:t>
            </w:r>
            <w:r w:rsidRPr="00ED2741">
              <w:rPr>
                <w:sz w:val="20"/>
                <w:szCs w:val="20"/>
              </w:rPr>
              <w:t xml:space="preserve"> </w:t>
            </w:r>
            <w:r w:rsidR="00441220" w:rsidRPr="00ED2741">
              <w:rPr>
                <w:sz w:val="20"/>
                <w:szCs w:val="20"/>
              </w:rPr>
              <w:t>2</w:t>
            </w:r>
            <w:r w:rsidRPr="00ED2741">
              <w:rPr>
                <w:sz w:val="20"/>
                <w:szCs w:val="20"/>
              </w:rPr>
              <w:t>,5%)</w:t>
            </w:r>
          </w:p>
        </w:tc>
      </w:tr>
      <w:tr w:rsidR="00724770" w:rsidRPr="00724770" w:rsidTr="00AF424A">
        <w:tc>
          <w:tcPr>
            <w:tcW w:w="2641" w:type="dxa"/>
            <w:shd w:val="clear" w:color="auto" w:fill="auto"/>
          </w:tcPr>
          <w:p w:rsidR="00934E97" w:rsidRPr="00724770" w:rsidRDefault="00934E97" w:rsidP="00934E97">
            <w:pPr>
              <w:pStyle w:val="a5"/>
              <w:spacing w:before="0" w:beforeAutospacing="0" w:after="0" w:afterAutospacing="0"/>
              <w:jc w:val="left"/>
              <w:rPr>
                <w:sz w:val="20"/>
                <w:szCs w:val="20"/>
              </w:rPr>
            </w:pPr>
            <w:r w:rsidRPr="00724770">
              <w:rPr>
                <w:sz w:val="20"/>
                <w:szCs w:val="20"/>
              </w:rPr>
              <w:t>Неуспевающие, чел.</w:t>
            </w:r>
          </w:p>
        </w:tc>
        <w:tc>
          <w:tcPr>
            <w:tcW w:w="2282" w:type="dxa"/>
          </w:tcPr>
          <w:p w:rsidR="00934E97" w:rsidRPr="00724770" w:rsidRDefault="00934E97" w:rsidP="00934E97">
            <w:pPr>
              <w:pStyle w:val="a5"/>
              <w:spacing w:before="0" w:beforeAutospacing="0" w:after="0" w:afterAutospacing="0"/>
              <w:rPr>
                <w:sz w:val="20"/>
                <w:szCs w:val="20"/>
              </w:rPr>
            </w:pPr>
            <w:r w:rsidRPr="00724770">
              <w:rPr>
                <w:sz w:val="20"/>
                <w:szCs w:val="20"/>
              </w:rPr>
              <w:t>4 – 1%  (&gt;1%)</w:t>
            </w:r>
          </w:p>
        </w:tc>
        <w:tc>
          <w:tcPr>
            <w:tcW w:w="2246" w:type="dxa"/>
          </w:tcPr>
          <w:p w:rsidR="00934E97" w:rsidRPr="00724770" w:rsidRDefault="00934E97" w:rsidP="00934E97">
            <w:pPr>
              <w:pStyle w:val="a5"/>
              <w:spacing w:before="0" w:beforeAutospacing="0" w:after="0" w:afterAutospacing="0"/>
              <w:rPr>
                <w:sz w:val="20"/>
                <w:szCs w:val="20"/>
              </w:rPr>
            </w:pPr>
            <w:r w:rsidRPr="00724770">
              <w:rPr>
                <w:sz w:val="20"/>
                <w:szCs w:val="20"/>
              </w:rPr>
              <w:t>5 – 1,1%  (&gt;0.1%)</w:t>
            </w:r>
          </w:p>
        </w:tc>
        <w:tc>
          <w:tcPr>
            <w:tcW w:w="2182" w:type="dxa"/>
          </w:tcPr>
          <w:p w:rsidR="00934E97" w:rsidRPr="00ED2741" w:rsidRDefault="00441220" w:rsidP="00441220">
            <w:pPr>
              <w:pStyle w:val="a5"/>
              <w:spacing w:before="0" w:beforeAutospacing="0" w:after="0" w:afterAutospacing="0"/>
              <w:rPr>
                <w:sz w:val="20"/>
                <w:szCs w:val="20"/>
              </w:rPr>
            </w:pPr>
            <w:r w:rsidRPr="00ED2741">
              <w:rPr>
                <w:sz w:val="20"/>
                <w:szCs w:val="20"/>
              </w:rPr>
              <w:t xml:space="preserve">41- 9,2% </w:t>
            </w:r>
            <w:r w:rsidR="00934E97" w:rsidRPr="00ED2741">
              <w:rPr>
                <w:sz w:val="20"/>
                <w:szCs w:val="20"/>
              </w:rPr>
              <w:t>(&gt;</w:t>
            </w:r>
            <w:r w:rsidRPr="00ED2741">
              <w:rPr>
                <w:sz w:val="20"/>
                <w:szCs w:val="20"/>
              </w:rPr>
              <w:t>8</w:t>
            </w:r>
            <w:r w:rsidR="00934E97" w:rsidRPr="00ED2741">
              <w:rPr>
                <w:sz w:val="20"/>
                <w:szCs w:val="20"/>
              </w:rPr>
              <w:t>%)</w:t>
            </w:r>
          </w:p>
        </w:tc>
      </w:tr>
    </w:tbl>
    <w:p w:rsidR="00441220" w:rsidRPr="00441220" w:rsidRDefault="00690075" w:rsidP="00AF424A">
      <w:pPr>
        <w:ind w:firstLine="567"/>
        <w:jc w:val="both"/>
        <w:rPr>
          <w:rFonts w:ascii="Times New Roman" w:hAnsi="Times New Roman"/>
          <w:color w:val="000000"/>
          <w:sz w:val="24"/>
          <w:szCs w:val="24"/>
        </w:rPr>
      </w:pPr>
      <w:r w:rsidRPr="00724770">
        <w:rPr>
          <w:rFonts w:ascii="Times New Roman" w:hAnsi="Times New Roman"/>
          <w:sz w:val="24"/>
          <w:szCs w:val="24"/>
        </w:rPr>
        <w:t>По сравнению 202</w:t>
      </w:r>
      <w:r w:rsidR="00934E97" w:rsidRPr="00724770">
        <w:rPr>
          <w:rFonts w:ascii="Times New Roman" w:hAnsi="Times New Roman"/>
          <w:sz w:val="24"/>
          <w:szCs w:val="24"/>
        </w:rPr>
        <w:t>2</w:t>
      </w:r>
      <w:r w:rsidRPr="00724770">
        <w:rPr>
          <w:rFonts w:ascii="Times New Roman" w:hAnsi="Times New Roman"/>
          <w:sz w:val="24"/>
          <w:szCs w:val="24"/>
        </w:rPr>
        <w:t xml:space="preserve"> годом качество знаний </w:t>
      </w:r>
      <w:r w:rsidR="00441220" w:rsidRPr="00724770">
        <w:rPr>
          <w:rFonts w:ascii="Times New Roman" w:hAnsi="Times New Roman"/>
          <w:sz w:val="24"/>
          <w:szCs w:val="24"/>
        </w:rPr>
        <w:t>снизилось</w:t>
      </w:r>
      <w:r w:rsidRPr="00724770">
        <w:rPr>
          <w:rFonts w:ascii="Times New Roman" w:hAnsi="Times New Roman"/>
          <w:sz w:val="24"/>
          <w:szCs w:val="24"/>
        </w:rPr>
        <w:t xml:space="preserve"> на </w:t>
      </w:r>
      <w:r w:rsidR="00441220" w:rsidRPr="00724770">
        <w:rPr>
          <w:rFonts w:ascii="Times New Roman" w:hAnsi="Times New Roman"/>
          <w:sz w:val="24"/>
          <w:szCs w:val="24"/>
        </w:rPr>
        <w:t>5</w:t>
      </w:r>
      <w:r w:rsidRPr="00724770">
        <w:rPr>
          <w:rFonts w:ascii="Times New Roman" w:hAnsi="Times New Roman"/>
          <w:sz w:val="24"/>
          <w:szCs w:val="24"/>
        </w:rPr>
        <w:t xml:space="preserve">,5 %, уровень </w:t>
      </w:r>
      <w:proofErr w:type="spellStart"/>
      <w:r w:rsidRPr="00724770">
        <w:rPr>
          <w:rFonts w:ascii="Times New Roman" w:hAnsi="Times New Roman"/>
          <w:sz w:val="24"/>
          <w:szCs w:val="24"/>
        </w:rPr>
        <w:t>обученности</w:t>
      </w:r>
      <w:proofErr w:type="spellEnd"/>
      <w:r w:rsidRPr="00724770">
        <w:rPr>
          <w:rFonts w:ascii="Times New Roman" w:hAnsi="Times New Roman"/>
          <w:sz w:val="24"/>
          <w:szCs w:val="24"/>
        </w:rPr>
        <w:t xml:space="preserve"> составил 9</w:t>
      </w:r>
      <w:r w:rsidR="00441220" w:rsidRPr="00724770">
        <w:rPr>
          <w:rFonts w:ascii="Times New Roman" w:hAnsi="Times New Roman"/>
          <w:sz w:val="24"/>
          <w:szCs w:val="24"/>
        </w:rPr>
        <w:t>2</w:t>
      </w:r>
      <w:r w:rsidRPr="00724770">
        <w:rPr>
          <w:rFonts w:ascii="Times New Roman" w:hAnsi="Times New Roman"/>
          <w:sz w:val="24"/>
          <w:szCs w:val="24"/>
        </w:rPr>
        <w:t xml:space="preserve">%. </w:t>
      </w:r>
      <w:r w:rsidR="00441220" w:rsidRPr="00724770">
        <w:rPr>
          <w:rFonts w:ascii="Times New Roman" w:hAnsi="Times New Roman"/>
          <w:sz w:val="24"/>
          <w:szCs w:val="24"/>
        </w:rPr>
        <w:t xml:space="preserve">Это обусловлено следующими </w:t>
      </w:r>
      <w:r w:rsidR="00441220" w:rsidRPr="00441220">
        <w:rPr>
          <w:rFonts w:ascii="Times New Roman" w:hAnsi="Times New Roman"/>
          <w:color w:val="000000"/>
          <w:sz w:val="24"/>
          <w:szCs w:val="24"/>
        </w:rPr>
        <w:t xml:space="preserve">факторами:    </w:t>
      </w:r>
    </w:p>
    <w:p w:rsidR="00441220" w:rsidRPr="00441220" w:rsidRDefault="00441220" w:rsidP="00441220">
      <w:pPr>
        <w:ind w:firstLine="567"/>
        <w:jc w:val="both"/>
        <w:rPr>
          <w:rFonts w:ascii="Times New Roman" w:hAnsi="Times New Roman"/>
          <w:color w:val="000000"/>
          <w:sz w:val="24"/>
          <w:szCs w:val="24"/>
        </w:rPr>
      </w:pPr>
      <w:r w:rsidRPr="00441220">
        <w:rPr>
          <w:rFonts w:ascii="Times New Roman" w:hAnsi="Times New Roman"/>
          <w:color w:val="000000"/>
          <w:sz w:val="24"/>
          <w:szCs w:val="24"/>
        </w:rPr>
        <w:t>1.   Отток обучающихся с высокой учебной мотивацией из 4 классов в лицеи и гимназии.</w:t>
      </w:r>
    </w:p>
    <w:p w:rsidR="00441220" w:rsidRDefault="00441220" w:rsidP="00441220">
      <w:pPr>
        <w:ind w:firstLine="567"/>
        <w:jc w:val="both"/>
        <w:rPr>
          <w:rFonts w:ascii="Times New Roman" w:hAnsi="Times New Roman"/>
          <w:color w:val="000000"/>
          <w:sz w:val="24"/>
          <w:szCs w:val="24"/>
        </w:rPr>
      </w:pPr>
      <w:r w:rsidRPr="00441220">
        <w:rPr>
          <w:rFonts w:ascii="Times New Roman" w:hAnsi="Times New Roman"/>
          <w:color w:val="000000"/>
          <w:sz w:val="24"/>
          <w:szCs w:val="24"/>
        </w:rPr>
        <w:t>2.   Пополнение контингента учащимися с низкой учебной мотивацией, перешедших из других школ</w:t>
      </w:r>
      <w:r>
        <w:rPr>
          <w:rFonts w:ascii="Times New Roman" w:hAnsi="Times New Roman"/>
          <w:color w:val="000000"/>
          <w:sz w:val="24"/>
          <w:szCs w:val="24"/>
        </w:rPr>
        <w:t>.</w:t>
      </w:r>
    </w:p>
    <w:p w:rsidR="00886035" w:rsidRDefault="00690075" w:rsidP="00AF424A">
      <w:pPr>
        <w:widowControl w:val="0"/>
        <w:ind w:right="-1" w:firstLine="567"/>
        <w:jc w:val="both"/>
        <w:rPr>
          <w:rFonts w:ascii="Times New Roman" w:eastAsia="Times New Roman" w:hAnsi="Times New Roman" w:cs="Times New Roman"/>
          <w:sz w:val="24"/>
          <w:szCs w:val="24"/>
          <w:lang w:eastAsia="ru-RU" w:bidi="ru-RU"/>
        </w:rPr>
      </w:pPr>
      <w:r w:rsidRPr="007F64BE">
        <w:rPr>
          <w:rFonts w:ascii="Times New Roman" w:eastAsia="Times New Roman" w:hAnsi="Times New Roman" w:cs="Times New Roman"/>
          <w:sz w:val="24"/>
          <w:szCs w:val="24"/>
          <w:lang w:eastAsia="ru-RU" w:bidi="ru-RU"/>
        </w:rPr>
        <w:t>В связи с изменением количества обучающихся, а по некоторым позициям качества</w:t>
      </w:r>
      <w:r w:rsidR="00AF424A">
        <w:rPr>
          <w:rFonts w:ascii="Times New Roman" w:eastAsia="Times New Roman" w:hAnsi="Times New Roman" w:cs="Times New Roman"/>
          <w:sz w:val="24"/>
          <w:szCs w:val="24"/>
          <w:lang w:eastAsia="ru-RU" w:bidi="ru-RU"/>
        </w:rPr>
        <w:t xml:space="preserve"> </w:t>
      </w:r>
      <w:r w:rsidRPr="007F64BE">
        <w:rPr>
          <w:rFonts w:ascii="Times New Roman" w:eastAsia="Times New Roman" w:hAnsi="Times New Roman" w:cs="Times New Roman"/>
          <w:sz w:val="24"/>
          <w:szCs w:val="24"/>
          <w:lang w:eastAsia="ru-RU" w:bidi="ru-RU"/>
        </w:rPr>
        <w:t xml:space="preserve">их </w:t>
      </w:r>
      <w:proofErr w:type="spellStart"/>
      <w:r w:rsidRPr="007F64BE">
        <w:rPr>
          <w:rFonts w:ascii="Times New Roman" w:eastAsia="Times New Roman" w:hAnsi="Times New Roman" w:cs="Times New Roman"/>
          <w:sz w:val="24"/>
          <w:szCs w:val="24"/>
          <w:lang w:eastAsia="ru-RU" w:bidi="ru-RU"/>
        </w:rPr>
        <w:t>обученности</w:t>
      </w:r>
      <w:proofErr w:type="spellEnd"/>
      <w:r w:rsidRPr="007F64BE">
        <w:rPr>
          <w:rFonts w:ascii="Times New Roman" w:eastAsia="Times New Roman" w:hAnsi="Times New Roman" w:cs="Times New Roman"/>
          <w:sz w:val="24"/>
          <w:szCs w:val="24"/>
          <w:lang w:eastAsia="ru-RU" w:bidi="ru-RU"/>
        </w:rPr>
        <w:t xml:space="preserve"> учителям необходимо продолжить работу на предотвращение </w:t>
      </w:r>
      <w:proofErr w:type="spellStart"/>
      <w:r w:rsidRPr="007F64BE">
        <w:rPr>
          <w:rFonts w:ascii="Times New Roman" w:eastAsia="Times New Roman" w:hAnsi="Times New Roman" w:cs="Times New Roman"/>
          <w:sz w:val="24"/>
          <w:szCs w:val="24"/>
          <w:lang w:eastAsia="ru-RU" w:bidi="ru-RU"/>
        </w:rPr>
        <w:lastRenderedPageBreak/>
        <w:t>неуспешности</w:t>
      </w:r>
      <w:proofErr w:type="spellEnd"/>
      <w:r w:rsidRPr="007F64BE">
        <w:rPr>
          <w:rFonts w:ascii="Times New Roman" w:eastAsia="Times New Roman" w:hAnsi="Times New Roman" w:cs="Times New Roman"/>
          <w:sz w:val="24"/>
          <w:szCs w:val="24"/>
          <w:lang w:eastAsia="ru-RU" w:bidi="ru-RU"/>
        </w:rPr>
        <w:t xml:space="preserve"> учащихся, выстраивать процесс обучения с учётом индивидуального темпа и уровня развития учащихся, а также усилить работу с мотивированными учащимися через внеурочную деятельность и индивидуальные </w:t>
      </w:r>
      <w:proofErr w:type="gramStart"/>
      <w:r w:rsidRPr="007F64BE">
        <w:rPr>
          <w:rFonts w:ascii="Times New Roman" w:eastAsia="Times New Roman" w:hAnsi="Times New Roman" w:cs="Times New Roman"/>
          <w:sz w:val="24"/>
          <w:szCs w:val="24"/>
          <w:lang w:eastAsia="ru-RU" w:bidi="ru-RU"/>
        </w:rPr>
        <w:t>занятия</w:t>
      </w:r>
      <w:r w:rsidR="00F55E94">
        <w:rPr>
          <w:rFonts w:ascii="Times New Roman" w:eastAsia="Times New Roman" w:hAnsi="Times New Roman" w:cs="Times New Roman"/>
          <w:sz w:val="24"/>
          <w:szCs w:val="24"/>
          <w:lang w:eastAsia="ru-RU" w:bidi="ru-RU"/>
        </w:rPr>
        <w:t xml:space="preserve"> </w:t>
      </w:r>
      <w:r w:rsidRPr="007F64BE">
        <w:rPr>
          <w:rFonts w:ascii="Times New Roman" w:eastAsia="Times New Roman" w:hAnsi="Times New Roman" w:cs="Times New Roman"/>
          <w:sz w:val="24"/>
          <w:szCs w:val="24"/>
          <w:lang w:eastAsia="ru-RU" w:bidi="ru-RU"/>
        </w:rPr>
        <w:t xml:space="preserve"> классах</w:t>
      </w:r>
      <w:proofErr w:type="gramEnd"/>
      <w:r w:rsidRPr="007F64BE">
        <w:rPr>
          <w:rFonts w:ascii="Times New Roman" w:eastAsia="Times New Roman" w:hAnsi="Times New Roman" w:cs="Times New Roman"/>
          <w:sz w:val="24"/>
          <w:szCs w:val="24"/>
          <w:lang w:eastAsia="ru-RU" w:bidi="ru-RU"/>
        </w:rPr>
        <w:t>.</w:t>
      </w:r>
    </w:p>
    <w:p w:rsidR="00AF424A" w:rsidRDefault="00AF424A" w:rsidP="00AF424A">
      <w:pPr>
        <w:widowControl w:val="0"/>
        <w:ind w:right="-1" w:firstLine="567"/>
        <w:jc w:val="both"/>
        <w:rPr>
          <w:rFonts w:ascii="Times New Roman" w:eastAsia="Times New Roman" w:hAnsi="Times New Roman" w:cs="Times New Roman"/>
          <w:sz w:val="24"/>
          <w:szCs w:val="24"/>
          <w:lang w:eastAsia="ru-RU" w:bidi="ru-RU"/>
        </w:rPr>
      </w:pPr>
    </w:p>
    <w:p w:rsidR="005C2D96" w:rsidRPr="005C2D96" w:rsidRDefault="005C2D96" w:rsidP="005C2D96">
      <w:pPr>
        <w:widowControl w:val="0"/>
        <w:ind w:right="-1" w:firstLine="567"/>
        <w:rPr>
          <w:rFonts w:ascii="Times New Roman" w:eastAsia="Times New Roman" w:hAnsi="Times New Roman" w:cs="Times New Roman"/>
          <w:b/>
          <w:sz w:val="24"/>
          <w:szCs w:val="24"/>
          <w:lang w:eastAsia="ru-RU" w:bidi="ru-RU"/>
        </w:rPr>
      </w:pPr>
      <w:r w:rsidRPr="005C2D96">
        <w:rPr>
          <w:rFonts w:ascii="Times New Roman" w:eastAsia="Times New Roman" w:hAnsi="Times New Roman" w:cs="Times New Roman"/>
          <w:b/>
          <w:sz w:val="24"/>
          <w:szCs w:val="24"/>
          <w:lang w:eastAsia="ru-RU" w:bidi="ru-RU"/>
        </w:rPr>
        <w:t xml:space="preserve">Уровень </w:t>
      </w:r>
      <w:proofErr w:type="spellStart"/>
      <w:r w:rsidRPr="005C2D96">
        <w:rPr>
          <w:rFonts w:ascii="Times New Roman" w:eastAsia="Times New Roman" w:hAnsi="Times New Roman" w:cs="Times New Roman"/>
          <w:b/>
          <w:sz w:val="24"/>
          <w:szCs w:val="24"/>
          <w:lang w:eastAsia="ru-RU" w:bidi="ru-RU"/>
        </w:rPr>
        <w:t>обученности</w:t>
      </w:r>
      <w:proofErr w:type="spellEnd"/>
      <w:r w:rsidRPr="005C2D96">
        <w:rPr>
          <w:rFonts w:ascii="Times New Roman" w:eastAsia="Times New Roman" w:hAnsi="Times New Roman" w:cs="Times New Roman"/>
          <w:b/>
          <w:sz w:val="24"/>
          <w:szCs w:val="24"/>
          <w:lang w:eastAsia="ru-RU" w:bidi="ru-RU"/>
        </w:rPr>
        <w:t xml:space="preserve"> и</w:t>
      </w:r>
      <w:r>
        <w:rPr>
          <w:rFonts w:ascii="Times New Roman" w:eastAsia="Times New Roman" w:hAnsi="Times New Roman" w:cs="Times New Roman"/>
          <w:b/>
          <w:sz w:val="24"/>
          <w:szCs w:val="24"/>
          <w:lang w:eastAsia="ru-RU" w:bidi="ru-RU"/>
        </w:rPr>
        <w:t xml:space="preserve"> качество знаний учащихся в ОУ в</w:t>
      </w:r>
      <w:r w:rsidRPr="005C2D96">
        <w:rPr>
          <w:rFonts w:ascii="Times New Roman" w:eastAsia="Times New Roman" w:hAnsi="Times New Roman" w:cs="Times New Roman"/>
          <w:b/>
          <w:sz w:val="24"/>
          <w:szCs w:val="24"/>
          <w:lang w:eastAsia="ru-RU" w:bidi="ru-RU"/>
        </w:rPr>
        <w:t xml:space="preserve"> 2023 год</w:t>
      </w:r>
    </w:p>
    <w:p w:rsidR="00886035" w:rsidRPr="005C2D96" w:rsidRDefault="00886035" w:rsidP="005C2D96">
      <w:pPr>
        <w:widowControl w:val="0"/>
        <w:ind w:right="-1" w:firstLine="567"/>
        <w:rPr>
          <w:rFonts w:ascii="Times New Roman" w:eastAsia="Times New Roman" w:hAnsi="Times New Roman" w:cs="Times New Roman"/>
          <w:b/>
          <w:sz w:val="24"/>
          <w:szCs w:val="24"/>
          <w:lang w:eastAsia="ru-RU" w:bidi="ru-RU"/>
        </w:rPr>
      </w:pPr>
    </w:p>
    <w:p w:rsidR="005C2D96" w:rsidRDefault="00441220" w:rsidP="00A96814">
      <w:pPr>
        <w:widowControl w:val="0"/>
        <w:ind w:right="-1"/>
        <w:jc w:val="left"/>
        <w:rPr>
          <w:rFonts w:ascii="Times New Roman" w:eastAsia="Times New Roman" w:hAnsi="Times New Roman" w:cs="Times New Roman"/>
          <w:sz w:val="24"/>
          <w:szCs w:val="24"/>
          <w:lang w:eastAsia="ru-RU" w:bidi="ru-RU"/>
        </w:rPr>
      </w:pPr>
      <w:r>
        <w:rPr>
          <w:noProof/>
          <w:lang w:eastAsia="ru-RU"/>
        </w:rPr>
        <w:drawing>
          <wp:inline distT="0" distB="0" distL="0" distR="0">
            <wp:extent cx="5883275" cy="1834515"/>
            <wp:effectExtent l="0" t="0" r="317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2D96" w:rsidRDefault="005C2D96" w:rsidP="005C2D96">
      <w:pPr>
        <w:widowControl w:val="0"/>
        <w:ind w:right="-1" w:firstLine="567"/>
        <w:rPr>
          <w:rFonts w:ascii="Times New Roman" w:eastAsia="Times New Roman" w:hAnsi="Times New Roman" w:cs="Times New Roman"/>
          <w:sz w:val="24"/>
          <w:szCs w:val="24"/>
          <w:lang w:eastAsia="ru-RU" w:bidi="ru-RU"/>
        </w:rPr>
      </w:pPr>
    </w:p>
    <w:p w:rsidR="005C2D96" w:rsidRPr="00AF424A" w:rsidRDefault="005C2D96" w:rsidP="005C2D96">
      <w:pPr>
        <w:widowControl w:val="0"/>
        <w:ind w:right="-1" w:firstLine="567"/>
        <w:rPr>
          <w:rFonts w:ascii="Times New Roman" w:eastAsia="Times New Roman" w:hAnsi="Times New Roman" w:cs="Times New Roman"/>
          <w:sz w:val="24"/>
          <w:szCs w:val="24"/>
          <w:lang w:eastAsia="ru-RU" w:bidi="ru-RU"/>
        </w:rPr>
      </w:pPr>
      <w:r w:rsidRPr="00AF424A">
        <w:rPr>
          <w:rFonts w:ascii="Times New Roman" w:hAnsi="Times New Roman"/>
          <w:b/>
          <w:color w:val="000000"/>
          <w:sz w:val="24"/>
          <w:szCs w:val="24"/>
        </w:rPr>
        <w:t>Качество знаний по итогам 2023 учебного года в начальной школе</w:t>
      </w:r>
    </w:p>
    <w:p w:rsidR="005C2D96" w:rsidRDefault="005C2D96" w:rsidP="005C2D96">
      <w:pPr>
        <w:widowControl w:val="0"/>
        <w:ind w:right="-1" w:firstLine="567"/>
        <w:rPr>
          <w:rFonts w:ascii="Times New Roman" w:eastAsia="Times New Roman" w:hAnsi="Times New Roman" w:cs="Times New Roman"/>
          <w:sz w:val="24"/>
          <w:szCs w:val="24"/>
          <w:lang w:eastAsia="ru-RU" w:bidi="ru-RU"/>
        </w:rPr>
      </w:pPr>
    </w:p>
    <w:p w:rsidR="00F55E94" w:rsidRDefault="00F55E94" w:rsidP="00A96814">
      <w:pPr>
        <w:widowControl w:val="0"/>
        <w:ind w:right="-1"/>
        <w:jc w:val="left"/>
      </w:pPr>
      <w:r w:rsidRPr="00405AA3">
        <w:rPr>
          <w:noProof/>
          <w:color w:val="000000"/>
          <w:lang w:eastAsia="ru-RU"/>
        </w:rPr>
        <w:drawing>
          <wp:inline distT="0" distB="0" distL="0" distR="0" wp14:anchorId="2D61C08C" wp14:editId="1A248F88">
            <wp:extent cx="5848350" cy="181927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035" w:rsidRDefault="00886035" w:rsidP="00886035">
      <w:pPr>
        <w:widowControl w:val="0"/>
        <w:ind w:right="-1"/>
        <w:jc w:val="both"/>
        <w:rPr>
          <w:b/>
        </w:rPr>
      </w:pPr>
    </w:p>
    <w:p w:rsidR="00322B7F" w:rsidRPr="00AF424A" w:rsidRDefault="00322B7F" w:rsidP="00F55E94">
      <w:pPr>
        <w:widowControl w:val="0"/>
        <w:ind w:right="-1" w:firstLine="567"/>
        <w:rPr>
          <w:rFonts w:ascii="Times New Roman" w:hAnsi="Times New Roman" w:cs="Times New Roman"/>
          <w:b/>
          <w:sz w:val="24"/>
          <w:szCs w:val="24"/>
        </w:rPr>
      </w:pPr>
      <w:r w:rsidRPr="00AF424A">
        <w:rPr>
          <w:rFonts w:ascii="Times New Roman" w:hAnsi="Times New Roman" w:cs="Times New Roman"/>
          <w:b/>
          <w:sz w:val="24"/>
          <w:szCs w:val="24"/>
        </w:rPr>
        <w:t>Качество знаний по предметам естественно-математического цикла по итогам 2023 года</w:t>
      </w:r>
    </w:p>
    <w:p w:rsidR="00C83A12" w:rsidRPr="00AF424A" w:rsidRDefault="00C83A12" w:rsidP="00F55E94">
      <w:pPr>
        <w:widowControl w:val="0"/>
        <w:ind w:right="-1" w:firstLine="567"/>
        <w:rPr>
          <w:rFonts w:ascii="Times New Roman" w:hAnsi="Times New Roman" w:cs="Times New Roman"/>
          <w:b/>
          <w:sz w:val="24"/>
          <w:szCs w:val="24"/>
        </w:rPr>
      </w:pPr>
    </w:p>
    <w:p w:rsidR="00C83A12" w:rsidRDefault="00C83A12" w:rsidP="00A96814">
      <w:pPr>
        <w:widowControl w:val="0"/>
        <w:ind w:right="-1"/>
        <w:jc w:val="left"/>
        <w:rPr>
          <w:b/>
        </w:rPr>
      </w:pPr>
      <w:r w:rsidRPr="00405AA3">
        <w:rPr>
          <w:noProof/>
          <w:color w:val="000000"/>
          <w:lang w:eastAsia="ru-RU"/>
        </w:rPr>
        <w:drawing>
          <wp:inline distT="0" distB="0" distL="0" distR="0" wp14:anchorId="79FB5BDC" wp14:editId="3B000A32">
            <wp:extent cx="5873750" cy="2127250"/>
            <wp:effectExtent l="0" t="0" r="12700" b="635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3A12" w:rsidRDefault="00C83A12" w:rsidP="00F55E94">
      <w:pPr>
        <w:widowControl w:val="0"/>
        <w:ind w:right="-1" w:firstLine="567"/>
        <w:rPr>
          <w:b/>
        </w:rPr>
      </w:pPr>
    </w:p>
    <w:p w:rsidR="00C83A12" w:rsidRPr="007F64BE" w:rsidRDefault="00C83A12" w:rsidP="00C83A12">
      <w:pPr>
        <w:widowControl w:val="0"/>
        <w:ind w:right="-1"/>
        <w:rPr>
          <w:rFonts w:ascii="Times New Roman" w:hAnsi="Times New Roman"/>
          <w:b/>
          <w:color w:val="000000"/>
          <w:sz w:val="24"/>
          <w:szCs w:val="24"/>
        </w:rPr>
      </w:pPr>
      <w:r w:rsidRPr="007F64BE">
        <w:rPr>
          <w:rFonts w:ascii="Times New Roman" w:hAnsi="Times New Roman"/>
          <w:b/>
          <w:color w:val="000000"/>
          <w:sz w:val="24"/>
          <w:szCs w:val="24"/>
        </w:rPr>
        <w:t xml:space="preserve">Качество </w:t>
      </w:r>
      <w:r w:rsidRPr="00D11F7C">
        <w:rPr>
          <w:rFonts w:ascii="Times New Roman" w:hAnsi="Times New Roman"/>
          <w:b/>
          <w:sz w:val="24"/>
          <w:szCs w:val="24"/>
        </w:rPr>
        <w:t xml:space="preserve">знаний по предметам </w:t>
      </w:r>
      <w:r>
        <w:rPr>
          <w:rFonts w:ascii="Times New Roman" w:hAnsi="Times New Roman"/>
          <w:b/>
          <w:sz w:val="24"/>
          <w:szCs w:val="24"/>
        </w:rPr>
        <w:t>гуманитарного</w:t>
      </w:r>
      <w:r w:rsidRPr="007F64BE">
        <w:rPr>
          <w:rFonts w:ascii="Times New Roman" w:hAnsi="Times New Roman"/>
          <w:b/>
          <w:color w:val="000000"/>
          <w:sz w:val="24"/>
          <w:szCs w:val="24"/>
        </w:rPr>
        <w:t xml:space="preserve"> цикла по итогам 202</w:t>
      </w:r>
      <w:r>
        <w:rPr>
          <w:rFonts w:ascii="Times New Roman" w:hAnsi="Times New Roman"/>
          <w:b/>
          <w:color w:val="000000"/>
          <w:sz w:val="24"/>
          <w:szCs w:val="24"/>
        </w:rPr>
        <w:t>3</w:t>
      </w:r>
      <w:r w:rsidRPr="007F64BE">
        <w:rPr>
          <w:rFonts w:ascii="Times New Roman" w:hAnsi="Times New Roman"/>
          <w:b/>
          <w:color w:val="000000"/>
          <w:sz w:val="24"/>
          <w:szCs w:val="24"/>
        </w:rPr>
        <w:t xml:space="preserve"> года</w:t>
      </w:r>
    </w:p>
    <w:p w:rsidR="00C83A12" w:rsidRDefault="00C83A12" w:rsidP="00F55E94">
      <w:pPr>
        <w:widowControl w:val="0"/>
        <w:ind w:right="-1" w:firstLine="567"/>
        <w:rPr>
          <w:b/>
        </w:rPr>
      </w:pPr>
    </w:p>
    <w:p w:rsidR="00C83A12" w:rsidRDefault="00C83A12" w:rsidP="00A96814">
      <w:pPr>
        <w:widowControl w:val="0"/>
        <w:ind w:right="-1"/>
        <w:jc w:val="left"/>
        <w:rPr>
          <w:b/>
        </w:rPr>
      </w:pPr>
      <w:r w:rsidRPr="00405AA3">
        <w:rPr>
          <w:noProof/>
          <w:color w:val="000000"/>
          <w:lang w:eastAsia="ru-RU"/>
        </w:rPr>
        <w:lastRenderedPageBreak/>
        <w:drawing>
          <wp:inline distT="0" distB="0" distL="0" distR="0" wp14:anchorId="3D44FDE2" wp14:editId="1ACC933B">
            <wp:extent cx="5895975" cy="2479675"/>
            <wp:effectExtent l="0" t="0" r="9525" b="1587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31FE" w:rsidRDefault="000331FE" w:rsidP="00C83A12">
      <w:pPr>
        <w:rPr>
          <w:rFonts w:ascii="Times New Roman" w:hAnsi="Times New Roman" w:cs="Times New Roman"/>
          <w:b/>
          <w:sz w:val="24"/>
          <w:szCs w:val="24"/>
        </w:rPr>
      </w:pPr>
    </w:p>
    <w:p w:rsidR="00886035" w:rsidRDefault="00C83A12" w:rsidP="00C83A12">
      <w:pPr>
        <w:rPr>
          <w:rFonts w:ascii="Times New Roman" w:hAnsi="Times New Roman" w:cs="Times New Roman"/>
          <w:b/>
          <w:sz w:val="24"/>
          <w:szCs w:val="24"/>
        </w:rPr>
      </w:pPr>
      <w:r w:rsidRPr="007F64BE">
        <w:rPr>
          <w:rFonts w:ascii="Times New Roman" w:hAnsi="Times New Roman" w:cs="Times New Roman"/>
          <w:b/>
          <w:sz w:val="24"/>
          <w:szCs w:val="24"/>
        </w:rPr>
        <w:t xml:space="preserve">Качество знаний по предметам художественно-эстетического цикла </w:t>
      </w:r>
    </w:p>
    <w:p w:rsidR="00C83A12" w:rsidRDefault="00C83A12" w:rsidP="000331FE">
      <w:pPr>
        <w:rPr>
          <w:b/>
        </w:rPr>
      </w:pPr>
      <w:r w:rsidRPr="007F64BE">
        <w:rPr>
          <w:rFonts w:ascii="Times New Roman" w:hAnsi="Times New Roman" w:cs="Times New Roman"/>
          <w:b/>
          <w:sz w:val="24"/>
          <w:szCs w:val="24"/>
        </w:rPr>
        <w:t>по итогам</w:t>
      </w:r>
      <w:r>
        <w:rPr>
          <w:rFonts w:ascii="Times New Roman" w:hAnsi="Times New Roman" w:cs="Times New Roman"/>
          <w:b/>
          <w:sz w:val="24"/>
          <w:szCs w:val="24"/>
        </w:rPr>
        <w:t xml:space="preserve"> </w:t>
      </w:r>
      <w:r w:rsidRPr="007F64BE">
        <w:rPr>
          <w:rFonts w:ascii="Times New Roman" w:hAnsi="Times New Roman" w:cs="Times New Roman"/>
          <w:b/>
          <w:sz w:val="24"/>
          <w:szCs w:val="24"/>
        </w:rPr>
        <w:t>202</w:t>
      </w:r>
      <w:r>
        <w:rPr>
          <w:rFonts w:ascii="Times New Roman" w:hAnsi="Times New Roman" w:cs="Times New Roman"/>
          <w:b/>
          <w:sz w:val="24"/>
          <w:szCs w:val="24"/>
        </w:rPr>
        <w:t>3</w:t>
      </w:r>
      <w:r w:rsidRPr="007F64BE">
        <w:rPr>
          <w:rFonts w:ascii="Times New Roman" w:hAnsi="Times New Roman" w:cs="Times New Roman"/>
          <w:b/>
          <w:sz w:val="24"/>
          <w:szCs w:val="24"/>
        </w:rPr>
        <w:t xml:space="preserve"> года</w:t>
      </w:r>
    </w:p>
    <w:p w:rsidR="00C83A12" w:rsidRDefault="00C83A12" w:rsidP="00F55E94">
      <w:pPr>
        <w:widowControl w:val="0"/>
        <w:ind w:right="-1" w:firstLine="567"/>
        <w:rPr>
          <w:b/>
        </w:rPr>
      </w:pPr>
    </w:p>
    <w:p w:rsidR="00C83A12" w:rsidRDefault="00C83A12" w:rsidP="00A96814">
      <w:pPr>
        <w:widowControl w:val="0"/>
        <w:ind w:right="-1"/>
        <w:rPr>
          <w:b/>
        </w:rPr>
      </w:pPr>
      <w:r w:rsidRPr="00405AA3">
        <w:rPr>
          <w:noProof/>
          <w:color w:val="000000"/>
          <w:lang w:eastAsia="ru-RU"/>
        </w:rPr>
        <w:drawing>
          <wp:inline distT="0" distB="0" distL="0" distR="0" wp14:anchorId="34ED08FB" wp14:editId="047E4FE4">
            <wp:extent cx="5796280" cy="2689860"/>
            <wp:effectExtent l="0" t="0" r="13970" b="1524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3A12" w:rsidRDefault="00C83A12" w:rsidP="00F55E94">
      <w:pPr>
        <w:widowControl w:val="0"/>
        <w:ind w:right="-1" w:firstLine="567"/>
        <w:rPr>
          <w:b/>
        </w:rPr>
      </w:pPr>
    </w:p>
    <w:p w:rsidR="00C83A12" w:rsidRDefault="00C83A12" w:rsidP="00C83A12">
      <w:pPr>
        <w:tabs>
          <w:tab w:val="left" w:pos="851"/>
          <w:tab w:val="left" w:pos="13892"/>
        </w:tabs>
        <w:ind w:firstLine="567"/>
        <w:jc w:val="both"/>
        <w:rPr>
          <w:rFonts w:ascii="Times New Roman" w:hAnsi="Times New Roman"/>
          <w:color w:val="000000"/>
        </w:rPr>
      </w:pPr>
      <w:r w:rsidRPr="00031F3E">
        <w:rPr>
          <w:rFonts w:ascii="Times New Roman" w:hAnsi="Times New Roman"/>
          <w:color w:val="000000"/>
          <w:sz w:val="24"/>
          <w:szCs w:val="24"/>
        </w:rPr>
        <w:t xml:space="preserve">Исходя из анализа качества знаний по предметам видно, что самое большое понижение качества знаний наблюдается по </w:t>
      </w:r>
      <w:r>
        <w:rPr>
          <w:rFonts w:ascii="Times New Roman" w:hAnsi="Times New Roman"/>
          <w:color w:val="000000"/>
          <w:sz w:val="24"/>
          <w:szCs w:val="24"/>
        </w:rPr>
        <w:t>ОДНКНР</w:t>
      </w:r>
      <w:r w:rsidRPr="00031F3E">
        <w:rPr>
          <w:rFonts w:ascii="Times New Roman" w:hAnsi="Times New Roman"/>
          <w:color w:val="000000"/>
          <w:sz w:val="24"/>
          <w:szCs w:val="24"/>
        </w:rPr>
        <w:t xml:space="preserve"> (на </w:t>
      </w:r>
      <w:r>
        <w:rPr>
          <w:rFonts w:ascii="Times New Roman" w:hAnsi="Times New Roman"/>
          <w:color w:val="000000"/>
          <w:sz w:val="24"/>
          <w:szCs w:val="24"/>
        </w:rPr>
        <w:t>30</w:t>
      </w:r>
      <w:r w:rsidRPr="00031F3E">
        <w:rPr>
          <w:rFonts w:ascii="Times New Roman" w:hAnsi="Times New Roman"/>
          <w:color w:val="000000"/>
          <w:sz w:val="24"/>
          <w:szCs w:val="24"/>
        </w:rPr>
        <w:t xml:space="preserve">%), </w:t>
      </w:r>
      <w:r>
        <w:rPr>
          <w:rFonts w:ascii="Times New Roman" w:hAnsi="Times New Roman"/>
          <w:color w:val="000000"/>
          <w:sz w:val="24"/>
          <w:szCs w:val="24"/>
        </w:rPr>
        <w:t>английскому языку</w:t>
      </w:r>
      <w:r w:rsidRPr="00031F3E">
        <w:rPr>
          <w:rFonts w:ascii="Times New Roman" w:hAnsi="Times New Roman"/>
          <w:color w:val="000000"/>
          <w:sz w:val="24"/>
          <w:szCs w:val="24"/>
        </w:rPr>
        <w:t xml:space="preserve"> (на </w:t>
      </w:r>
      <w:r>
        <w:rPr>
          <w:rFonts w:ascii="Times New Roman" w:hAnsi="Times New Roman"/>
          <w:color w:val="000000"/>
          <w:sz w:val="24"/>
          <w:szCs w:val="24"/>
        </w:rPr>
        <w:t>5</w:t>
      </w:r>
      <w:r w:rsidRPr="00031F3E">
        <w:rPr>
          <w:rFonts w:ascii="Times New Roman" w:hAnsi="Times New Roman"/>
          <w:color w:val="000000"/>
          <w:sz w:val="24"/>
          <w:szCs w:val="24"/>
        </w:rPr>
        <w:t>%), математике (</w:t>
      </w:r>
      <w:r>
        <w:rPr>
          <w:rFonts w:ascii="Times New Roman" w:hAnsi="Times New Roman"/>
          <w:color w:val="000000"/>
          <w:sz w:val="24"/>
          <w:szCs w:val="24"/>
        </w:rPr>
        <w:t>8</w:t>
      </w:r>
      <w:r w:rsidRPr="00031F3E">
        <w:rPr>
          <w:rFonts w:ascii="Times New Roman" w:hAnsi="Times New Roman"/>
          <w:color w:val="000000"/>
          <w:sz w:val="24"/>
          <w:szCs w:val="24"/>
        </w:rPr>
        <w:t>%)</w:t>
      </w:r>
      <w:r>
        <w:rPr>
          <w:rFonts w:ascii="Times New Roman" w:hAnsi="Times New Roman"/>
          <w:color w:val="000000"/>
          <w:sz w:val="24"/>
          <w:szCs w:val="24"/>
        </w:rPr>
        <w:t>, по географии (5%)</w:t>
      </w:r>
      <w:r w:rsidRPr="00031F3E">
        <w:rPr>
          <w:rFonts w:ascii="Times New Roman" w:hAnsi="Times New Roman"/>
          <w:color w:val="000000"/>
          <w:sz w:val="24"/>
          <w:szCs w:val="24"/>
        </w:rPr>
        <w:t>. Учителям-предметникам необходимо проанализировать на заседании МО результаты по итогам учебного года и спланировать дальнейшую работу по повышению результатов обучения через совершенствование методики преподавания предметов, индивидуальный и дифференцированный подход к обучающимся, выстроенную систему индивидуально-групповых занятий. Увеличилось качество знаний</w:t>
      </w:r>
      <w:r w:rsidR="00886035">
        <w:rPr>
          <w:rFonts w:ascii="Times New Roman" w:hAnsi="Times New Roman"/>
          <w:color w:val="000000"/>
          <w:sz w:val="24"/>
          <w:szCs w:val="24"/>
        </w:rPr>
        <w:t xml:space="preserve"> обучающихся</w:t>
      </w:r>
      <w:r w:rsidRPr="00031F3E">
        <w:rPr>
          <w:rFonts w:ascii="Times New Roman" w:hAnsi="Times New Roman"/>
          <w:color w:val="000000"/>
          <w:sz w:val="24"/>
          <w:szCs w:val="24"/>
        </w:rPr>
        <w:t xml:space="preserve"> по истории, обществознанию, </w:t>
      </w:r>
      <w:r>
        <w:rPr>
          <w:rFonts w:ascii="Times New Roman" w:hAnsi="Times New Roman"/>
          <w:color w:val="000000"/>
          <w:sz w:val="24"/>
          <w:szCs w:val="24"/>
        </w:rPr>
        <w:t>русскому</w:t>
      </w:r>
      <w:r w:rsidRPr="00031F3E">
        <w:rPr>
          <w:rFonts w:ascii="Times New Roman" w:hAnsi="Times New Roman"/>
          <w:color w:val="000000"/>
          <w:sz w:val="24"/>
          <w:szCs w:val="24"/>
        </w:rPr>
        <w:t xml:space="preserve"> языку, химии, физике, </w:t>
      </w:r>
      <w:r>
        <w:rPr>
          <w:rFonts w:ascii="Times New Roman" w:hAnsi="Times New Roman"/>
          <w:color w:val="000000"/>
          <w:sz w:val="24"/>
          <w:szCs w:val="24"/>
        </w:rPr>
        <w:t>информатике, математике</w:t>
      </w:r>
      <w:r w:rsidRPr="00031F3E">
        <w:rPr>
          <w:rFonts w:ascii="Times New Roman" w:hAnsi="Times New Roman"/>
          <w:color w:val="000000"/>
          <w:sz w:val="24"/>
          <w:szCs w:val="24"/>
        </w:rPr>
        <w:t xml:space="preserve">.    </w:t>
      </w:r>
      <w:r w:rsidRPr="00405AA3">
        <w:rPr>
          <w:rFonts w:ascii="Times New Roman" w:hAnsi="Times New Roman"/>
          <w:color w:val="000000"/>
        </w:rPr>
        <w:t xml:space="preserve">   </w:t>
      </w:r>
    </w:p>
    <w:p w:rsidR="00C83A12" w:rsidRPr="00405AA3" w:rsidRDefault="00C83A12" w:rsidP="00C83A12">
      <w:pPr>
        <w:tabs>
          <w:tab w:val="left" w:pos="851"/>
          <w:tab w:val="left" w:pos="13892"/>
        </w:tabs>
        <w:ind w:firstLine="567"/>
        <w:jc w:val="both"/>
        <w:rPr>
          <w:rFonts w:ascii="Times New Roman" w:hAnsi="Times New Roman"/>
          <w:color w:val="000000"/>
        </w:rPr>
      </w:pPr>
      <w:r w:rsidRPr="00405AA3">
        <w:rPr>
          <w:rFonts w:ascii="Times New Roman" w:hAnsi="Times New Roman"/>
          <w:color w:val="000000"/>
        </w:rPr>
        <w:t xml:space="preserve">                          </w:t>
      </w:r>
    </w:p>
    <w:p w:rsidR="00C83A12" w:rsidRPr="00C333F2" w:rsidRDefault="00C83A12" w:rsidP="00C83A12">
      <w:pPr>
        <w:tabs>
          <w:tab w:val="left" w:pos="851"/>
        </w:tabs>
        <w:rPr>
          <w:rFonts w:ascii="Times New Roman" w:hAnsi="Times New Roman"/>
          <w:b/>
          <w:sz w:val="24"/>
          <w:szCs w:val="24"/>
        </w:rPr>
      </w:pPr>
      <w:r w:rsidRPr="00C333F2">
        <w:rPr>
          <w:rFonts w:ascii="Times New Roman" w:hAnsi="Times New Roman"/>
          <w:b/>
          <w:sz w:val="24"/>
          <w:szCs w:val="24"/>
          <w:lang w:val="en-US"/>
        </w:rPr>
        <w:t>V</w:t>
      </w:r>
      <w:r w:rsidRPr="00C333F2">
        <w:rPr>
          <w:rFonts w:ascii="Times New Roman" w:hAnsi="Times New Roman"/>
          <w:b/>
          <w:sz w:val="24"/>
          <w:szCs w:val="24"/>
        </w:rPr>
        <w:t>. Воспитательная работа</w:t>
      </w:r>
    </w:p>
    <w:p w:rsidR="00C83A12" w:rsidRPr="00C333F2" w:rsidRDefault="00C83A12" w:rsidP="00C83A12">
      <w:pPr>
        <w:tabs>
          <w:tab w:val="left" w:pos="851"/>
        </w:tabs>
        <w:ind w:firstLine="1134"/>
        <w:rPr>
          <w:rFonts w:ascii="Times New Roman" w:hAnsi="Times New Roman"/>
          <w:b/>
          <w:sz w:val="24"/>
          <w:szCs w:val="24"/>
        </w:rPr>
      </w:pPr>
    </w:p>
    <w:p w:rsidR="00F04D40" w:rsidRPr="00C333F2" w:rsidRDefault="00B4697B" w:rsidP="00F04D40">
      <w:pPr>
        <w:ind w:firstLine="567"/>
        <w:jc w:val="both"/>
        <w:rPr>
          <w:rFonts w:ascii="Times New Roman" w:hAnsi="Times New Roman" w:cs="Times New Roman"/>
          <w:sz w:val="24"/>
          <w:szCs w:val="24"/>
        </w:rPr>
      </w:pPr>
      <w:r>
        <w:rPr>
          <w:rFonts w:ascii="Times New Roman" w:hAnsi="Times New Roman" w:cs="Times New Roman"/>
          <w:sz w:val="24"/>
          <w:szCs w:val="24"/>
        </w:rPr>
        <w:t>Воспитательная работа школы</w:t>
      </w:r>
      <w:r w:rsidR="00C83A12" w:rsidRPr="00C333F2">
        <w:rPr>
          <w:rFonts w:ascii="Times New Roman" w:hAnsi="Times New Roman" w:cs="Times New Roman"/>
          <w:sz w:val="24"/>
          <w:szCs w:val="24"/>
        </w:rPr>
        <w:t xml:space="preserve"> осуществлялась в соответствии с целями и задачами п</w:t>
      </w:r>
      <w:r w:rsidR="00B90073">
        <w:rPr>
          <w:rFonts w:ascii="Times New Roman" w:hAnsi="Times New Roman" w:cs="Times New Roman"/>
          <w:sz w:val="24"/>
          <w:szCs w:val="24"/>
        </w:rPr>
        <w:t xml:space="preserve">рограммы воспитания. </w:t>
      </w:r>
      <w:r w:rsidR="00C83A12" w:rsidRPr="00C333F2">
        <w:rPr>
          <w:rFonts w:ascii="Times New Roman" w:hAnsi="Times New Roman" w:cs="Times New Roman"/>
          <w:sz w:val="24"/>
          <w:szCs w:val="24"/>
        </w:rPr>
        <w:t xml:space="preserve"> </w:t>
      </w:r>
      <w:r w:rsidR="00F04D40" w:rsidRPr="00C333F2">
        <w:rPr>
          <w:rFonts w:ascii="Times New Roman" w:hAnsi="Times New Roman" w:cs="Times New Roman"/>
          <w:sz w:val="24"/>
          <w:szCs w:val="24"/>
        </w:rPr>
        <w:t>Деятельность педагогического коллектива была направлена на развитие личности обучающихся,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w:t>
      </w:r>
      <w:r w:rsidR="00C24DA4">
        <w:rPr>
          <w:rFonts w:ascii="Times New Roman" w:hAnsi="Times New Roman" w:cs="Times New Roman"/>
          <w:sz w:val="24"/>
          <w:szCs w:val="24"/>
        </w:rPr>
        <w:t xml:space="preserve"> государства, </w:t>
      </w:r>
      <w:r w:rsidR="00F04D40" w:rsidRPr="00C333F2">
        <w:rPr>
          <w:rFonts w:ascii="Times New Roman" w:hAnsi="Times New Roman" w:cs="Times New Roman"/>
          <w:sz w:val="24"/>
          <w:szCs w:val="24"/>
        </w:rPr>
        <w:t xml:space="preserve">формирование у обучающихся чувства патриотизма, гражданственности, уважения к </w:t>
      </w:r>
      <w:r w:rsidR="00F04D40" w:rsidRPr="00C333F2">
        <w:rPr>
          <w:rFonts w:ascii="Times New Roman" w:hAnsi="Times New Roman" w:cs="Times New Roman"/>
          <w:sz w:val="24"/>
          <w:szCs w:val="24"/>
        </w:rPr>
        <w:lastRenderedPageBreak/>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2C5E" w:rsidRDefault="00F12C5E" w:rsidP="008A7329">
      <w:pPr>
        <w:ind w:firstLine="567"/>
        <w:jc w:val="both"/>
        <w:rPr>
          <w:rFonts w:ascii="Times New Roman" w:hAnsi="Times New Roman" w:cs="Times New Roman"/>
          <w:sz w:val="24"/>
          <w:szCs w:val="24"/>
        </w:rPr>
      </w:pPr>
      <w:r w:rsidRPr="00F12C5E">
        <w:rPr>
          <w:rFonts w:ascii="Times New Roman" w:hAnsi="Times New Roman" w:cs="Times New Roman"/>
          <w:sz w:val="24"/>
          <w:szCs w:val="24"/>
        </w:rPr>
        <w:t>Воспитательные мероприятия проводились в соответствии с календарными планами воспитательной работы начального и основного общего образования.</w:t>
      </w:r>
      <w:r>
        <w:rPr>
          <w:rFonts w:ascii="Times New Roman" w:hAnsi="Times New Roman" w:cs="Times New Roman"/>
          <w:sz w:val="24"/>
          <w:szCs w:val="24"/>
        </w:rPr>
        <w:t xml:space="preserve"> </w:t>
      </w:r>
      <w:r w:rsidRPr="00F12C5E">
        <w:rPr>
          <w:rFonts w:ascii="Times New Roman" w:hAnsi="Times New Roman" w:cs="Times New Roman"/>
          <w:sz w:val="24"/>
          <w:szCs w:val="24"/>
        </w:rPr>
        <w:t>Структура воспитательной работы позволила охватить всех обучающихся ОУ, исходя из их склонностей и интересов, что способствовало созданию интересной и насыщенной жизни для обучающихся, всестороннему их развитию.</w:t>
      </w:r>
    </w:p>
    <w:p w:rsidR="00C83A12" w:rsidRDefault="00C83A12" w:rsidP="00701539">
      <w:pPr>
        <w:ind w:firstLine="567"/>
        <w:jc w:val="both"/>
        <w:rPr>
          <w:rFonts w:ascii="Times New Roman" w:hAnsi="Times New Roman" w:cs="Times New Roman"/>
          <w:sz w:val="24"/>
          <w:szCs w:val="24"/>
        </w:rPr>
      </w:pPr>
      <w:r w:rsidRPr="00C333F2">
        <w:rPr>
          <w:rFonts w:ascii="Times New Roman" w:hAnsi="Times New Roman" w:cs="Times New Roman"/>
          <w:sz w:val="24"/>
          <w:szCs w:val="24"/>
        </w:rPr>
        <w:t>Практическая реализаци</w:t>
      </w:r>
      <w:r w:rsidR="00B90073">
        <w:rPr>
          <w:rFonts w:ascii="Times New Roman" w:hAnsi="Times New Roman" w:cs="Times New Roman"/>
          <w:sz w:val="24"/>
          <w:szCs w:val="24"/>
        </w:rPr>
        <w:t xml:space="preserve">я цели и задач воспитания </w:t>
      </w:r>
      <w:r w:rsidRPr="00C333F2">
        <w:rPr>
          <w:rFonts w:ascii="Times New Roman" w:hAnsi="Times New Roman" w:cs="Times New Roman"/>
          <w:sz w:val="24"/>
          <w:szCs w:val="24"/>
        </w:rPr>
        <w:t>осуществлялась</w:t>
      </w:r>
      <w:r w:rsidR="00701539">
        <w:rPr>
          <w:rFonts w:ascii="Times New Roman" w:hAnsi="Times New Roman" w:cs="Times New Roman"/>
          <w:sz w:val="24"/>
          <w:szCs w:val="24"/>
        </w:rPr>
        <w:t xml:space="preserve"> в рамках</w:t>
      </w:r>
      <w:r w:rsidRPr="00C333F2">
        <w:rPr>
          <w:rFonts w:ascii="Times New Roman" w:hAnsi="Times New Roman" w:cs="Times New Roman"/>
          <w:sz w:val="24"/>
          <w:szCs w:val="24"/>
        </w:rPr>
        <w:t xml:space="preserve"> </w:t>
      </w:r>
      <w:r w:rsidR="00701539">
        <w:rPr>
          <w:rFonts w:ascii="Times New Roman" w:hAnsi="Times New Roman" w:cs="Times New Roman"/>
          <w:sz w:val="24"/>
          <w:szCs w:val="24"/>
        </w:rPr>
        <w:t xml:space="preserve">следующих направлений: </w:t>
      </w:r>
      <w:r w:rsidRPr="00701539">
        <w:rPr>
          <w:rFonts w:ascii="Times New Roman" w:hAnsi="Times New Roman" w:cs="Times New Roman"/>
          <w:sz w:val="24"/>
          <w:szCs w:val="24"/>
        </w:rPr>
        <w:t>гражданско-патриотическое</w:t>
      </w:r>
      <w:r w:rsidR="00701539">
        <w:rPr>
          <w:rFonts w:ascii="Times New Roman" w:hAnsi="Times New Roman" w:cs="Times New Roman"/>
          <w:sz w:val="24"/>
          <w:szCs w:val="24"/>
        </w:rPr>
        <w:t xml:space="preserve"> воспитание</w:t>
      </w:r>
      <w:r w:rsidRPr="00701539">
        <w:rPr>
          <w:rFonts w:ascii="Times New Roman" w:hAnsi="Times New Roman" w:cs="Times New Roman"/>
          <w:sz w:val="24"/>
          <w:szCs w:val="24"/>
        </w:rPr>
        <w:t>; духовно-нравственное</w:t>
      </w:r>
      <w:r w:rsidR="00701539">
        <w:rPr>
          <w:rFonts w:ascii="Times New Roman" w:hAnsi="Times New Roman" w:cs="Times New Roman"/>
          <w:sz w:val="24"/>
          <w:szCs w:val="24"/>
        </w:rPr>
        <w:t xml:space="preserve"> воспитание</w:t>
      </w:r>
      <w:r w:rsidRPr="00701539">
        <w:rPr>
          <w:rFonts w:ascii="Times New Roman" w:hAnsi="Times New Roman" w:cs="Times New Roman"/>
          <w:sz w:val="24"/>
          <w:szCs w:val="24"/>
        </w:rPr>
        <w:t xml:space="preserve">; </w:t>
      </w:r>
      <w:r w:rsidR="00701539">
        <w:rPr>
          <w:rFonts w:ascii="Times New Roman" w:hAnsi="Times New Roman" w:cs="Times New Roman"/>
          <w:sz w:val="24"/>
          <w:szCs w:val="24"/>
        </w:rPr>
        <w:t>эстетическое воспитание; физическое воспитание, ориентированное на формирование культуры здорового образа жизн</w:t>
      </w:r>
      <w:r w:rsidR="00C24DA4">
        <w:rPr>
          <w:rFonts w:ascii="Times New Roman" w:hAnsi="Times New Roman" w:cs="Times New Roman"/>
          <w:sz w:val="24"/>
          <w:szCs w:val="24"/>
        </w:rPr>
        <w:t>и и эмоционального благополучия;</w:t>
      </w:r>
      <w:r w:rsidR="00701539">
        <w:rPr>
          <w:rFonts w:ascii="Times New Roman" w:hAnsi="Times New Roman" w:cs="Times New Roman"/>
          <w:sz w:val="24"/>
          <w:szCs w:val="24"/>
        </w:rPr>
        <w:t xml:space="preserve"> т</w:t>
      </w:r>
      <w:r w:rsidR="00C24DA4">
        <w:rPr>
          <w:rFonts w:ascii="Times New Roman" w:hAnsi="Times New Roman" w:cs="Times New Roman"/>
          <w:sz w:val="24"/>
          <w:szCs w:val="24"/>
        </w:rPr>
        <w:t>рудовое воспитание; экологическое воспитание;</w:t>
      </w:r>
      <w:r w:rsidRPr="00C333F2">
        <w:rPr>
          <w:rFonts w:ascii="Times New Roman" w:hAnsi="Times New Roman" w:cs="Times New Roman"/>
          <w:sz w:val="24"/>
          <w:szCs w:val="24"/>
        </w:rPr>
        <w:t xml:space="preserve"> </w:t>
      </w:r>
      <w:r w:rsidR="00701539">
        <w:rPr>
          <w:rFonts w:ascii="Times New Roman" w:hAnsi="Times New Roman" w:cs="Times New Roman"/>
          <w:sz w:val="24"/>
          <w:szCs w:val="24"/>
        </w:rPr>
        <w:t>ценности научного познания</w:t>
      </w:r>
      <w:r w:rsidR="00846376">
        <w:rPr>
          <w:rFonts w:ascii="Times New Roman" w:hAnsi="Times New Roman" w:cs="Times New Roman"/>
          <w:sz w:val="24"/>
          <w:szCs w:val="24"/>
        </w:rPr>
        <w:t>.</w:t>
      </w:r>
    </w:p>
    <w:p w:rsidR="00846376" w:rsidRPr="00C333F2" w:rsidRDefault="00846376" w:rsidP="00846376">
      <w:pPr>
        <w:jc w:val="both"/>
        <w:rPr>
          <w:rFonts w:ascii="Times New Roman" w:hAnsi="Times New Roman" w:cs="Times New Roman"/>
          <w:sz w:val="24"/>
          <w:szCs w:val="24"/>
        </w:rPr>
      </w:pPr>
      <w:r>
        <w:rPr>
          <w:rFonts w:ascii="Times New Roman" w:hAnsi="Times New Roman" w:cs="Times New Roman"/>
          <w:sz w:val="24"/>
          <w:szCs w:val="24"/>
        </w:rPr>
        <w:t xml:space="preserve">       </w:t>
      </w:r>
      <w:r w:rsidR="00F12C5E">
        <w:rPr>
          <w:rFonts w:ascii="Times New Roman" w:hAnsi="Times New Roman" w:cs="Times New Roman"/>
          <w:sz w:val="24"/>
          <w:szCs w:val="24"/>
        </w:rPr>
        <w:t xml:space="preserve">  </w:t>
      </w:r>
      <w:r w:rsidRPr="00846376">
        <w:rPr>
          <w:rFonts w:ascii="Times New Roman" w:hAnsi="Times New Roman" w:cs="Times New Roman"/>
          <w:sz w:val="24"/>
          <w:szCs w:val="24"/>
        </w:rPr>
        <w:t xml:space="preserve">Каждое направление представлено </w:t>
      </w:r>
      <w:r w:rsidR="00FE5A3D">
        <w:rPr>
          <w:rFonts w:ascii="Times New Roman" w:hAnsi="Times New Roman" w:cs="Times New Roman"/>
          <w:sz w:val="24"/>
          <w:szCs w:val="24"/>
        </w:rPr>
        <w:t xml:space="preserve">в программе воспитания </w:t>
      </w:r>
      <w:r w:rsidRPr="00846376">
        <w:rPr>
          <w:rFonts w:ascii="Times New Roman" w:hAnsi="Times New Roman" w:cs="Times New Roman"/>
          <w:sz w:val="24"/>
          <w:szCs w:val="24"/>
        </w:rPr>
        <w:t xml:space="preserve">в </w:t>
      </w:r>
      <w:r>
        <w:rPr>
          <w:rFonts w:ascii="Times New Roman" w:hAnsi="Times New Roman" w:cs="Times New Roman"/>
          <w:sz w:val="24"/>
          <w:szCs w:val="24"/>
        </w:rPr>
        <w:t>рамках следующих</w:t>
      </w:r>
      <w:r w:rsidRPr="00846376">
        <w:rPr>
          <w:rFonts w:ascii="Times New Roman" w:hAnsi="Times New Roman" w:cs="Times New Roman"/>
          <w:sz w:val="24"/>
          <w:szCs w:val="24"/>
        </w:rPr>
        <w:t xml:space="preserve"> модуле</w:t>
      </w:r>
      <w:r>
        <w:rPr>
          <w:rFonts w:ascii="Times New Roman" w:hAnsi="Times New Roman" w:cs="Times New Roman"/>
          <w:sz w:val="24"/>
          <w:szCs w:val="24"/>
        </w:rPr>
        <w:t>й</w:t>
      </w:r>
      <w:r w:rsidR="00F029AA">
        <w:rPr>
          <w:rFonts w:ascii="Times New Roman" w:hAnsi="Times New Roman" w:cs="Times New Roman"/>
          <w:sz w:val="24"/>
          <w:szCs w:val="24"/>
        </w:rPr>
        <w:t xml:space="preserve">: «Основные школьные </w:t>
      </w:r>
      <w:r w:rsidRPr="00846376">
        <w:rPr>
          <w:rFonts w:ascii="Times New Roman" w:hAnsi="Times New Roman" w:cs="Times New Roman"/>
          <w:sz w:val="24"/>
          <w:szCs w:val="24"/>
        </w:rPr>
        <w:t xml:space="preserve">дела», «Классное руководство», </w:t>
      </w:r>
      <w:r w:rsidR="00F029AA">
        <w:rPr>
          <w:rFonts w:ascii="Times New Roman" w:hAnsi="Times New Roman" w:cs="Times New Roman"/>
          <w:sz w:val="24"/>
          <w:szCs w:val="24"/>
        </w:rPr>
        <w:t>«Урочная деятельность</w:t>
      </w:r>
      <w:r w:rsidRPr="00846376">
        <w:rPr>
          <w:rFonts w:ascii="Times New Roman" w:hAnsi="Times New Roman" w:cs="Times New Roman"/>
          <w:sz w:val="24"/>
          <w:szCs w:val="24"/>
        </w:rPr>
        <w:t xml:space="preserve">», </w:t>
      </w:r>
      <w:r w:rsidR="00CE2080">
        <w:rPr>
          <w:rFonts w:ascii="Times New Roman" w:hAnsi="Times New Roman" w:cs="Times New Roman"/>
          <w:sz w:val="24"/>
          <w:szCs w:val="24"/>
        </w:rPr>
        <w:t>«Внеурочная деятельность</w:t>
      </w:r>
      <w:r w:rsidR="00F029AA" w:rsidRPr="00F029AA">
        <w:rPr>
          <w:rFonts w:ascii="Times New Roman" w:hAnsi="Times New Roman" w:cs="Times New Roman"/>
          <w:sz w:val="24"/>
          <w:szCs w:val="24"/>
        </w:rPr>
        <w:t xml:space="preserve">», </w:t>
      </w:r>
      <w:r w:rsidR="00F029AA">
        <w:rPr>
          <w:rFonts w:ascii="Times New Roman" w:hAnsi="Times New Roman" w:cs="Times New Roman"/>
          <w:sz w:val="24"/>
          <w:szCs w:val="24"/>
        </w:rPr>
        <w:t xml:space="preserve">«Внешкольные мероприятия», </w:t>
      </w:r>
      <w:r w:rsidRPr="00846376">
        <w:rPr>
          <w:rFonts w:ascii="Times New Roman" w:hAnsi="Times New Roman" w:cs="Times New Roman"/>
          <w:sz w:val="24"/>
          <w:szCs w:val="24"/>
        </w:rPr>
        <w:t>«Самоуправление», «Детские общественные объединения», «Профориентация», «Организация предме</w:t>
      </w:r>
      <w:r w:rsidR="00F029AA">
        <w:rPr>
          <w:rFonts w:ascii="Times New Roman" w:hAnsi="Times New Roman" w:cs="Times New Roman"/>
          <w:sz w:val="24"/>
          <w:szCs w:val="24"/>
        </w:rPr>
        <w:t>тно-эстетической среды», «Взаимодействие</w:t>
      </w:r>
      <w:r w:rsidRPr="00846376">
        <w:rPr>
          <w:rFonts w:ascii="Times New Roman" w:hAnsi="Times New Roman" w:cs="Times New Roman"/>
          <w:sz w:val="24"/>
          <w:szCs w:val="24"/>
        </w:rPr>
        <w:t xml:space="preserve"> с родителями»</w:t>
      </w:r>
      <w:r w:rsidR="00F12C5E">
        <w:rPr>
          <w:rFonts w:ascii="Times New Roman" w:hAnsi="Times New Roman" w:cs="Times New Roman"/>
          <w:sz w:val="24"/>
          <w:szCs w:val="24"/>
        </w:rPr>
        <w:t>, «Профилактика и безопасность».</w:t>
      </w:r>
    </w:p>
    <w:p w:rsidR="00F12C5E" w:rsidRPr="003E410E" w:rsidRDefault="00D712B7" w:rsidP="00287A19">
      <w:pPr>
        <w:tabs>
          <w:tab w:val="left" w:pos="851"/>
        </w:tabs>
        <w:ind w:firstLine="567"/>
        <w:jc w:val="both"/>
        <w:rPr>
          <w:rFonts w:ascii="Times New Roman" w:hAnsi="Times New Roman" w:cs="Times New Roman"/>
          <w:color w:val="000000" w:themeColor="text1"/>
          <w:sz w:val="24"/>
          <w:szCs w:val="24"/>
        </w:rPr>
      </w:pPr>
      <w:r w:rsidRPr="00445D9B">
        <w:rPr>
          <w:rFonts w:ascii="Times New Roman" w:hAnsi="Times New Roman" w:cs="Times New Roman"/>
          <w:b/>
          <w:color w:val="000000" w:themeColor="text1"/>
          <w:sz w:val="24"/>
          <w:szCs w:val="24"/>
        </w:rPr>
        <w:t>Основные школьные дела</w:t>
      </w:r>
      <w:r w:rsidR="00F12C5E" w:rsidRPr="003E410E">
        <w:rPr>
          <w:rFonts w:ascii="Times New Roman" w:hAnsi="Times New Roman" w:cs="Times New Roman"/>
          <w:color w:val="000000" w:themeColor="text1"/>
          <w:sz w:val="24"/>
          <w:szCs w:val="24"/>
        </w:rPr>
        <w:t xml:space="preserve"> </w:t>
      </w:r>
      <w:r w:rsidR="00A96814">
        <w:rPr>
          <w:rFonts w:ascii="Times New Roman" w:hAnsi="Times New Roman" w:cs="Times New Roman"/>
          <w:sz w:val="24"/>
          <w:szCs w:val="24"/>
        </w:rPr>
        <w:t>–</w:t>
      </w:r>
      <w:r w:rsidR="00F12C5E" w:rsidRPr="003E410E">
        <w:rPr>
          <w:rFonts w:ascii="Times New Roman" w:hAnsi="Times New Roman" w:cs="Times New Roman"/>
          <w:color w:val="000000" w:themeColor="text1"/>
          <w:sz w:val="24"/>
          <w:szCs w:val="24"/>
        </w:rPr>
        <w:t xml:space="preserve">  комплекс коллективных творческих дел, интересных и значимых для обучающихся,</w:t>
      </w:r>
      <w:r w:rsidR="00CC703F" w:rsidRPr="003E410E">
        <w:rPr>
          <w:rFonts w:ascii="Times New Roman" w:hAnsi="Times New Roman" w:cs="Times New Roman"/>
          <w:color w:val="000000" w:themeColor="text1"/>
          <w:sz w:val="24"/>
          <w:szCs w:val="24"/>
        </w:rPr>
        <w:t xml:space="preserve"> который объединяет всех учеников </w:t>
      </w:r>
      <w:r w:rsidR="00F12C5E" w:rsidRPr="003E410E">
        <w:rPr>
          <w:rFonts w:ascii="Times New Roman" w:hAnsi="Times New Roman" w:cs="Times New Roman"/>
          <w:color w:val="000000" w:themeColor="text1"/>
          <w:sz w:val="24"/>
          <w:szCs w:val="24"/>
        </w:rPr>
        <w:t>и педагогов в единый коллектив.</w:t>
      </w:r>
      <w:r w:rsidR="008A7329" w:rsidRPr="003E410E">
        <w:rPr>
          <w:rFonts w:ascii="Times New Roman" w:hAnsi="Times New Roman" w:cs="Times New Roman"/>
          <w:color w:val="000000" w:themeColor="text1"/>
          <w:sz w:val="24"/>
          <w:szCs w:val="24"/>
        </w:rPr>
        <w:t xml:space="preserve"> Основные школьные дела обеспечивают большую включенность детей и взрослых, ставят их в ответственную позицию к происходящему в школе, являются эффективным способом профилактики детских правонарушений. </w:t>
      </w:r>
    </w:p>
    <w:p w:rsidR="008A7329" w:rsidRPr="001C177F" w:rsidRDefault="00286C76" w:rsidP="00287A19">
      <w:pPr>
        <w:ind w:firstLine="567"/>
        <w:jc w:val="both"/>
        <w:rPr>
          <w:rFonts w:ascii="Times New Roman" w:hAnsi="Times New Roman" w:cs="Times New Roman"/>
          <w:sz w:val="24"/>
          <w:szCs w:val="24"/>
        </w:rPr>
      </w:pPr>
      <w:r w:rsidRPr="001C177F">
        <w:rPr>
          <w:rFonts w:ascii="Times New Roman" w:hAnsi="Times New Roman" w:cs="Times New Roman"/>
          <w:sz w:val="24"/>
          <w:szCs w:val="24"/>
        </w:rPr>
        <w:t xml:space="preserve">Формы проведения </w:t>
      </w:r>
      <w:r w:rsidR="0077787E" w:rsidRPr="001C177F">
        <w:rPr>
          <w:rFonts w:ascii="Times New Roman" w:hAnsi="Times New Roman" w:cs="Times New Roman"/>
          <w:sz w:val="24"/>
          <w:szCs w:val="24"/>
        </w:rPr>
        <w:t>основных школьных дел самые</w:t>
      </w:r>
      <w:r w:rsidRPr="001C177F">
        <w:rPr>
          <w:rFonts w:ascii="Times New Roman" w:hAnsi="Times New Roman" w:cs="Times New Roman"/>
          <w:sz w:val="24"/>
          <w:szCs w:val="24"/>
        </w:rPr>
        <w:t xml:space="preserve"> разнообразные:</w:t>
      </w:r>
      <w:r w:rsidR="0077787E" w:rsidRPr="001C177F">
        <w:rPr>
          <w:rFonts w:ascii="Times New Roman" w:hAnsi="Times New Roman" w:cs="Times New Roman"/>
          <w:sz w:val="24"/>
          <w:szCs w:val="24"/>
        </w:rPr>
        <w:t xml:space="preserve"> выставки,</w:t>
      </w:r>
      <w:r w:rsidR="00BD07D9" w:rsidRPr="001C177F">
        <w:rPr>
          <w:rFonts w:ascii="Times New Roman" w:hAnsi="Times New Roman" w:cs="Times New Roman"/>
          <w:sz w:val="24"/>
          <w:szCs w:val="24"/>
        </w:rPr>
        <w:t xml:space="preserve"> концерты, </w:t>
      </w:r>
      <w:proofErr w:type="spellStart"/>
      <w:r w:rsidR="0077787E" w:rsidRPr="001C177F">
        <w:rPr>
          <w:rFonts w:ascii="Times New Roman" w:hAnsi="Times New Roman" w:cs="Times New Roman"/>
          <w:sz w:val="24"/>
          <w:szCs w:val="24"/>
        </w:rPr>
        <w:t>квесты</w:t>
      </w:r>
      <w:proofErr w:type="spellEnd"/>
      <w:r w:rsidR="0077787E" w:rsidRPr="001C177F">
        <w:rPr>
          <w:rFonts w:ascii="Times New Roman" w:hAnsi="Times New Roman" w:cs="Times New Roman"/>
          <w:sz w:val="24"/>
          <w:szCs w:val="24"/>
        </w:rPr>
        <w:t xml:space="preserve">, </w:t>
      </w:r>
      <w:r w:rsidR="00EC456F" w:rsidRPr="001C177F">
        <w:rPr>
          <w:rFonts w:ascii="Times New Roman" w:hAnsi="Times New Roman" w:cs="Times New Roman"/>
          <w:sz w:val="24"/>
          <w:szCs w:val="24"/>
        </w:rPr>
        <w:t xml:space="preserve">уроки мужества, </w:t>
      </w:r>
      <w:r w:rsidR="00BD07D9" w:rsidRPr="001C177F">
        <w:rPr>
          <w:rFonts w:ascii="Times New Roman" w:hAnsi="Times New Roman" w:cs="Times New Roman"/>
          <w:sz w:val="24"/>
          <w:szCs w:val="24"/>
        </w:rPr>
        <w:t>конкурсы</w:t>
      </w:r>
      <w:r w:rsidR="00C47D43">
        <w:rPr>
          <w:rFonts w:ascii="Times New Roman" w:hAnsi="Times New Roman" w:cs="Times New Roman"/>
          <w:sz w:val="24"/>
          <w:szCs w:val="24"/>
        </w:rPr>
        <w:t xml:space="preserve"> стихов</w:t>
      </w:r>
      <w:r w:rsidR="00BD07D9" w:rsidRPr="001C177F">
        <w:rPr>
          <w:rFonts w:ascii="Times New Roman" w:hAnsi="Times New Roman" w:cs="Times New Roman"/>
          <w:sz w:val="24"/>
          <w:szCs w:val="24"/>
        </w:rPr>
        <w:t xml:space="preserve">, </w:t>
      </w:r>
      <w:r w:rsidR="00C47D43">
        <w:rPr>
          <w:rFonts w:ascii="Times New Roman" w:hAnsi="Times New Roman" w:cs="Times New Roman"/>
          <w:sz w:val="24"/>
          <w:szCs w:val="24"/>
        </w:rPr>
        <w:t xml:space="preserve">выставки рисунков, </w:t>
      </w:r>
      <w:r w:rsidR="00471A3F" w:rsidRPr="001C177F">
        <w:rPr>
          <w:rFonts w:ascii="Times New Roman" w:hAnsi="Times New Roman" w:cs="Times New Roman"/>
          <w:sz w:val="24"/>
          <w:szCs w:val="24"/>
        </w:rPr>
        <w:t xml:space="preserve">литературно-музыкальные гостиные, </w:t>
      </w:r>
      <w:r w:rsidR="00EE0AC5" w:rsidRPr="001C177F">
        <w:rPr>
          <w:rFonts w:ascii="Times New Roman" w:hAnsi="Times New Roman" w:cs="Times New Roman"/>
          <w:sz w:val="24"/>
          <w:szCs w:val="24"/>
        </w:rPr>
        <w:t>спортивные состязания и т.д.</w:t>
      </w:r>
      <w:r w:rsidR="00C47D43" w:rsidRPr="00C47D43">
        <w:t xml:space="preserve"> </w:t>
      </w:r>
      <w:r w:rsidR="00C47D43" w:rsidRPr="00C47D43">
        <w:rPr>
          <w:rFonts w:ascii="Times New Roman" w:hAnsi="Times New Roman" w:cs="Times New Roman"/>
          <w:sz w:val="24"/>
          <w:szCs w:val="24"/>
        </w:rPr>
        <w:t>В течение 2023 года обучающие</w:t>
      </w:r>
      <w:r w:rsidR="00C47D43">
        <w:rPr>
          <w:rFonts w:ascii="Times New Roman" w:hAnsi="Times New Roman" w:cs="Times New Roman"/>
          <w:sz w:val="24"/>
          <w:szCs w:val="24"/>
        </w:rPr>
        <w:t>ся школы участвовали в следующих</w:t>
      </w:r>
      <w:r w:rsidR="00C47D43" w:rsidRPr="00C47D43">
        <w:rPr>
          <w:rFonts w:ascii="Times New Roman" w:hAnsi="Times New Roman" w:cs="Times New Roman"/>
          <w:sz w:val="24"/>
          <w:szCs w:val="24"/>
        </w:rPr>
        <w:t xml:space="preserve"> мероприятиях, направленных на развитие личности обучающихся, их творческих способностей, нравственности, воспитание здорового образа жизни, патриотизма,</w:t>
      </w:r>
      <w:r w:rsidR="00C47D43">
        <w:rPr>
          <w:rFonts w:ascii="Times New Roman" w:hAnsi="Times New Roman" w:cs="Times New Roman"/>
          <w:sz w:val="24"/>
          <w:szCs w:val="24"/>
        </w:rPr>
        <w:t xml:space="preserve"> любви к большой и малой Родине:</w:t>
      </w:r>
      <w:r w:rsidR="00C47D43" w:rsidRPr="00C47D43">
        <w:rPr>
          <w:rFonts w:ascii="Times New Roman" w:hAnsi="Times New Roman" w:cs="Times New Roman"/>
          <w:sz w:val="24"/>
          <w:szCs w:val="24"/>
        </w:rPr>
        <w:t xml:space="preserve"> </w:t>
      </w:r>
      <w:r w:rsidR="0008219D" w:rsidRPr="001C177F">
        <w:rPr>
          <w:rFonts w:ascii="Times New Roman" w:hAnsi="Times New Roman" w:cs="Times New Roman"/>
          <w:sz w:val="24"/>
          <w:szCs w:val="24"/>
        </w:rPr>
        <w:t xml:space="preserve"> </w:t>
      </w:r>
    </w:p>
    <w:p w:rsidR="00396C39" w:rsidRPr="001C177F" w:rsidRDefault="00396C39" w:rsidP="00287A19">
      <w:pPr>
        <w:pStyle w:val="a4"/>
        <w:numPr>
          <w:ilvl w:val="0"/>
          <w:numId w:val="41"/>
        </w:numPr>
        <w:ind w:left="284" w:hanging="284"/>
        <w:jc w:val="both"/>
        <w:rPr>
          <w:rFonts w:ascii="Times New Roman" w:hAnsi="Times New Roman" w:cs="Times New Roman"/>
          <w:sz w:val="24"/>
          <w:szCs w:val="24"/>
        </w:rPr>
      </w:pPr>
      <w:r w:rsidRPr="001C177F">
        <w:rPr>
          <w:rFonts w:ascii="Times New Roman" w:hAnsi="Times New Roman" w:cs="Times New Roman"/>
          <w:sz w:val="24"/>
          <w:szCs w:val="24"/>
        </w:rPr>
        <w:t xml:space="preserve">Традиционные творческие дела, связанные со значимыми </w:t>
      </w:r>
      <w:r w:rsidR="009C0F26" w:rsidRPr="001C177F">
        <w:rPr>
          <w:rFonts w:ascii="Times New Roman" w:hAnsi="Times New Roman" w:cs="Times New Roman"/>
          <w:sz w:val="24"/>
          <w:szCs w:val="24"/>
        </w:rPr>
        <w:t>датами (</w:t>
      </w:r>
      <w:r w:rsidR="003930BD">
        <w:rPr>
          <w:rFonts w:ascii="Times New Roman" w:hAnsi="Times New Roman" w:cs="Times New Roman"/>
          <w:sz w:val="24"/>
          <w:szCs w:val="24"/>
        </w:rPr>
        <w:t>к</w:t>
      </w:r>
      <w:r w:rsidR="00983210">
        <w:rPr>
          <w:rFonts w:ascii="Times New Roman" w:hAnsi="Times New Roman" w:cs="Times New Roman"/>
          <w:sz w:val="24"/>
          <w:szCs w:val="24"/>
        </w:rPr>
        <w:t>о</w:t>
      </w:r>
      <w:r w:rsidR="003930BD">
        <w:rPr>
          <w:rFonts w:ascii="Times New Roman" w:hAnsi="Times New Roman" w:cs="Times New Roman"/>
          <w:sz w:val="24"/>
          <w:szCs w:val="24"/>
        </w:rPr>
        <w:t xml:space="preserve"> дню рождения города </w:t>
      </w:r>
      <w:r w:rsidRPr="001C177F">
        <w:rPr>
          <w:rFonts w:ascii="Times New Roman" w:hAnsi="Times New Roman" w:cs="Times New Roman"/>
          <w:sz w:val="24"/>
          <w:szCs w:val="24"/>
        </w:rPr>
        <w:t xml:space="preserve">«Мурманская осень», </w:t>
      </w:r>
      <w:r w:rsidR="00983210">
        <w:rPr>
          <w:rFonts w:ascii="Times New Roman" w:hAnsi="Times New Roman" w:cs="Times New Roman"/>
          <w:sz w:val="24"/>
          <w:szCs w:val="24"/>
        </w:rPr>
        <w:t>к празднованию дня</w:t>
      </w:r>
      <w:r w:rsidR="003930BD">
        <w:rPr>
          <w:rFonts w:ascii="Times New Roman" w:hAnsi="Times New Roman" w:cs="Times New Roman"/>
          <w:sz w:val="24"/>
          <w:szCs w:val="24"/>
        </w:rPr>
        <w:t xml:space="preserve"> учителя </w:t>
      </w:r>
      <w:r w:rsidRPr="001C177F">
        <w:rPr>
          <w:rFonts w:ascii="Times New Roman" w:hAnsi="Times New Roman" w:cs="Times New Roman"/>
          <w:sz w:val="24"/>
          <w:szCs w:val="24"/>
        </w:rPr>
        <w:t>«</w:t>
      </w:r>
      <w:r w:rsidR="003930BD">
        <w:rPr>
          <w:rFonts w:ascii="Times New Roman" w:hAnsi="Times New Roman" w:cs="Times New Roman"/>
          <w:sz w:val="24"/>
          <w:szCs w:val="24"/>
        </w:rPr>
        <w:t>Сияйте ярче, чем звезды!</w:t>
      </w:r>
      <w:r w:rsidRPr="001C177F">
        <w:rPr>
          <w:rFonts w:ascii="Times New Roman" w:hAnsi="Times New Roman" w:cs="Times New Roman"/>
          <w:sz w:val="24"/>
          <w:szCs w:val="24"/>
        </w:rPr>
        <w:t xml:space="preserve">», «День матери», «К нам приходит Новый год», </w:t>
      </w:r>
      <w:r w:rsidR="00361840" w:rsidRPr="001C177F">
        <w:rPr>
          <w:rFonts w:ascii="Times New Roman" w:hAnsi="Times New Roman" w:cs="Times New Roman"/>
          <w:sz w:val="24"/>
          <w:szCs w:val="24"/>
        </w:rPr>
        <w:t xml:space="preserve">«День самоуправления», </w:t>
      </w:r>
      <w:r w:rsidRPr="001C177F">
        <w:rPr>
          <w:rFonts w:ascii="Times New Roman" w:hAnsi="Times New Roman" w:cs="Times New Roman"/>
          <w:sz w:val="24"/>
          <w:szCs w:val="24"/>
        </w:rPr>
        <w:t xml:space="preserve">«С Днем защитника Отечества», «День космонавтики», </w:t>
      </w:r>
      <w:r w:rsidR="005E4BCC" w:rsidRPr="001C177F">
        <w:rPr>
          <w:rFonts w:ascii="Times New Roman" w:hAnsi="Times New Roman" w:cs="Times New Roman"/>
          <w:sz w:val="24"/>
          <w:szCs w:val="24"/>
        </w:rPr>
        <w:t>«Салют!</w:t>
      </w:r>
      <w:r w:rsidR="009C0F26" w:rsidRPr="001C177F">
        <w:rPr>
          <w:rFonts w:ascii="Times New Roman" w:hAnsi="Times New Roman" w:cs="Times New Roman"/>
          <w:sz w:val="24"/>
          <w:szCs w:val="24"/>
        </w:rPr>
        <w:t xml:space="preserve"> </w:t>
      </w:r>
      <w:r w:rsidR="005E4BCC" w:rsidRPr="001C177F">
        <w:rPr>
          <w:rFonts w:ascii="Times New Roman" w:hAnsi="Times New Roman" w:cs="Times New Roman"/>
          <w:sz w:val="24"/>
          <w:szCs w:val="24"/>
        </w:rPr>
        <w:t>Победа!»</w:t>
      </w:r>
      <w:r w:rsidR="009C0F26" w:rsidRPr="001C177F">
        <w:rPr>
          <w:rFonts w:ascii="Times New Roman" w:hAnsi="Times New Roman" w:cs="Times New Roman"/>
          <w:sz w:val="24"/>
          <w:szCs w:val="24"/>
        </w:rPr>
        <w:t xml:space="preserve"> и т.д.</w:t>
      </w:r>
      <w:r w:rsidRPr="001C177F">
        <w:rPr>
          <w:rFonts w:ascii="Times New Roman" w:hAnsi="Times New Roman" w:cs="Times New Roman"/>
          <w:sz w:val="24"/>
          <w:szCs w:val="24"/>
        </w:rPr>
        <w:t>)</w:t>
      </w:r>
      <w:r w:rsidR="000331FE">
        <w:rPr>
          <w:rFonts w:ascii="Times New Roman" w:hAnsi="Times New Roman" w:cs="Times New Roman"/>
          <w:sz w:val="24"/>
          <w:szCs w:val="24"/>
        </w:rPr>
        <w:t>;</w:t>
      </w:r>
    </w:p>
    <w:p w:rsidR="00404C34" w:rsidRPr="001C177F" w:rsidRDefault="00F565E2" w:rsidP="00287A19">
      <w:pPr>
        <w:pStyle w:val="a4"/>
        <w:numPr>
          <w:ilvl w:val="0"/>
          <w:numId w:val="41"/>
        </w:numPr>
        <w:ind w:left="284" w:hanging="284"/>
        <w:jc w:val="both"/>
        <w:rPr>
          <w:rFonts w:ascii="Times New Roman" w:hAnsi="Times New Roman" w:cs="Times New Roman"/>
          <w:sz w:val="24"/>
          <w:szCs w:val="24"/>
        </w:rPr>
      </w:pPr>
      <w:r w:rsidRPr="001C177F">
        <w:rPr>
          <w:rFonts w:ascii="Times New Roman" w:hAnsi="Times New Roman" w:cs="Times New Roman"/>
          <w:sz w:val="24"/>
          <w:szCs w:val="24"/>
        </w:rPr>
        <w:t>Т</w:t>
      </w:r>
      <w:r w:rsidR="00404C34" w:rsidRPr="001C177F">
        <w:rPr>
          <w:rFonts w:ascii="Times New Roman" w:hAnsi="Times New Roman" w:cs="Times New Roman"/>
          <w:sz w:val="24"/>
          <w:szCs w:val="24"/>
        </w:rPr>
        <w:t>оржественные ритуалы посвящения, связанные с переходом обучающихся на определенную ступень образования («Праздник 1 Сентября», «Посвящение в пятиклассники», «До свидания, начальная школа!», «Последний звонок»)</w:t>
      </w:r>
      <w:r w:rsidR="000331FE">
        <w:rPr>
          <w:rFonts w:ascii="Times New Roman" w:hAnsi="Times New Roman" w:cs="Times New Roman"/>
          <w:sz w:val="24"/>
          <w:szCs w:val="24"/>
        </w:rPr>
        <w:t>;</w:t>
      </w:r>
    </w:p>
    <w:p w:rsidR="00F1556A" w:rsidRPr="001C177F" w:rsidRDefault="00F1556A" w:rsidP="00287A19">
      <w:pPr>
        <w:pStyle w:val="a4"/>
        <w:numPr>
          <w:ilvl w:val="0"/>
          <w:numId w:val="41"/>
        </w:numPr>
        <w:ind w:left="284" w:hanging="284"/>
        <w:jc w:val="both"/>
        <w:rPr>
          <w:rFonts w:ascii="Times New Roman" w:hAnsi="Times New Roman" w:cs="Times New Roman"/>
          <w:sz w:val="24"/>
          <w:szCs w:val="24"/>
        </w:rPr>
      </w:pPr>
      <w:r w:rsidRPr="001C177F">
        <w:rPr>
          <w:rFonts w:ascii="Times New Roman" w:hAnsi="Times New Roman" w:cs="Times New Roman"/>
          <w:sz w:val="24"/>
          <w:szCs w:val="24"/>
        </w:rPr>
        <w:t>Для развития творческой инициативы в</w:t>
      </w:r>
      <w:r w:rsidR="00361840" w:rsidRPr="001C177F">
        <w:rPr>
          <w:rFonts w:ascii="Times New Roman" w:hAnsi="Times New Roman" w:cs="Times New Roman"/>
          <w:sz w:val="24"/>
          <w:szCs w:val="24"/>
        </w:rPr>
        <w:t xml:space="preserve"> школе прошли театрализованные</w:t>
      </w:r>
      <w:r w:rsidRPr="001C177F">
        <w:rPr>
          <w:rFonts w:ascii="Times New Roman" w:hAnsi="Times New Roman" w:cs="Times New Roman"/>
          <w:sz w:val="24"/>
          <w:szCs w:val="24"/>
        </w:rPr>
        <w:t xml:space="preserve"> концерты и спектакли (концерты «Спасибо Вам, учителя!», «Для милых дам»</w:t>
      </w:r>
      <w:r w:rsidR="004718E1" w:rsidRPr="001C177F">
        <w:rPr>
          <w:rFonts w:ascii="Times New Roman" w:hAnsi="Times New Roman" w:cs="Times New Roman"/>
          <w:sz w:val="24"/>
          <w:szCs w:val="24"/>
        </w:rPr>
        <w:t>,</w:t>
      </w:r>
      <w:r w:rsidRPr="001C177F">
        <w:rPr>
          <w:rFonts w:ascii="Times New Roman" w:hAnsi="Times New Roman" w:cs="Times New Roman"/>
          <w:sz w:val="24"/>
          <w:szCs w:val="24"/>
        </w:rPr>
        <w:t xml:space="preserve"> гала – концерт «Звездный дождь»,</w:t>
      </w:r>
      <w:r w:rsidR="00A879F0">
        <w:rPr>
          <w:rFonts w:ascii="Times New Roman" w:hAnsi="Times New Roman" w:cs="Times New Roman"/>
          <w:sz w:val="24"/>
          <w:szCs w:val="24"/>
        </w:rPr>
        <w:t xml:space="preserve"> «Фестиваль военной песни», «Смотр строя и песни»,</w:t>
      </w:r>
      <w:r w:rsidRPr="001C177F">
        <w:rPr>
          <w:rFonts w:ascii="Times New Roman" w:hAnsi="Times New Roman" w:cs="Times New Roman"/>
          <w:sz w:val="24"/>
          <w:szCs w:val="24"/>
        </w:rPr>
        <w:t xml:space="preserve"> </w:t>
      </w:r>
      <w:r w:rsidR="00C85EC7" w:rsidRPr="001C177F">
        <w:rPr>
          <w:rFonts w:ascii="Times New Roman" w:hAnsi="Times New Roman" w:cs="Times New Roman"/>
          <w:sz w:val="24"/>
          <w:szCs w:val="24"/>
        </w:rPr>
        <w:t>«</w:t>
      </w:r>
      <w:r w:rsidR="00361840" w:rsidRPr="001C177F">
        <w:rPr>
          <w:rFonts w:ascii="Times New Roman" w:hAnsi="Times New Roman" w:cs="Times New Roman"/>
          <w:sz w:val="24"/>
          <w:szCs w:val="24"/>
        </w:rPr>
        <w:t>Рождественские забавы»,</w:t>
      </w:r>
      <w:r w:rsidR="00C951B2" w:rsidRPr="001C177F">
        <w:rPr>
          <w:rFonts w:ascii="Times New Roman" w:hAnsi="Times New Roman" w:cs="Times New Roman"/>
          <w:sz w:val="24"/>
          <w:szCs w:val="24"/>
        </w:rPr>
        <w:t xml:space="preserve"> </w:t>
      </w:r>
      <w:r w:rsidRPr="001C177F">
        <w:rPr>
          <w:rFonts w:ascii="Times New Roman" w:hAnsi="Times New Roman" w:cs="Times New Roman"/>
          <w:sz w:val="24"/>
          <w:szCs w:val="24"/>
        </w:rPr>
        <w:t>новогодние спектакли)</w:t>
      </w:r>
      <w:r w:rsidR="000331FE">
        <w:rPr>
          <w:rFonts w:ascii="Times New Roman" w:hAnsi="Times New Roman" w:cs="Times New Roman"/>
          <w:sz w:val="24"/>
          <w:szCs w:val="24"/>
        </w:rPr>
        <w:t>;</w:t>
      </w:r>
    </w:p>
    <w:p w:rsidR="00286C76" w:rsidRPr="001C177F" w:rsidRDefault="00226F9D" w:rsidP="00287A19">
      <w:pPr>
        <w:pStyle w:val="a4"/>
        <w:numPr>
          <w:ilvl w:val="0"/>
          <w:numId w:val="41"/>
        </w:numPr>
        <w:ind w:left="284" w:hanging="284"/>
        <w:jc w:val="both"/>
        <w:rPr>
          <w:rFonts w:ascii="Times New Roman" w:hAnsi="Times New Roman" w:cs="Times New Roman"/>
          <w:sz w:val="24"/>
          <w:szCs w:val="24"/>
        </w:rPr>
      </w:pPr>
      <w:r w:rsidRPr="001C177F">
        <w:rPr>
          <w:rFonts w:ascii="Times New Roman" w:hAnsi="Times New Roman" w:cs="Times New Roman"/>
          <w:sz w:val="24"/>
          <w:szCs w:val="24"/>
        </w:rPr>
        <w:t xml:space="preserve">Социальные проекты благотворительной, экологической, патриотической, трудовой направленности («Твори добро!», </w:t>
      </w:r>
      <w:r w:rsidR="00C7031B" w:rsidRPr="001C177F">
        <w:rPr>
          <w:rFonts w:ascii="Times New Roman" w:hAnsi="Times New Roman" w:cs="Times New Roman"/>
          <w:sz w:val="24"/>
          <w:szCs w:val="24"/>
        </w:rPr>
        <w:t xml:space="preserve">«Спасем земную красоту», «Сдай батарейки с </w:t>
      </w:r>
      <w:proofErr w:type="spellStart"/>
      <w:r w:rsidR="00C7031B" w:rsidRPr="001C177F">
        <w:rPr>
          <w:rFonts w:ascii="Times New Roman" w:hAnsi="Times New Roman" w:cs="Times New Roman"/>
          <w:sz w:val="24"/>
          <w:szCs w:val="24"/>
        </w:rPr>
        <w:t>Дюрассел</w:t>
      </w:r>
      <w:proofErr w:type="spellEnd"/>
      <w:r w:rsidR="00C7031B" w:rsidRPr="001C177F">
        <w:rPr>
          <w:rFonts w:ascii="Times New Roman" w:hAnsi="Times New Roman" w:cs="Times New Roman"/>
          <w:sz w:val="24"/>
          <w:szCs w:val="24"/>
        </w:rPr>
        <w:t>», «Письма солдатам»</w:t>
      </w:r>
      <w:r w:rsidR="00396C39" w:rsidRPr="001C177F">
        <w:rPr>
          <w:rFonts w:ascii="Times New Roman" w:hAnsi="Times New Roman" w:cs="Times New Roman"/>
          <w:sz w:val="24"/>
          <w:szCs w:val="24"/>
        </w:rPr>
        <w:t>, «Покормите птиц зимой»</w:t>
      </w:r>
      <w:r w:rsidR="009C0F26" w:rsidRPr="001C177F">
        <w:rPr>
          <w:rFonts w:ascii="Times New Roman" w:hAnsi="Times New Roman" w:cs="Times New Roman"/>
          <w:sz w:val="24"/>
          <w:szCs w:val="24"/>
        </w:rPr>
        <w:t>, «Сохраним наш лес»</w:t>
      </w:r>
      <w:r w:rsidR="00404C34" w:rsidRPr="001C177F">
        <w:rPr>
          <w:rFonts w:ascii="Times New Roman" w:hAnsi="Times New Roman" w:cs="Times New Roman"/>
          <w:sz w:val="24"/>
          <w:szCs w:val="24"/>
        </w:rPr>
        <w:t>, «Крышечки добра»</w:t>
      </w:r>
      <w:r w:rsidR="00C7031B" w:rsidRPr="001C177F">
        <w:rPr>
          <w:rFonts w:ascii="Times New Roman" w:hAnsi="Times New Roman" w:cs="Times New Roman"/>
          <w:sz w:val="24"/>
          <w:szCs w:val="24"/>
        </w:rPr>
        <w:t>)</w:t>
      </w:r>
      <w:r w:rsidR="000331FE">
        <w:rPr>
          <w:rFonts w:ascii="Times New Roman" w:hAnsi="Times New Roman" w:cs="Times New Roman"/>
          <w:sz w:val="24"/>
          <w:szCs w:val="24"/>
        </w:rPr>
        <w:t>;</w:t>
      </w:r>
    </w:p>
    <w:p w:rsidR="00286C76" w:rsidRDefault="003D6139" w:rsidP="00287A19">
      <w:pPr>
        <w:pStyle w:val="a4"/>
        <w:numPr>
          <w:ilvl w:val="0"/>
          <w:numId w:val="41"/>
        </w:numPr>
        <w:ind w:left="284" w:hanging="284"/>
        <w:jc w:val="both"/>
        <w:rPr>
          <w:rFonts w:ascii="Times New Roman" w:hAnsi="Times New Roman" w:cs="Times New Roman"/>
          <w:sz w:val="24"/>
          <w:szCs w:val="24"/>
        </w:rPr>
      </w:pPr>
      <w:r w:rsidRPr="001C177F">
        <w:rPr>
          <w:rFonts w:ascii="Times New Roman" w:hAnsi="Times New Roman" w:cs="Times New Roman"/>
          <w:sz w:val="24"/>
          <w:szCs w:val="24"/>
        </w:rPr>
        <w:t>Всероссийские акции, посвященные</w:t>
      </w:r>
      <w:r w:rsidR="00815FD1" w:rsidRPr="001C177F">
        <w:rPr>
          <w:rFonts w:ascii="Times New Roman" w:hAnsi="Times New Roman" w:cs="Times New Roman"/>
          <w:sz w:val="24"/>
          <w:szCs w:val="24"/>
        </w:rPr>
        <w:t xml:space="preserve"> значимым отечественным и международным событиям («День солидарности в борьбе против терроризма», «День народного</w:t>
      </w:r>
      <w:r w:rsidR="00F97CF5" w:rsidRPr="001C177F">
        <w:rPr>
          <w:rFonts w:ascii="Times New Roman" w:hAnsi="Times New Roman" w:cs="Times New Roman"/>
          <w:sz w:val="24"/>
          <w:szCs w:val="24"/>
        </w:rPr>
        <w:t xml:space="preserve"> единства», «День Конституции»</w:t>
      </w:r>
      <w:r w:rsidR="00445D9B">
        <w:rPr>
          <w:rFonts w:ascii="Times New Roman" w:hAnsi="Times New Roman" w:cs="Times New Roman"/>
          <w:sz w:val="24"/>
          <w:szCs w:val="24"/>
        </w:rPr>
        <w:t>, «Голубь мира»</w:t>
      </w:r>
      <w:r w:rsidR="00B4697B">
        <w:rPr>
          <w:rFonts w:ascii="Times New Roman" w:hAnsi="Times New Roman" w:cs="Times New Roman"/>
          <w:sz w:val="24"/>
          <w:szCs w:val="24"/>
        </w:rPr>
        <w:t xml:space="preserve"> и т.д.</w:t>
      </w:r>
      <w:r w:rsidR="00F97CF5" w:rsidRPr="001C177F">
        <w:rPr>
          <w:rFonts w:ascii="Times New Roman" w:hAnsi="Times New Roman" w:cs="Times New Roman"/>
          <w:sz w:val="24"/>
          <w:szCs w:val="24"/>
        </w:rPr>
        <w:t>)</w:t>
      </w:r>
      <w:r w:rsidR="000331FE">
        <w:rPr>
          <w:rFonts w:ascii="Times New Roman" w:hAnsi="Times New Roman" w:cs="Times New Roman"/>
          <w:sz w:val="24"/>
          <w:szCs w:val="24"/>
        </w:rPr>
        <w:t>;</w:t>
      </w:r>
    </w:p>
    <w:p w:rsidR="00404C34" w:rsidRDefault="007806E5" w:rsidP="00287A19">
      <w:pPr>
        <w:pStyle w:val="a4"/>
        <w:numPr>
          <w:ilvl w:val="0"/>
          <w:numId w:val="41"/>
        </w:numPr>
        <w:ind w:left="284" w:hanging="284"/>
        <w:jc w:val="both"/>
        <w:rPr>
          <w:rFonts w:ascii="Times New Roman" w:hAnsi="Times New Roman" w:cs="Times New Roman"/>
          <w:sz w:val="24"/>
          <w:szCs w:val="24"/>
        </w:rPr>
      </w:pPr>
      <w:r>
        <w:rPr>
          <w:rFonts w:ascii="Times New Roman" w:hAnsi="Times New Roman" w:cs="Times New Roman"/>
          <w:sz w:val="24"/>
          <w:szCs w:val="24"/>
        </w:rPr>
        <w:t>Мероприятия спортивной направленности</w:t>
      </w:r>
      <w:r w:rsidR="00404C34" w:rsidRPr="001C177F">
        <w:rPr>
          <w:rFonts w:ascii="Times New Roman" w:hAnsi="Times New Roman" w:cs="Times New Roman"/>
          <w:sz w:val="24"/>
          <w:szCs w:val="24"/>
        </w:rPr>
        <w:t xml:space="preserve"> </w:t>
      </w:r>
      <w:r w:rsidR="00FF3AD9" w:rsidRPr="001C177F">
        <w:rPr>
          <w:rFonts w:ascii="Times New Roman" w:hAnsi="Times New Roman" w:cs="Times New Roman"/>
          <w:sz w:val="24"/>
          <w:szCs w:val="24"/>
        </w:rPr>
        <w:t>(</w:t>
      </w:r>
      <w:r w:rsidR="00855A75">
        <w:rPr>
          <w:rFonts w:ascii="Times New Roman" w:hAnsi="Times New Roman" w:cs="Times New Roman"/>
          <w:sz w:val="24"/>
          <w:szCs w:val="24"/>
        </w:rPr>
        <w:t xml:space="preserve">Фестиваль спорта «Гольфстрим», </w:t>
      </w:r>
      <w:r w:rsidR="007577CD" w:rsidRPr="001C177F">
        <w:rPr>
          <w:rFonts w:ascii="Times New Roman" w:hAnsi="Times New Roman" w:cs="Times New Roman"/>
          <w:sz w:val="24"/>
          <w:szCs w:val="24"/>
        </w:rPr>
        <w:t>«Легкоатлетический кросс</w:t>
      </w:r>
      <w:r w:rsidR="00B4697B">
        <w:rPr>
          <w:rFonts w:ascii="Times New Roman" w:hAnsi="Times New Roman" w:cs="Times New Roman"/>
          <w:sz w:val="24"/>
          <w:szCs w:val="24"/>
        </w:rPr>
        <w:t>»</w:t>
      </w:r>
      <w:r w:rsidR="00855A75">
        <w:rPr>
          <w:rFonts w:ascii="Times New Roman" w:hAnsi="Times New Roman" w:cs="Times New Roman"/>
          <w:sz w:val="24"/>
          <w:szCs w:val="24"/>
        </w:rPr>
        <w:t>, посвященный г. Мурманску</w:t>
      </w:r>
      <w:r w:rsidR="00F370AD" w:rsidRPr="001C177F">
        <w:rPr>
          <w:rFonts w:ascii="Times New Roman" w:hAnsi="Times New Roman" w:cs="Times New Roman"/>
          <w:sz w:val="24"/>
          <w:szCs w:val="24"/>
        </w:rPr>
        <w:t xml:space="preserve">, </w:t>
      </w:r>
      <w:r w:rsidR="007577CD" w:rsidRPr="001C177F">
        <w:rPr>
          <w:rFonts w:ascii="Times New Roman" w:hAnsi="Times New Roman" w:cs="Times New Roman"/>
          <w:sz w:val="24"/>
          <w:szCs w:val="24"/>
        </w:rPr>
        <w:t xml:space="preserve">«А, ну-ка, парни!», </w:t>
      </w:r>
      <w:r w:rsidR="00286C76" w:rsidRPr="001C177F">
        <w:rPr>
          <w:rFonts w:ascii="Times New Roman" w:hAnsi="Times New Roman" w:cs="Times New Roman"/>
          <w:sz w:val="24"/>
          <w:szCs w:val="24"/>
        </w:rPr>
        <w:t xml:space="preserve">спортивный праздник «Здравствуй, солнце!», </w:t>
      </w:r>
      <w:r w:rsidR="007577CD" w:rsidRPr="001C177F">
        <w:rPr>
          <w:rFonts w:ascii="Times New Roman" w:hAnsi="Times New Roman" w:cs="Times New Roman"/>
          <w:sz w:val="24"/>
          <w:szCs w:val="24"/>
        </w:rPr>
        <w:t xml:space="preserve">военно-патриотические соревнования </w:t>
      </w:r>
      <w:r w:rsidR="007577CD" w:rsidRPr="001C177F">
        <w:rPr>
          <w:rFonts w:ascii="Times New Roman" w:hAnsi="Times New Roman" w:cs="Times New Roman"/>
          <w:sz w:val="24"/>
          <w:szCs w:val="24"/>
        </w:rPr>
        <w:lastRenderedPageBreak/>
        <w:t>«Зарница»</w:t>
      </w:r>
      <w:r w:rsidR="0077787E" w:rsidRPr="001C177F">
        <w:rPr>
          <w:rFonts w:ascii="Times New Roman" w:hAnsi="Times New Roman" w:cs="Times New Roman"/>
          <w:sz w:val="24"/>
          <w:szCs w:val="24"/>
        </w:rPr>
        <w:t xml:space="preserve">, </w:t>
      </w:r>
      <w:r w:rsidR="000616B5" w:rsidRPr="001C177F">
        <w:rPr>
          <w:rFonts w:ascii="Times New Roman" w:hAnsi="Times New Roman" w:cs="Times New Roman"/>
          <w:sz w:val="24"/>
          <w:szCs w:val="24"/>
        </w:rPr>
        <w:t xml:space="preserve">спортивные состязания </w:t>
      </w:r>
      <w:r w:rsidR="0077787E" w:rsidRPr="001C177F">
        <w:rPr>
          <w:rFonts w:ascii="Times New Roman" w:hAnsi="Times New Roman" w:cs="Times New Roman"/>
          <w:sz w:val="24"/>
          <w:szCs w:val="24"/>
        </w:rPr>
        <w:t>«Зов джунглей», «Мама, папа,</w:t>
      </w:r>
      <w:r w:rsidR="003D6139" w:rsidRPr="001C177F">
        <w:rPr>
          <w:rFonts w:ascii="Times New Roman" w:hAnsi="Times New Roman" w:cs="Times New Roman"/>
          <w:sz w:val="24"/>
          <w:szCs w:val="24"/>
        </w:rPr>
        <w:t xml:space="preserve"> </w:t>
      </w:r>
      <w:r w:rsidR="0077787E" w:rsidRPr="001C177F">
        <w:rPr>
          <w:rFonts w:ascii="Times New Roman" w:hAnsi="Times New Roman" w:cs="Times New Roman"/>
          <w:sz w:val="24"/>
          <w:szCs w:val="24"/>
        </w:rPr>
        <w:t>я – спортивная семья!»</w:t>
      </w:r>
      <w:r w:rsidR="00855A75">
        <w:rPr>
          <w:rFonts w:ascii="Times New Roman" w:hAnsi="Times New Roman" w:cs="Times New Roman"/>
          <w:sz w:val="24"/>
          <w:szCs w:val="24"/>
        </w:rPr>
        <w:t>, «Веселые старты», Эстафета ко Дню Победы</w:t>
      </w:r>
      <w:r w:rsidR="0077787E" w:rsidRPr="001C177F">
        <w:rPr>
          <w:rFonts w:ascii="Times New Roman" w:hAnsi="Times New Roman" w:cs="Times New Roman"/>
          <w:sz w:val="24"/>
          <w:szCs w:val="24"/>
        </w:rPr>
        <w:t>)</w:t>
      </w:r>
      <w:r w:rsidR="000331FE">
        <w:rPr>
          <w:rFonts w:ascii="Times New Roman" w:hAnsi="Times New Roman" w:cs="Times New Roman"/>
          <w:sz w:val="24"/>
          <w:szCs w:val="24"/>
        </w:rPr>
        <w:t>;</w:t>
      </w:r>
    </w:p>
    <w:p w:rsidR="003930BD" w:rsidRPr="003930BD" w:rsidRDefault="003930BD" w:rsidP="00287A19">
      <w:pPr>
        <w:pStyle w:val="a4"/>
        <w:numPr>
          <w:ilvl w:val="0"/>
          <w:numId w:val="41"/>
        </w:numPr>
        <w:ind w:left="284" w:hanging="284"/>
        <w:jc w:val="both"/>
        <w:rPr>
          <w:rFonts w:ascii="Times New Roman" w:hAnsi="Times New Roman" w:cs="Times New Roman"/>
          <w:sz w:val="24"/>
          <w:szCs w:val="24"/>
        </w:rPr>
      </w:pPr>
      <w:r>
        <w:rPr>
          <w:rFonts w:ascii="Times New Roman" w:hAnsi="Times New Roman" w:cs="Times New Roman"/>
          <w:sz w:val="24"/>
          <w:szCs w:val="24"/>
        </w:rPr>
        <w:t>Для воспитания</w:t>
      </w:r>
      <w:r w:rsidRPr="003930BD">
        <w:rPr>
          <w:rFonts w:ascii="Times New Roman" w:hAnsi="Times New Roman" w:cs="Times New Roman"/>
          <w:sz w:val="24"/>
          <w:szCs w:val="24"/>
        </w:rPr>
        <w:t xml:space="preserve"> нравственных чувств и эт</w:t>
      </w:r>
      <w:r>
        <w:rPr>
          <w:rFonts w:ascii="Times New Roman" w:hAnsi="Times New Roman" w:cs="Times New Roman"/>
          <w:sz w:val="24"/>
          <w:szCs w:val="24"/>
        </w:rPr>
        <w:t xml:space="preserve">ического сознания, </w:t>
      </w:r>
      <w:r w:rsidRPr="003930BD">
        <w:rPr>
          <w:rFonts w:ascii="Times New Roman" w:hAnsi="Times New Roman" w:cs="Times New Roman"/>
          <w:sz w:val="24"/>
          <w:szCs w:val="24"/>
        </w:rPr>
        <w:t>развитие коммуникативных и познавательных навыков </w:t>
      </w:r>
      <w:r w:rsidR="009A079A">
        <w:rPr>
          <w:rFonts w:ascii="Times New Roman" w:hAnsi="Times New Roman" w:cs="Times New Roman"/>
          <w:sz w:val="24"/>
          <w:szCs w:val="24"/>
        </w:rPr>
        <w:t xml:space="preserve">в </w:t>
      </w:r>
      <w:r>
        <w:rPr>
          <w:rFonts w:ascii="Times New Roman" w:hAnsi="Times New Roman" w:cs="Times New Roman"/>
          <w:sz w:val="24"/>
          <w:szCs w:val="24"/>
        </w:rPr>
        <w:t xml:space="preserve">школе прошли </w:t>
      </w:r>
      <w:r w:rsidR="00B4697B">
        <w:rPr>
          <w:rFonts w:ascii="Times New Roman" w:hAnsi="Times New Roman" w:cs="Times New Roman"/>
          <w:sz w:val="24"/>
          <w:szCs w:val="24"/>
        </w:rPr>
        <w:t xml:space="preserve">традиционные </w:t>
      </w:r>
      <w:r>
        <w:rPr>
          <w:rFonts w:ascii="Times New Roman" w:hAnsi="Times New Roman" w:cs="Times New Roman"/>
          <w:sz w:val="24"/>
          <w:szCs w:val="24"/>
        </w:rPr>
        <w:t xml:space="preserve">предновогодние мероприятия «Новогодний </w:t>
      </w:r>
      <w:proofErr w:type="spellStart"/>
      <w:r>
        <w:rPr>
          <w:rFonts w:ascii="Times New Roman" w:hAnsi="Times New Roman" w:cs="Times New Roman"/>
          <w:sz w:val="24"/>
          <w:szCs w:val="24"/>
        </w:rPr>
        <w:t>адвент</w:t>
      </w:r>
      <w:proofErr w:type="spellEnd"/>
      <w:r w:rsidR="00B4697B">
        <w:rPr>
          <w:rFonts w:ascii="Times New Roman" w:hAnsi="Times New Roman" w:cs="Times New Roman"/>
          <w:sz w:val="24"/>
          <w:szCs w:val="24"/>
        </w:rPr>
        <w:t>-календарь</w:t>
      </w:r>
      <w:r>
        <w:rPr>
          <w:rFonts w:ascii="Times New Roman" w:hAnsi="Times New Roman" w:cs="Times New Roman"/>
          <w:sz w:val="24"/>
          <w:szCs w:val="24"/>
        </w:rPr>
        <w:t>»</w:t>
      </w:r>
      <w:r w:rsidR="00784839">
        <w:rPr>
          <w:rFonts w:ascii="Times New Roman" w:hAnsi="Times New Roman" w:cs="Times New Roman"/>
          <w:sz w:val="24"/>
          <w:szCs w:val="24"/>
        </w:rPr>
        <w:t>.</w:t>
      </w:r>
    </w:p>
    <w:p w:rsidR="0067792D" w:rsidRDefault="00D1714D" w:rsidP="00A96814">
      <w:pPr>
        <w:tabs>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П</w:t>
      </w:r>
      <w:r w:rsidR="006B1453" w:rsidRPr="00445D9B">
        <w:rPr>
          <w:rFonts w:ascii="Times New Roman" w:hAnsi="Times New Roman" w:cs="Times New Roman"/>
          <w:b/>
          <w:sz w:val="24"/>
          <w:szCs w:val="24"/>
        </w:rPr>
        <w:t>атриотическое воспитание</w:t>
      </w:r>
      <w:r w:rsidR="006B1453">
        <w:rPr>
          <w:rFonts w:ascii="Times New Roman" w:hAnsi="Times New Roman" w:cs="Times New Roman"/>
          <w:sz w:val="24"/>
          <w:szCs w:val="24"/>
        </w:rPr>
        <w:t xml:space="preserve"> станов</w:t>
      </w:r>
      <w:r w:rsidR="00447F54">
        <w:rPr>
          <w:rFonts w:ascii="Times New Roman" w:hAnsi="Times New Roman" w:cs="Times New Roman"/>
          <w:sz w:val="24"/>
          <w:szCs w:val="24"/>
        </w:rPr>
        <w:t>ится приоритетным направлением</w:t>
      </w:r>
      <w:r>
        <w:rPr>
          <w:rFonts w:ascii="Times New Roman" w:hAnsi="Times New Roman" w:cs="Times New Roman"/>
          <w:sz w:val="24"/>
          <w:szCs w:val="24"/>
        </w:rPr>
        <w:t xml:space="preserve"> в школе</w:t>
      </w:r>
      <w:r w:rsidR="00447F54">
        <w:rPr>
          <w:rFonts w:ascii="Times New Roman" w:hAnsi="Times New Roman" w:cs="Times New Roman"/>
          <w:sz w:val="24"/>
          <w:szCs w:val="24"/>
        </w:rPr>
        <w:t>.</w:t>
      </w:r>
      <w:r w:rsidR="00447F54" w:rsidRPr="00447F54">
        <w:rPr>
          <w:rFonts w:ascii="Times New Roman" w:hAnsi="Times New Roman" w:cs="Times New Roman"/>
          <w:sz w:val="24"/>
          <w:szCs w:val="24"/>
        </w:rPr>
        <w:t xml:space="preserve">  Любовь к малой и большой Родине прививается через традиционные и новые мероприятия. </w:t>
      </w:r>
      <w:r w:rsidR="00447F54">
        <w:rPr>
          <w:rFonts w:ascii="Times New Roman" w:hAnsi="Times New Roman" w:cs="Times New Roman"/>
          <w:sz w:val="24"/>
          <w:szCs w:val="24"/>
        </w:rPr>
        <w:t>Для учащихся школ в течение года к знаменат</w:t>
      </w:r>
      <w:r w:rsidR="003E5DBA">
        <w:rPr>
          <w:rFonts w:ascii="Times New Roman" w:hAnsi="Times New Roman" w:cs="Times New Roman"/>
          <w:sz w:val="24"/>
          <w:szCs w:val="24"/>
        </w:rPr>
        <w:t xml:space="preserve">ельным датам были организованы классные часы патриотической направленности, </w:t>
      </w:r>
      <w:r w:rsidR="00447F54">
        <w:rPr>
          <w:rFonts w:ascii="Times New Roman" w:hAnsi="Times New Roman" w:cs="Times New Roman"/>
          <w:sz w:val="24"/>
          <w:szCs w:val="24"/>
        </w:rPr>
        <w:t>уроки мужества, дни</w:t>
      </w:r>
      <w:r w:rsidR="00447F54" w:rsidRPr="00447F54">
        <w:rPr>
          <w:rFonts w:ascii="Times New Roman" w:hAnsi="Times New Roman" w:cs="Times New Roman"/>
          <w:sz w:val="24"/>
          <w:szCs w:val="24"/>
        </w:rPr>
        <w:t xml:space="preserve"> памяти,</w:t>
      </w:r>
      <w:r w:rsidR="00447F54">
        <w:rPr>
          <w:rFonts w:ascii="Times New Roman" w:hAnsi="Times New Roman" w:cs="Times New Roman"/>
          <w:sz w:val="24"/>
          <w:szCs w:val="24"/>
        </w:rPr>
        <w:t xml:space="preserve"> ребята участвовали в экскурси</w:t>
      </w:r>
      <w:r w:rsidR="006059B0">
        <w:rPr>
          <w:rFonts w:ascii="Times New Roman" w:hAnsi="Times New Roman" w:cs="Times New Roman"/>
          <w:sz w:val="24"/>
          <w:szCs w:val="24"/>
        </w:rPr>
        <w:t xml:space="preserve">ях к памятным местам, муниципальных </w:t>
      </w:r>
      <w:r w:rsidR="00447F54">
        <w:rPr>
          <w:rFonts w:ascii="Times New Roman" w:hAnsi="Times New Roman" w:cs="Times New Roman"/>
          <w:sz w:val="24"/>
          <w:szCs w:val="24"/>
        </w:rPr>
        <w:t xml:space="preserve">конкурсах, просветительских и благотворительных акциях.  </w:t>
      </w:r>
      <w:r w:rsidR="00447F54" w:rsidRPr="00447F54">
        <w:rPr>
          <w:rFonts w:ascii="Times New Roman" w:hAnsi="Times New Roman" w:cs="Times New Roman"/>
          <w:sz w:val="24"/>
          <w:szCs w:val="24"/>
        </w:rPr>
        <w:t xml:space="preserve"> </w:t>
      </w:r>
      <w:r w:rsidR="00447F54">
        <w:rPr>
          <w:rFonts w:ascii="Times New Roman" w:hAnsi="Times New Roman" w:cs="Times New Roman"/>
          <w:sz w:val="24"/>
          <w:szCs w:val="24"/>
        </w:rPr>
        <w:t xml:space="preserve">По понедельникам в школе </w:t>
      </w:r>
      <w:r w:rsidR="006B1453" w:rsidRPr="006B1453">
        <w:rPr>
          <w:rFonts w:ascii="Times New Roman" w:hAnsi="Times New Roman" w:cs="Times New Roman"/>
          <w:sz w:val="24"/>
          <w:szCs w:val="24"/>
        </w:rPr>
        <w:t>организованы ежене</w:t>
      </w:r>
      <w:r w:rsidR="00447F54">
        <w:rPr>
          <w:rFonts w:ascii="Times New Roman" w:hAnsi="Times New Roman" w:cs="Times New Roman"/>
          <w:sz w:val="24"/>
          <w:szCs w:val="24"/>
        </w:rPr>
        <w:t>дельные линейки</w:t>
      </w:r>
      <w:r w:rsidR="006B1453" w:rsidRPr="006B1453">
        <w:rPr>
          <w:rFonts w:ascii="Times New Roman" w:hAnsi="Times New Roman" w:cs="Times New Roman"/>
          <w:sz w:val="24"/>
          <w:szCs w:val="24"/>
        </w:rPr>
        <w:t xml:space="preserve"> перед </w:t>
      </w:r>
      <w:r w:rsidR="006B1453">
        <w:rPr>
          <w:rFonts w:ascii="Times New Roman" w:hAnsi="Times New Roman" w:cs="Times New Roman"/>
          <w:sz w:val="24"/>
          <w:szCs w:val="24"/>
        </w:rPr>
        <w:t>уроками с поднятием</w:t>
      </w:r>
      <w:r w:rsidR="006B1453" w:rsidRPr="006B1453">
        <w:rPr>
          <w:rFonts w:ascii="Times New Roman" w:hAnsi="Times New Roman" w:cs="Times New Roman"/>
          <w:sz w:val="24"/>
          <w:szCs w:val="24"/>
        </w:rPr>
        <w:t xml:space="preserve"> флага РФ и исполнением гимна РФ</w:t>
      </w:r>
      <w:r w:rsidR="006B1453" w:rsidRPr="003E410E">
        <w:rPr>
          <w:rFonts w:ascii="Times New Roman" w:hAnsi="Times New Roman" w:cs="Times New Roman"/>
          <w:sz w:val="24"/>
          <w:szCs w:val="24"/>
        </w:rPr>
        <w:t>.</w:t>
      </w:r>
      <w:r w:rsidR="00C55E1F" w:rsidRPr="003E410E">
        <w:rPr>
          <w:rFonts w:ascii="Times New Roman" w:hAnsi="Times New Roman" w:cs="Times New Roman"/>
          <w:sz w:val="24"/>
          <w:szCs w:val="24"/>
        </w:rPr>
        <w:t xml:space="preserve"> </w:t>
      </w:r>
      <w:r w:rsidR="003E410E" w:rsidRPr="003E410E">
        <w:rPr>
          <w:rFonts w:ascii="Times New Roman" w:hAnsi="Times New Roman" w:cs="Times New Roman"/>
          <w:sz w:val="24"/>
          <w:szCs w:val="24"/>
        </w:rPr>
        <w:t xml:space="preserve">Поднимают флаги учащиеся, имеющие учебные, спортивные, творческие и общественно-значимые достижения. </w:t>
      </w:r>
      <w:r w:rsidR="00C55E1F" w:rsidRPr="003E410E">
        <w:rPr>
          <w:rFonts w:ascii="Times New Roman" w:hAnsi="Times New Roman" w:cs="Times New Roman"/>
          <w:sz w:val="24"/>
          <w:szCs w:val="24"/>
        </w:rPr>
        <w:t>На линейках озвучиваются значимые</w:t>
      </w:r>
      <w:r w:rsidR="00C55E1F">
        <w:rPr>
          <w:rFonts w:ascii="Times New Roman" w:hAnsi="Times New Roman" w:cs="Times New Roman"/>
          <w:sz w:val="24"/>
          <w:szCs w:val="24"/>
        </w:rPr>
        <w:t xml:space="preserve"> события, произошедшие в стране и школьной жизни, также стало традицией </w:t>
      </w:r>
      <w:r w:rsidR="00C55E1F" w:rsidRPr="00C55E1F">
        <w:rPr>
          <w:rFonts w:ascii="Times New Roman" w:hAnsi="Times New Roman" w:cs="Times New Roman"/>
          <w:sz w:val="24"/>
          <w:szCs w:val="24"/>
        </w:rPr>
        <w:t>церемонии награжде</w:t>
      </w:r>
      <w:r w:rsidR="00C55E1F">
        <w:rPr>
          <w:rFonts w:ascii="Times New Roman" w:hAnsi="Times New Roman" w:cs="Times New Roman"/>
          <w:sz w:val="24"/>
          <w:szCs w:val="24"/>
        </w:rPr>
        <w:t xml:space="preserve">ния </w:t>
      </w:r>
      <w:r w:rsidR="00C55E1F" w:rsidRPr="00C55E1F">
        <w:rPr>
          <w:rFonts w:ascii="Times New Roman" w:hAnsi="Times New Roman" w:cs="Times New Roman"/>
          <w:sz w:val="24"/>
          <w:szCs w:val="24"/>
        </w:rPr>
        <w:t>обучающихся за активное участие в жизни</w:t>
      </w:r>
      <w:r w:rsidR="00C55E1F">
        <w:rPr>
          <w:rFonts w:ascii="Times New Roman" w:hAnsi="Times New Roman" w:cs="Times New Roman"/>
          <w:sz w:val="24"/>
          <w:szCs w:val="24"/>
        </w:rPr>
        <w:t xml:space="preserve"> школы, победы в конкурсах и соревнованиях.</w:t>
      </w:r>
      <w:r w:rsidR="003E5DBA">
        <w:rPr>
          <w:rFonts w:ascii="Times New Roman" w:hAnsi="Times New Roman" w:cs="Times New Roman"/>
          <w:sz w:val="24"/>
          <w:szCs w:val="24"/>
        </w:rPr>
        <w:t xml:space="preserve"> После линейки обучающиеся </w:t>
      </w:r>
      <w:proofErr w:type="gramStart"/>
      <w:r w:rsidR="009A079A">
        <w:rPr>
          <w:rFonts w:ascii="Times New Roman" w:hAnsi="Times New Roman" w:cs="Times New Roman"/>
          <w:sz w:val="24"/>
          <w:szCs w:val="24"/>
        </w:rPr>
        <w:t xml:space="preserve">осваивают </w:t>
      </w:r>
      <w:r w:rsidR="003E5DBA">
        <w:rPr>
          <w:rFonts w:ascii="Times New Roman" w:hAnsi="Times New Roman" w:cs="Times New Roman"/>
          <w:sz w:val="24"/>
          <w:szCs w:val="24"/>
        </w:rPr>
        <w:t xml:space="preserve"> курс</w:t>
      </w:r>
      <w:proofErr w:type="gramEnd"/>
      <w:r w:rsidR="003E5DBA">
        <w:rPr>
          <w:rFonts w:ascii="Times New Roman" w:hAnsi="Times New Roman" w:cs="Times New Roman"/>
          <w:sz w:val="24"/>
          <w:szCs w:val="24"/>
        </w:rPr>
        <w:t xml:space="preserve"> внеурочной деятельнос</w:t>
      </w:r>
      <w:r w:rsidR="0067792D">
        <w:rPr>
          <w:rFonts w:ascii="Times New Roman" w:hAnsi="Times New Roman" w:cs="Times New Roman"/>
          <w:sz w:val="24"/>
          <w:szCs w:val="24"/>
        </w:rPr>
        <w:t>ти «Разговоры о важном».</w:t>
      </w:r>
    </w:p>
    <w:p w:rsidR="00512663" w:rsidRPr="00512663" w:rsidRDefault="00D1714D" w:rsidP="00A96814">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202</w:t>
      </w:r>
      <w:r w:rsidR="009A079A">
        <w:rPr>
          <w:rFonts w:ascii="Times New Roman" w:hAnsi="Times New Roman" w:cs="Times New Roman"/>
          <w:sz w:val="24"/>
          <w:szCs w:val="24"/>
        </w:rPr>
        <w:t>2</w:t>
      </w:r>
      <w:r w:rsidR="00512663">
        <w:rPr>
          <w:rFonts w:ascii="Times New Roman" w:hAnsi="Times New Roman" w:cs="Times New Roman"/>
          <w:sz w:val="24"/>
          <w:szCs w:val="24"/>
        </w:rPr>
        <w:t xml:space="preserve"> году </w:t>
      </w:r>
      <w:r w:rsidR="00512663" w:rsidRPr="00512663">
        <w:rPr>
          <w:rFonts w:ascii="Times New Roman" w:hAnsi="Times New Roman" w:cs="Times New Roman"/>
          <w:sz w:val="24"/>
          <w:szCs w:val="24"/>
        </w:rPr>
        <w:t xml:space="preserve">в школе введена новая должность </w:t>
      </w:r>
      <w:r w:rsidR="00A96814">
        <w:rPr>
          <w:rFonts w:ascii="Times New Roman" w:hAnsi="Times New Roman" w:cs="Times New Roman"/>
          <w:sz w:val="24"/>
          <w:szCs w:val="24"/>
        </w:rPr>
        <w:t>–</w:t>
      </w:r>
      <w:r w:rsidR="00512663" w:rsidRPr="00512663">
        <w:rPr>
          <w:rFonts w:ascii="Times New Roman" w:hAnsi="Times New Roman" w:cs="Times New Roman"/>
          <w:sz w:val="24"/>
          <w:szCs w:val="24"/>
        </w:rPr>
        <w:t xml:space="preserve"> </w:t>
      </w:r>
      <w:r w:rsidR="00512663" w:rsidRPr="00A96814">
        <w:rPr>
          <w:rFonts w:ascii="Times New Roman" w:hAnsi="Times New Roman" w:cs="Times New Roman"/>
          <w:sz w:val="24"/>
          <w:szCs w:val="24"/>
        </w:rPr>
        <w:t xml:space="preserve">советник </w:t>
      </w:r>
      <w:r w:rsidR="00A96814" w:rsidRPr="00A96814">
        <w:rPr>
          <w:rFonts w:ascii="Times New Roman" w:hAnsi="Times New Roman" w:cs="Times New Roman"/>
          <w:sz w:val="24"/>
          <w:szCs w:val="24"/>
        </w:rPr>
        <w:t>директора по воспитанию и взаимодействию с детскими общественными объединениями</w:t>
      </w:r>
      <w:r w:rsidR="00512663" w:rsidRPr="00A96814">
        <w:rPr>
          <w:rFonts w:ascii="Times New Roman" w:hAnsi="Times New Roman" w:cs="Times New Roman"/>
          <w:sz w:val="24"/>
          <w:szCs w:val="24"/>
        </w:rPr>
        <w:t xml:space="preserve">. Основными направлениями деятельности советника являются: оказание содействия </w:t>
      </w:r>
      <w:r w:rsidR="00512663" w:rsidRPr="00512663">
        <w:rPr>
          <w:rFonts w:ascii="Times New Roman" w:hAnsi="Times New Roman" w:cs="Times New Roman"/>
          <w:sz w:val="24"/>
          <w:szCs w:val="24"/>
        </w:rPr>
        <w:t xml:space="preserve">в организации воспитательного процесса в образовательных организациях и стимулирование </w:t>
      </w:r>
      <w:r w:rsidR="00512663">
        <w:rPr>
          <w:rFonts w:ascii="Times New Roman" w:hAnsi="Times New Roman" w:cs="Times New Roman"/>
          <w:sz w:val="24"/>
          <w:szCs w:val="24"/>
        </w:rPr>
        <w:t xml:space="preserve">развития этого процесса, </w:t>
      </w:r>
      <w:r w:rsidR="00512663" w:rsidRPr="00512663">
        <w:rPr>
          <w:rFonts w:ascii="Times New Roman" w:hAnsi="Times New Roman" w:cs="Times New Roman"/>
          <w:sz w:val="24"/>
          <w:szCs w:val="24"/>
        </w:rPr>
        <w:t xml:space="preserve"> содействие созданию благоприятных условий для индивидуального развития и нравственного формирования личности обучающихся с учётом специфики требований федеральных государственных образовательных стандартов, а также вовлечение</w:t>
      </w:r>
      <w:r w:rsidR="00512663">
        <w:rPr>
          <w:rFonts w:ascii="Times New Roman" w:hAnsi="Times New Roman" w:cs="Times New Roman"/>
          <w:sz w:val="24"/>
          <w:szCs w:val="24"/>
        </w:rPr>
        <w:t xml:space="preserve"> </w:t>
      </w:r>
      <w:r w:rsidR="00512663" w:rsidRPr="00512663">
        <w:rPr>
          <w:rFonts w:ascii="Times New Roman" w:hAnsi="Times New Roman" w:cs="Times New Roman"/>
          <w:sz w:val="24"/>
          <w:szCs w:val="24"/>
        </w:rPr>
        <w:t>обучающихся в конструктивные практики и мероприятия Российского движения детей и молодежи.</w:t>
      </w:r>
    </w:p>
    <w:p w:rsidR="00D1714D" w:rsidRDefault="008022B9" w:rsidP="00A96814">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апреле 2023 года состоялось открытие М</w:t>
      </w:r>
      <w:r w:rsidR="00D1714D" w:rsidRPr="00D1714D">
        <w:rPr>
          <w:rFonts w:ascii="Times New Roman" w:hAnsi="Times New Roman" w:cs="Times New Roman"/>
          <w:sz w:val="24"/>
          <w:szCs w:val="24"/>
        </w:rPr>
        <w:t>едиа</w:t>
      </w:r>
      <w:r>
        <w:rPr>
          <w:rFonts w:ascii="Times New Roman" w:hAnsi="Times New Roman" w:cs="Times New Roman"/>
          <w:sz w:val="24"/>
          <w:szCs w:val="24"/>
        </w:rPr>
        <w:t>-</w:t>
      </w:r>
      <w:r w:rsidR="00D1714D" w:rsidRPr="00D1714D">
        <w:rPr>
          <w:rFonts w:ascii="Times New Roman" w:hAnsi="Times New Roman" w:cs="Times New Roman"/>
          <w:sz w:val="24"/>
          <w:szCs w:val="24"/>
        </w:rPr>
        <w:t>центр</w:t>
      </w:r>
      <w:r>
        <w:rPr>
          <w:rFonts w:ascii="Times New Roman" w:hAnsi="Times New Roman" w:cs="Times New Roman"/>
          <w:sz w:val="24"/>
          <w:szCs w:val="24"/>
        </w:rPr>
        <w:t>а «НОВОСТИ 21». Видеоматер</w:t>
      </w:r>
      <w:r w:rsidR="00B7012D">
        <w:rPr>
          <w:rFonts w:ascii="Times New Roman" w:hAnsi="Times New Roman" w:cs="Times New Roman"/>
          <w:sz w:val="24"/>
          <w:szCs w:val="24"/>
        </w:rPr>
        <w:t xml:space="preserve">иалы, подготовленные </w:t>
      </w:r>
      <w:r>
        <w:rPr>
          <w:rFonts w:ascii="Times New Roman" w:hAnsi="Times New Roman" w:cs="Times New Roman"/>
          <w:sz w:val="24"/>
          <w:szCs w:val="24"/>
        </w:rPr>
        <w:t xml:space="preserve">активистами </w:t>
      </w:r>
      <w:proofErr w:type="gramStart"/>
      <w:r>
        <w:rPr>
          <w:rFonts w:ascii="Times New Roman" w:hAnsi="Times New Roman" w:cs="Times New Roman"/>
          <w:sz w:val="24"/>
          <w:szCs w:val="24"/>
        </w:rPr>
        <w:t xml:space="preserve">школы,  </w:t>
      </w:r>
      <w:r w:rsidR="00B7012D">
        <w:rPr>
          <w:rFonts w:ascii="Times New Roman" w:hAnsi="Times New Roman" w:cs="Times New Roman"/>
          <w:sz w:val="24"/>
          <w:szCs w:val="24"/>
        </w:rPr>
        <w:t>выходят</w:t>
      </w:r>
      <w:proofErr w:type="gramEnd"/>
      <w:r w:rsidR="00B7012D">
        <w:rPr>
          <w:rFonts w:ascii="Times New Roman" w:hAnsi="Times New Roman" w:cs="Times New Roman"/>
          <w:sz w:val="24"/>
          <w:szCs w:val="24"/>
        </w:rPr>
        <w:t xml:space="preserve"> по итогам четвертей и выкладываются в социальной школьной группе </w:t>
      </w:r>
      <w:proofErr w:type="spellStart"/>
      <w:r w:rsidR="00B7012D">
        <w:rPr>
          <w:rFonts w:ascii="Times New Roman" w:hAnsi="Times New Roman" w:cs="Times New Roman"/>
          <w:sz w:val="24"/>
          <w:szCs w:val="24"/>
        </w:rPr>
        <w:t>Вк</w:t>
      </w:r>
      <w:proofErr w:type="spellEnd"/>
      <w:r w:rsidR="00B7012D">
        <w:rPr>
          <w:rFonts w:ascii="Times New Roman" w:hAnsi="Times New Roman" w:cs="Times New Roman"/>
          <w:sz w:val="24"/>
          <w:szCs w:val="24"/>
        </w:rPr>
        <w:t xml:space="preserve">. </w:t>
      </w:r>
      <w:r w:rsidR="00D1714D" w:rsidRPr="00D1714D">
        <w:rPr>
          <w:rFonts w:ascii="Times New Roman" w:hAnsi="Times New Roman" w:cs="Times New Roman"/>
          <w:sz w:val="24"/>
          <w:szCs w:val="24"/>
        </w:rPr>
        <w:t>Учащиеся рассказывают о всех значимых мероприятиях, которые проводятся в школе, об итогах викторин и конкурсов.</w:t>
      </w:r>
      <w:r>
        <w:rPr>
          <w:rFonts w:ascii="Times New Roman" w:hAnsi="Times New Roman" w:cs="Times New Roman"/>
          <w:sz w:val="24"/>
          <w:szCs w:val="24"/>
        </w:rPr>
        <w:t xml:space="preserve"> </w:t>
      </w:r>
    </w:p>
    <w:p w:rsidR="00ED3FF2" w:rsidRDefault="00B7012D" w:rsidP="00A96814">
      <w:pPr>
        <w:tabs>
          <w:tab w:val="left" w:pos="567"/>
        </w:tabs>
        <w:ind w:firstLine="567"/>
        <w:jc w:val="both"/>
        <w:rPr>
          <w:rFonts w:ascii="Times New Roman" w:hAnsi="Times New Roman" w:cs="Times New Roman"/>
          <w:sz w:val="24"/>
          <w:szCs w:val="24"/>
        </w:rPr>
      </w:pPr>
      <w:r w:rsidRPr="0012783B">
        <w:rPr>
          <w:rFonts w:ascii="Times New Roman" w:hAnsi="Times New Roman" w:cs="Times New Roman"/>
          <w:sz w:val="24"/>
          <w:szCs w:val="24"/>
        </w:rPr>
        <w:t xml:space="preserve">С 1 сентября 2023 года под руководством советника директора по воспитанию был открыт школьный музейный уголок «Герои Отечества». Первым музейным экспонатом стал стол первого директора школы </w:t>
      </w:r>
      <w:proofErr w:type="spellStart"/>
      <w:r w:rsidRPr="0012783B">
        <w:rPr>
          <w:rFonts w:ascii="Times New Roman" w:hAnsi="Times New Roman" w:cs="Times New Roman"/>
          <w:sz w:val="24"/>
          <w:szCs w:val="24"/>
        </w:rPr>
        <w:t>Ковязина</w:t>
      </w:r>
      <w:proofErr w:type="spellEnd"/>
      <w:r w:rsidRPr="0012783B">
        <w:rPr>
          <w:rFonts w:ascii="Times New Roman" w:hAnsi="Times New Roman" w:cs="Times New Roman"/>
          <w:sz w:val="24"/>
          <w:szCs w:val="24"/>
        </w:rPr>
        <w:t xml:space="preserve"> В.Ф., который был торжественно открыт в рамках Всероссийской акции «Парта Героя» в мае 2023 года.</w:t>
      </w:r>
      <w:r w:rsidRPr="00785AC3">
        <w:t xml:space="preserve"> </w:t>
      </w:r>
      <w:r>
        <w:rPr>
          <w:rFonts w:ascii="Times New Roman" w:hAnsi="Times New Roman" w:cs="Times New Roman"/>
          <w:sz w:val="24"/>
          <w:szCs w:val="24"/>
        </w:rPr>
        <w:t>Важное</w:t>
      </w:r>
      <w:r w:rsidRPr="00785AC3">
        <w:rPr>
          <w:rFonts w:ascii="Times New Roman" w:hAnsi="Times New Roman" w:cs="Times New Roman"/>
          <w:sz w:val="24"/>
          <w:szCs w:val="24"/>
        </w:rPr>
        <w:t xml:space="preserve"> событ</w:t>
      </w:r>
      <w:r>
        <w:rPr>
          <w:rFonts w:ascii="Times New Roman" w:hAnsi="Times New Roman" w:cs="Times New Roman"/>
          <w:sz w:val="24"/>
          <w:szCs w:val="24"/>
        </w:rPr>
        <w:t xml:space="preserve">ие жизни музейного </w:t>
      </w:r>
      <w:proofErr w:type="gramStart"/>
      <w:r>
        <w:rPr>
          <w:rFonts w:ascii="Times New Roman" w:hAnsi="Times New Roman" w:cs="Times New Roman"/>
          <w:sz w:val="24"/>
          <w:szCs w:val="24"/>
        </w:rPr>
        <w:t>уголка  -</w:t>
      </w:r>
      <w:proofErr w:type="gramEnd"/>
      <w:r>
        <w:rPr>
          <w:rFonts w:ascii="Times New Roman" w:hAnsi="Times New Roman" w:cs="Times New Roman"/>
          <w:sz w:val="24"/>
          <w:szCs w:val="24"/>
        </w:rPr>
        <w:t xml:space="preserve">  </w:t>
      </w:r>
      <w:r w:rsidRPr="00785AC3">
        <w:rPr>
          <w:rFonts w:ascii="Times New Roman" w:hAnsi="Times New Roman" w:cs="Times New Roman"/>
          <w:sz w:val="24"/>
          <w:szCs w:val="24"/>
        </w:rPr>
        <w:t xml:space="preserve">открытие Парты Героя, посвященной Герою РФ Михаилу </w:t>
      </w:r>
      <w:r>
        <w:rPr>
          <w:rFonts w:ascii="Times New Roman" w:hAnsi="Times New Roman" w:cs="Times New Roman"/>
          <w:sz w:val="24"/>
          <w:szCs w:val="24"/>
        </w:rPr>
        <w:t xml:space="preserve"> Сергеевичу Попову. </w:t>
      </w:r>
      <w:r w:rsidRPr="00785AC3">
        <w:rPr>
          <w:rFonts w:ascii="Times New Roman" w:hAnsi="Times New Roman" w:cs="Times New Roman"/>
          <w:sz w:val="24"/>
          <w:szCs w:val="24"/>
        </w:rPr>
        <w:t>На открытии присутствовали почетные гости: депутаты Мурманской областной Думы</w:t>
      </w:r>
      <w:r w:rsidR="00ED3FF2">
        <w:rPr>
          <w:rFonts w:ascii="Times New Roman" w:hAnsi="Times New Roman" w:cs="Times New Roman"/>
          <w:sz w:val="24"/>
          <w:szCs w:val="24"/>
        </w:rPr>
        <w:t>, родные и близкие героя.</w:t>
      </w:r>
    </w:p>
    <w:p w:rsidR="0067792D" w:rsidRDefault="00D1714D" w:rsidP="00A96814">
      <w:pPr>
        <w:tabs>
          <w:tab w:val="left" w:pos="567"/>
        </w:tabs>
        <w:ind w:firstLine="567"/>
        <w:jc w:val="both"/>
        <w:rPr>
          <w:rFonts w:ascii="Times New Roman" w:hAnsi="Times New Roman" w:cs="Times New Roman"/>
          <w:sz w:val="24"/>
          <w:szCs w:val="24"/>
        </w:rPr>
      </w:pPr>
      <w:r w:rsidRPr="00D1714D">
        <w:rPr>
          <w:rFonts w:ascii="Times New Roman" w:hAnsi="Times New Roman" w:cs="Times New Roman"/>
          <w:sz w:val="24"/>
          <w:szCs w:val="24"/>
        </w:rPr>
        <w:t>В сентябре 2023 го</w:t>
      </w:r>
      <w:r w:rsidR="001B65A4">
        <w:rPr>
          <w:rFonts w:ascii="Times New Roman" w:hAnsi="Times New Roman" w:cs="Times New Roman"/>
          <w:sz w:val="24"/>
          <w:szCs w:val="24"/>
        </w:rPr>
        <w:t xml:space="preserve">да </w:t>
      </w:r>
      <w:r w:rsidR="00B7012D">
        <w:rPr>
          <w:rFonts w:ascii="Times New Roman" w:hAnsi="Times New Roman" w:cs="Times New Roman"/>
          <w:sz w:val="24"/>
          <w:szCs w:val="24"/>
        </w:rPr>
        <w:t>начал работу Ц</w:t>
      </w:r>
      <w:r w:rsidRPr="00D1714D">
        <w:rPr>
          <w:rFonts w:ascii="Times New Roman" w:hAnsi="Times New Roman" w:cs="Times New Roman"/>
          <w:sz w:val="24"/>
          <w:szCs w:val="24"/>
        </w:rPr>
        <w:t>е</w:t>
      </w:r>
      <w:r w:rsidR="00A96814">
        <w:rPr>
          <w:rFonts w:ascii="Times New Roman" w:hAnsi="Times New Roman" w:cs="Times New Roman"/>
          <w:sz w:val="24"/>
          <w:szCs w:val="24"/>
        </w:rPr>
        <w:t xml:space="preserve">нтр детских инициатив «Эврика» –  </w:t>
      </w:r>
      <w:r w:rsidRPr="00D1714D">
        <w:rPr>
          <w:rFonts w:ascii="Times New Roman" w:hAnsi="Times New Roman" w:cs="Times New Roman"/>
          <w:sz w:val="24"/>
          <w:szCs w:val="24"/>
        </w:rPr>
        <w:t xml:space="preserve"> добровольное, самоуправляемое объединение инициативных школьников, осуществляющее свою деятельность в соответствии с законодательством, созданное на основе совместной деятельности педагогов и учащихся для защиты общих интересов, удовлетворяющих социальные потребности объединившихся.</w:t>
      </w:r>
    </w:p>
    <w:p w:rsidR="0012783B" w:rsidRPr="00545A77" w:rsidRDefault="001B65A4" w:rsidP="00A96814">
      <w:pPr>
        <w:tabs>
          <w:tab w:val="left" w:pos="567"/>
        </w:tabs>
        <w:ind w:firstLine="567"/>
        <w:jc w:val="both"/>
        <w:rPr>
          <w:rFonts w:ascii="Times New Roman" w:hAnsi="Times New Roman" w:cs="Times New Roman"/>
          <w:sz w:val="24"/>
          <w:szCs w:val="24"/>
        </w:rPr>
      </w:pPr>
      <w:r w:rsidRPr="001B65A4">
        <w:rPr>
          <w:rFonts w:ascii="Times New Roman" w:hAnsi="Times New Roman" w:cs="Times New Roman"/>
          <w:sz w:val="24"/>
          <w:szCs w:val="24"/>
        </w:rPr>
        <w:t xml:space="preserve">С сентября 2023 г. ряд классов начальной школы </w:t>
      </w:r>
      <w:r w:rsidR="00A96814">
        <w:rPr>
          <w:rFonts w:ascii="Times New Roman" w:hAnsi="Times New Roman" w:cs="Times New Roman"/>
          <w:sz w:val="24"/>
          <w:szCs w:val="24"/>
        </w:rPr>
        <w:t>–</w:t>
      </w:r>
      <w:r w:rsidRPr="001B65A4">
        <w:rPr>
          <w:rFonts w:ascii="Times New Roman" w:hAnsi="Times New Roman" w:cs="Times New Roman"/>
          <w:sz w:val="24"/>
          <w:szCs w:val="24"/>
        </w:rPr>
        <w:t xml:space="preserve"> 1В, 2А, 3А, 4А </w:t>
      </w:r>
      <w:r w:rsidR="00A96814">
        <w:rPr>
          <w:rFonts w:ascii="Times New Roman" w:hAnsi="Times New Roman" w:cs="Times New Roman"/>
          <w:sz w:val="24"/>
          <w:szCs w:val="24"/>
        </w:rPr>
        <w:t>–</w:t>
      </w:r>
      <w:r w:rsidRPr="001B65A4">
        <w:rPr>
          <w:rFonts w:ascii="Times New Roman" w:hAnsi="Times New Roman" w:cs="Times New Roman"/>
          <w:sz w:val="24"/>
          <w:szCs w:val="24"/>
        </w:rPr>
        <w:t xml:space="preserve"> принимают участие в реализации федеральной программы развития социальной активности обучающихся нач</w:t>
      </w:r>
      <w:r w:rsidR="00B7012D">
        <w:rPr>
          <w:rFonts w:ascii="Times New Roman" w:hAnsi="Times New Roman" w:cs="Times New Roman"/>
          <w:sz w:val="24"/>
          <w:szCs w:val="24"/>
        </w:rPr>
        <w:t>альных классов «Орлята России».</w:t>
      </w:r>
      <w:r w:rsidR="00545A77">
        <w:rPr>
          <w:rFonts w:ascii="Times New Roman" w:hAnsi="Times New Roman" w:cs="Times New Roman"/>
          <w:sz w:val="24"/>
          <w:szCs w:val="24"/>
        </w:rPr>
        <w:t xml:space="preserve"> </w:t>
      </w:r>
      <w:r w:rsidR="00545A77" w:rsidRPr="00545A77">
        <w:rPr>
          <w:rFonts w:ascii="Times New Roman" w:hAnsi="Times New Roman" w:cs="Times New Roman"/>
          <w:sz w:val="24"/>
          <w:szCs w:val="24"/>
        </w:rPr>
        <w:t>Каждую неделю классные руководители проводят внеурочные занятия по трекам детского объединения, участвуют в социально-значимых акциях. 01.12.2023 г. прошла торжественная церемония посвящения учащихся в ряды участников детского движения «Орлята России».</w:t>
      </w:r>
    </w:p>
    <w:p w:rsidR="00C83A12" w:rsidRDefault="00C83A12" w:rsidP="00A96814">
      <w:pPr>
        <w:ind w:firstLine="567"/>
        <w:jc w:val="both"/>
        <w:rPr>
          <w:rFonts w:ascii="Times New Roman" w:hAnsi="Times New Roman" w:cs="Times New Roman"/>
          <w:sz w:val="24"/>
          <w:szCs w:val="24"/>
        </w:rPr>
      </w:pPr>
      <w:r w:rsidRPr="00AE1191">
        <w:rPr>
          <w:rFonts w:ascii="Times New Roman" w:hAnsi="Times New Roman" w:cs="Times New Roman"/>
          <w:sz w:val="24"/>
          <w:szCs w:val="24"/>
        </w:rPr>
        <w:t xml:space="preserve">Целью </w:t>
      </w:r>
      <w:r w:rsidR="00713AB0" w:rsidRPr="00AE1191">
        <w:rPr>
          <w:rFonts w:ascii="Times New Roman" w:hAnsi="Times New Roman" w:cs="Times New Roman"/>
          <w:b/>
          <w:sz w:val="24"/>
          <w:szCs w:val="24"/>
        </w:rPr>
        <w:t>профилактики правонарушений</w:t>
      </w:r>
      <w:r w:rsidRPr="00AE1191">
        <w:rPr>
          <w:rFonts w:ascii="Times New Roman" w:hAnsi="Times New Roman" w:cs="Times New Roman"/>
          <w:sz w:val="24"/>
          <w:szCs w:val="24"/>
        </w:rPr>
        <w:t xml:space="preserve"> </w:t>
      </w:r>
      <w:r w:rsidR="006A7862">
        <w:rPr>
          <w:rFonts w:ascii="Times New Roman" w:hAnsi="Times New Roman" w:cs="Times New Roman"/>
          <w:sz w:val="24"/>
          <w:szCs w:val="24"/>
        </w:rPr>
        <w:t xml:space="preserve">в школе </w:t>
      </w:r>
      <w:r w:rsidRPr="00AE1191">
        <w:rPr>
          <w:rFonts w:ascii="Times New Roman" w:hAnsi="Times New Roman" w:cs="Times New Roman"/>
          <w:sz w:val="24"/>
          <w:szCs w:val="24"/>
        </w:rPr>
        <w:t>является</w:t>
      </w:r>
      <w:r w:rsidR="006A7862">
        <w:rPr>
          <w:rFonts w:ascii="Times New Roman" w:hAnsi="Times New Roman" w:cs="Times New Roman"/>
          <w:sz w:val="24"/>
          <w:szCs w:val="24"/>
        </w:rPr>
        <w:t xml:space="preserve"> </w:t>
      </w:r>
      <w:r w:rsidRPr="00AE1191">
        <w:rPr>
          <w:rFonts w:ascii="Times New Roman" w:hAnsi="Times New Roman" w:cs="Times New Roman"/>
          <w:sz w:val="24"/>
          <w:szCs w:val="24"/>
        </w:rPr>
        <w:t xml:space="preserve">развитие у обучающихся этических норм поведения, воспитания неприятия антигуманных и </w:t>
      </w:r>
      <w:proofErr w:type="spellStart"/>
      <w:r w:rsidRPr="00AE1191">
        <w:rPr>
          <w:rFonts w:ascii="Times New Roman" w:hAnsi="Times New Roman" w:cs="Times New Roman"/>
          <w:sz w:val="24"/>
          <w:szCs w:val="24"/>
        </w:rPr>
        <w:t>ассоциальных</w:t>
      </w:r>
      <w:proofErr w:type="spellEnd"/>
      <w:r w:rsidRPr="00AE1191">
        <w:rPr>
          <w:rFonts w:ascii="Times New Roman" w:hAnsi="Times New Roman" w:cs="Times New Roman"/>
          <w:sz w:val="24"/>
          <w:szCs w:val="24"/>
        </w:rPr>
        <w:t xml:space="preserve"> поступков, уважительного отношения к правам других людей и народов. </w:t>
      </w:r>
      <w:r w:rsidR="00713AB0" w:rsidRPr="00AE1191">
        <w:rPr>
          <w:rFonts w:ascii="Times New Roman" w:hAnsi="Times New Roman" w:cs="Times New Roman"/>
          <w:sz w:val="24"/>
          <w:szCs w:val="24"/>
        </w:rPr>
        <w:t xml:space="preserve">Специалисты школы регулярно проводят беседы с учащимися по вопросам соблюдения единых </w:t>
      </w:r>
      <w:r w:rsidR="00713AB0" w:rsidRPr="00AE1191">
        <w:rPr>
          <w:rFonts w:ascii="Times New Roman" w:hAnsi="Times New Roman" w:cs="Times New Roman"/>
          <w:sz w:val="24"/>
          <w:szCs w:val="24"/>
        </w:rPr>
        <w:lastRenderedPageBreak/>
        <w:t>требований, урегулирования межличностных конфликтов, о недопустимости пропусков занятий без уважительной причины, о проступках, преступлениях и от</w:t>
      </w:r>
      <w:r w:rsidR="00FF2F3B">
        <w:rPr>
          <w:rFonts w:ascii="Times New Roman" w:hAnsi="Times New Roman" w:cs="Times New Roman"/>
          <w:sz w:val="24"/>
          <w:szCs w:val="24"/>
        </w:rPr>
        <w:t>ветственности за них (</w:t>
      </w:r>
      <w:r w:rsidR="00FF2F3B" w:rsidRPr="00FF2F3B">
        <w:rPr>
          <w:rFonts w:ascii="Times New Roman" w:hAnsi="Times New Roman" w:cs="Times New Roman"/>
          <w:sz w:val="24"/>
          <w:szCs w:val="24"/>
        </w:rPr>
        <w:t>«Устав школы. Правила внутреннего</w:t>
      </w:r>
      <w:r w:rsidR="00FF2F3B">
        <w:rPr>
          <w:rFonts w:ascii="Times New Roman" w:hAnsi="Times New Roman" w:cs="Times New Roman"/>
          <w:sz w:val="24"/>
          <w:szCs w:val="24"/>
        </w:rPr>
        <w:t xml:space="preserve"> распорядка обучающихся в школе», </w:t>
      </w:r>
      <w:r w:rsidR="00FF2F3B" w:rsidRPr="00FF2F3B">
        <w:rPr>
          <w:rFonts w:ascii="Times New Roman" w:hAnsi="Times New Roman" w:cs="Times New Roman"/>
          <w:sz w:val="24"/>
          <w:szCs w:val="24"/>
        </w:rPr>
        <w:t>«Культура поведения в общественных местах» «Свободное время от уроков. Как его провести с пользой», «Как разрешить конфликт с одноклассниками?», «Мы за здоровый образ жизни», «Твои успехи и неудачи», «О честности и умении держат</w:t>
      </w:r>
      <w:r w:rsidR="00FF2F3B">
        <w:rPr>
          <w:rFonts w:ascii="Times New Roman" w:hAnsi="Times New Roman" w:cs="Times New Roman"/>
          <w:sz w:val="24"/>
          <w:szCs w:val="24"/>
        </w:rPr>
        <w:t xml:space="preserve">ь слово», «Безопасные каникулы»). </w:t>
      </w:r>
      <w:r w:rsidR="00AE1191" w:rsidRPr="00AE1191">
        <w:rPr>
          <w:rFonts w:ascii="Times New Roman" w:hAnsi="Times New Roman" w:cs="Times New Roman"/>
          <w:sz w:val="24"/>
          <w:szCs w:val="24"/>
        </w:rPr>
        <w:t>В школе по календарному плану систематически</w:t>
      </w:r>
      <w:r w:rsidR="00713AB0" w:rsidRPr="00AE1191">
        <w:rPr>
          <w:rFonts w:ascii="Times New Roman" w:hAnsi="Times New Roman" w:cs="Times New Roman"/>
          <w:sz w:val="24"/>
          <w:szCs w:val="24"/>
        </w:rPr>
        <w:t xml:space="preserve"> организуются мероприятия, направленные на формирование </w:t>
      </w:r>
      <w:r w:rsidR="00AE1191" w:rsidRPr="00AE1191">
        <w:rPr>
          <w:rFonts w:ascii="Times New Roman" w:hAnsi="Times New Roman" w:cs="Times New Roman"/>
          <w:sz w:val="24"/>
          <w:szCs w:val="24"/>
        </w:rPr>
        <w:t xml:space="preserve">здорового образа жизни, </w:t>
      </w:r>
      <w:r w:rsidR="00713AB0" w:rsidRPr="00AE1191">
        <w:rPr>
          <w:rFonts w:ascii="Times New Roman" w:hAnsi="Times New Roman" w:cs="Times New Roman"/>
          <w:sz w:val="24"/>
          <w:szCs w:val="24"/>
        </w:rPr>
        <w:t xml:space="preserve">правильных представлений об информационной безопасности, о негативном влиянии на безопасность молодых людей отдельных молодёжных субкультур, регулярно обновляется информационный стенд «Подросток и закон». </w:t>
      </w:r>
    </w:p>
    <w:p w:rsidR="00654F8E" w:rsidRDefault="00654F8E" w:rsidP="00A96814">
      <w:pPr>
        <w:ind w:firstLine="567"/>
        <w:jc w:val="both"/>
        <w:rPr>
          <w:rFonts w:ascii="Times New Roman" w:hAnsi="Times New Roman" w:cs="Times New Roman"/>
          <w:sz w:val="24"/>
          <w:szCs w:val="24"/>
        </w:rPr>
      </w:pPr>
      <w:r w:rsidRPr="00654F8E">
        <w:rPr>
          <w:rFonts w:ascii="Times New Roman" w:hAnsi="Times New Roman" w:cs="Times New Roman"/>
          <w:sz w:val="24"/>
          <w:szCs w:val="24"/>
        </w:rPr>
        <w:t>Одной из главн</w:t>
      </w:r>
      <w:r w:rsidR="00ED3FF2">
        <w:rPr>
          <w:rFonts w:ascii="Times New Roman" w:hAnsi="Times New Roman" w:cs="Times New Roman"/>
          <w:sz w:val="24"/>
          <w:szCs w:val="24"/>
        </w:rPr>
        <w:t xml:space="preserve">ых </w:t>
      </w:r>
      <w:r w:rsidRPr="00654F8E">
        <w:rPr>
          <w:rFonts w:ascii="Times New Roman" w:hAnsi="Times New Roman" w:cs="Times New Roman"/>
          <w:sz w:val="24"/>
          <w:szCs w:val="24"/>
        </w:rPr>
        <w:t xml:space="preserve">форм </w:t>
      </w:r>
      <w:r>
        <w:rPr>
          <w:rFonts w:ascii="Times New Roman" w:hAnsi="Times New Roman" w:cs="Times New Roman"/>
          <w:sz w:val="24"/>
          <w:szCs w:val="24"/>
        </w:rPr>
        <w:t xml:space="preserve">профилактической </w:t>
      </w:r>
      <w:r w:rsidRPr="00654F8E">
        <w:rPr>
          <w:rFonts w:ascii="Times New Roman" w:hAnsi="Times New Roman" w:cs="Times New Roman"/>
          <w:sz w:val="24"/>
          <w:szCs w:val="24"/>
        </w:rPr>
        <w:t xml:space="preserve">работы является классный час.  На классных часах уделяется большое внимание воспитанию чувства гражданственности, формированию здорового образа жизни (профилактике наркомании, токсикомании, алкоголя и </w:t>
      </w:r>
      <w:proofErr w:type="spellStart"/>
      <w:r w:rsidRPr="00654F8E">
        <w:rPr>
          <w:rFonts w:ascii="Times New Roman" w:hAnsi="Times New Roman" w:cs="Times New Roman"/>
          <w:sz w:val="24"/>
          <w:szCs w:val="24"/>
        </w:rPr>
        <w:t>табакокурения</w:t>
      </w:r>
      <w:proofErr w:type="spellEnd"/>
      <w:r w:rsidRPr="00654F8E">
        <w:rPr>
          <w:rFonts w:ascii="Times New Roman" w:hAnsi="Times New Roman" w:cs="Times New Roman"/>
          <w:sz w:val="24"/>
          <w:szCs w:val="24"/>
        </w:rPr>
        <w:t>, частых заболеваний учащихся, детского травматизма, правильного питания). Каждую четверть проводятся инструктажи по правилам техники безопасности в школе, на дорогах, в каникулярный период. На классных часах затрагиваются вопросы досуга, правильного проведения в общественных местах, уголовной и нравственной ответ</w:t>
      </w:r>
      <w:r w:rsidR="00FC7CE8">
        <w:rPr>
          <w:rFonts w:ascii="Times New Roman" w:hAnsi="Times New Roman" w:cs="Times New Roman"/>
          <w:sz w:val="24"/>
          <w:szCs w:val="24"/>
        </w:rPr>
        <w:t>ственности у обучающихся. Каждую четверть</w:t>
      </w:r>
      <w:r w:rsidRPr="00654F8E">
        <w:rPr>
          <w:rFonts w:ascii="Times New Roman" w:hAnsi="Times New Roman" w:cs="Times New Roman"/>
          <w:sz w:val="24"/>
          <w:szCs w:val="24"/>
        </w:rPr>
        <w:t xml:space="preserve"> психологическая служба школы проводит психологический классный час по профил</w:t>
      </w:r>
      <w:r w:rsidR="00FC7CE8">
        <w:rPr>
          <w:rFonts w:ascii="Times New Roman" w:hAnsi="Times New Roman" w:cs="Times New Roman"/>
          <w:sz w:val="24"/>
          <w:szCs w:val="24"/>
        </w:rPr>
        <w:t>актике деструктивного поведения обучающихся.</w:t>
      </w:r>
    </w:p>
    <w:p w:rsidR="00C10881" w:rsidRPr="00C10881" w:rsidRDefault="00C10881" w:rsidP="00A96814">
      <w:pPr>
        <w:ind w:firstLine="567"/>
        <w:jc w:val="both"/>
        <w:rPr>
          <w:rFonts w:ascii="Times New Roman" w:hAnsi="Times New Roman" w:cs="Times New Roman"/>
          <w:sz w:val="24"/>
          <w:szCs w:val="24"/>
        </w:rPr>
      </w:pPr>
      <w:r w:rsidRPr="00C10881">
        <w:rPr>
          <w:rFonts w:ascii="Times New Roman" w:hAnsi="Times New Roman" w:cs="Times New Roman"/>
          <w:sz w:val="24"/>
          <w:szCs w:val="24"/>
        </w:rPr>
        <w:t>В рамках воспитания у обучающихся правовой культуры, знаний об основн</w:t>
      </w:r>
      <w:r w:rsidR="00C47FE9">
        <w:rPr>
          <w:rFonts w:ascii="Times New Roman" w:hAnsi="Times New Roman" w:cs="Times New Roman"/>
          <w:sz w:val="24"/>
          <w:szCs w:val="24"/>
        </w:rPr>
        <w:t xml:space="preserve">ых правах и обязанностях осенью и </w:t>
      </w:r>
      <w:r w:rsidR="00C47FE9" w:rsidRPr="00ED2741">
        <w:rPr>
          <w:rFonts w:ascii="Times New Roman" w:hAnsi="Times New Roman" w:cs="Times New Roman"/>
          <w:sz w:val="24"/>
          <w:szCs w:val="24"/>
        </w:rPr>
        <w:t>весной 202</w:t>
      </w:r>
      <w:r w:rsidR="00ED3FF2" w:rsidRPr="00ED2741">
        <w:rPr>
          <w:rFonts w:ascii="Times New Roman" w:hAnsi="Times New Roman" w:cs="Times New Roman"/>
          <w:sz w:val="24"/>
          <w:szCs w:val="24"/>
        </w:rPr>
        <w:t>3</w:t>
      </w:r>
      <w:r w:rsidR="00C47FE9" w:rsidRPr="00ED2741">
        <w:rPr>
          <w:rFonts w:ascii="Times New Roman" w:hAnsi="Times New Roman" w:cs="Times New Roman"/>
          <w:sz w:val="24"/>
          <w:szCs w:val="24"/>
        </w:rPr>
        <w:t xml:space="preserve"> </w:t>
      </w:r>
      <w:r w:rsidR="00C47FE9">
        <w:rPr>
          <w:rFonts w:ascii="Times New Roman" w:hAnsi="Times New Roman" w:cs="Times New Roman"/>
          <w:sz w:val="24"/>
          <w:szCs w:val="24"/>
        </w:rPr>
        <w:t>года</w:t>
      </w:r>
      <w:r w:rsidRPr="00C10881">
        <w:rPr>
          <w:rFonts w:ascii="Times New Roman" w:hAnsi="Times New Roman" w:cs="Times New Roman"/>
          <w:sz w:val="24"/>
          <w:szCs w:val="24"/>
        </w:rPr>
        <w:t xml:space="preserve"> были проведены:</w:t>
      </w:r>
    </w:p>
    <w:p w:rsidR="00C47FE9" w:rsidRPr="00C10881" w:rsidRDefault="00C10881" w:rsidP="009542AE">
      <w:pPr>
        <w:ind w:left="284" w:hanging="284"/>
        <w:jc w:val="both"/>
        <w:rPr>
          <w:rFonts w:ascii="Times New Roman" w:hAnsi="Times New Roman" w:cs="Times New Roman"/>
          <w:sz w:val="24"/>
          <w:szCs w:val="24"/>
        </w:rPr>
      </w:pPr>
      <w:r w:rsidRPr="00C10881">
        <w:rPr>
          <w:rFonts w:ascii="Times New Roman" w:hAnsi="Times New Roman" w:cs="Times New Roman"/>
          <w:sz w:val="24"/>
          <w:szCs w:val="24"/>
        </w:rPr>
        <w:t>•</w:t>
      </w:r>
      <w:r w:rsidRPr="00C10881">
        <w:rPr>
          <w:rFonts w:ascii="Times New Roman" w:hAnsi="Times New Roman" w:cs="Times New Roman"/>
          <w:sz w:val="24"/>
          <w:szCs w:val="24"/>
        </w:rPr>
        <w:tab/>
        <w:t xml:space="preserve">Недели профилактики безнадзорности и правонарушений «Высокая </w:t>
      </w:r>
      <w:r w:rsidR="00654F8E">
        <w:rPr>
          <w:rFonts w:ascii="Times New Roman" w:hAnsi="Times New Roman" w:cs="Times New Roman"/>
          <w:sz w:val="24"/>
          <w:szCs w:val="24"/>
        </w:rPr>
        <w:t xml:space="preserve">ответственность перед законом» (классные часы и </w:t>
      </w:r>
      <w:r w:rsidRPr="00C10881">
        <w:rPr>
          <w:rFonts w:ascii="Times New Roman" w:hAnsi="Times New Roman" w:cs="Times New Roman"/>
          <w:sz w:val="24"/>
          <w:szCs w:val="24"/>
        </w:rPr>
        <w:t xml:space="preserve">беседы «Ответственность несовершеннолетних и их родителей за участие в несанкционированных собраниях и митингах», интерактивные правовые игры «Закон и порядок», «В мире права и закона», </w:t>
      </w:r>
      <w:proofErr w:type="spellStart"/>
      <w:r w:rsidRPr="00C10881">
        <w:rPr>
          <w:rFonts w:ascii="Times New Roman" w:hAnsi="Times New Roman" w:cs="Times New Roman"/>
          <w:sz w:val="24"/>
          <w:szCs w:val="24"/>
        </w:rPr>
        <w:t>квест</w:t>
      </w:r>
      <w:proofErr w:type="spellEnd"/>
      <w:r w:rsidRPr="00C10881">
        <w:rPr>
          <w:rFonts w:ascii="Times New Roman" w:hAnsi="Times New Roman" w:cs="Times New Roman"/>
          <w:sz w:val="24"/>
          <w:szCs w:val="24"/>
        </w:rPr>
        <w:t xml:space="preserve"> - игры на предупреждение правонарушений «Честный детектив», уроки без</w:t>
      </w:r>
      <w:r w:rsidR="00FC7CE8">
        <w:rPr>
          <w:rFonts w:ascii="Times New Roman" w:hAnsi="Times New Roman" w:cs="Times New Roman"/>
          <w:sz w:val="24"/>
          <w:szCs w:val="24"/>
        </w:rPr>
        <w:t xml:space="preserve">опасного Интернета, оформлен </w:t>
      </w:r>
      <w:r w:rsidRPr="00C10881">
        <w:rPr>
          <w:rFonts w:ascii="Times New Roman" w:hAnsi="Times New Roman" w:cs="Times New Roman"/>
          <w:sz w:val="24"/>
          <w:szCs w:val="24"/>
        </w:rPr>
        <w:t>инфор</w:t>
      </w:r>
      <w:r w:rsidR="00FC7CE8">
        <w:rPr>
          <w:rFonts w:ascii="Times New Roman" w:hAnsi="Times New Roman" w:cs="Times New Roman"/>
          <w:sz w:val="24"/>
          <w:szCs w:val="24"/>
        </w:rPr>
        <w:t>мационный стенд</w:t>
      </w:r>
      <w:r w:rsidRPr="00C10881">
        <w:rPr>
          <w:rFonts w:ascii="Times New Roman" w:hAnsi="Times New Roman" w:cs="Times New Roman"/>
          <w:sz w:val="24"/>
          <w:szCs w:val="24"/>
        </w:rPr>
        <w:t xml:space="preserve"> «Конвенция о правах ребенка»</w:t>
      </w:r>
      <w:r w:rsidR="00654F8E">
        <w:rPr>
          <w:rFonts w:ascii="Times New Roman" w:hAnsi="Times New Roman" w:cs="Times New Roman"/>
          <w:sz w:val="24"/>
          <w:szCs w:val="24"/>
        </w:rPr>
        <w:t xml:space="preserve"> и т.д.)</w:t>
      </w:r>
      <w:r w:rsidR="000331FE">
        <w:rPr>
          <w:rFonts w:ascii="Times New Roman" w:hAnsi="Times New Roman" w:cs="Times New Roman"/>
          <w:sz w:val="24"/>
          <w:szCs w:val="24"/>
        </w:rPr>
        <w:t>;</w:t>
      </w:r>
    </w:p>
    <w:p w:rsidR="0086612D" w:rsidRPr="00C10881" w:rsidRDefault="00C47FE9" w:rsidP="009542AE">
      <w:pPr>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Недели</w:t>
      </w:r>
      <w:r w:rsidR="00C10881" w:rsidRPr="00C10881">
        <w:rPr>
          <w:rFonts w:ascii="Times New Roman" w:hAnsi="Times New Roman" w:cs="Times New Roman"/>
          <w:sz w:val="24"/>
          <w:szCs w:val="24"/>
        </w:rPr>
        <w:t xml:space="preserve"> безо</w:t>
      </w:r>
      <w:r w:rsidR="00654F8E">
        <w:rPr>
          <w:rFonts w:ascii="Times New Roman" w:hAnsi="Times New Roman" w:cs="Times New Roman"/>
          <w:sz w:val="24"/>
          <w:szCs w:val="24"/>
        </w:rPr>
        <w:t>пасности и гражданской обороны (</w:t>
      </w:r>
      <w:r w:rsidR="00C10881" w:rsidRPr="00C10881">
        <w:rPr>
          <w:rFonts w:ascii="Times New Roman" w:hAnsi="Times New Roman" w:cs="Times New Roman"/>
          <w:sz w:val="24"/>
          <w:szCs w:val="24"/>
        </w:rPr>
        <w:t xml:space="preserve">классные часы, уроки безопасности, учебно-тренировочные эвакуации из здания школы, </w:t>
      </w:r>
      <w:proofErr w:type="spellStart"/>
      <w:r w:rsidR="00C10881" w:rsidRPr="00C10881">
        <w:rPr>
          <w:rFonts w:ascii="Times New Roman" w:hAnsi="Times New Roman" w:cs="Times New Roman"/>
          <w:sz w:val="24"/>
          <w:szCs w:val="24"/>
        </w:rPr>
        <w:t>квесты</w:t>
      </w:r>
      <w:proofErr w:type="spellEnd"/>
      <w:r w:rsidR="00C10881" w:rsidRPr="00C10881">
        <w:rPr>
          <w:rFonts w:ascii="Times New Roman" w:hAnsi="Times New Roman" w:cs="Times New Roman"/>
          <w:sz w:val="24"/>
          <w:szCs w:val="24"/>
        </w:rPr>
        <w:t>, экскурсии</w:t>
      </w:r>
      <w:r w:rsidR="00654F8E">
        <w:rPr>
          <w:rFonts w:ascii="Times New Roman" w:hAnsi="Times New Roman" w:cs="Times New Roman"/>
          <w:sz w:val="24"/>
          <w:szCs w:val="24"/>
        </w:rPr>
        <w:t xml:space="preserve"> в МЧС, пожарную часть г. Мурманска и т.д.)</w:t>
      </w:r>
      <w:r w:rsidR="000331FE">
        <w:rPr>
          <w:rFonts w:ascii="Times New Roman" w:hAnsi="Times New Roman" w:cs="Times New Roman"/>
          <w:sz w:val="24"/>
          <w:szCs w:val="24"/>
        </w:rPr>
        <w:t>;</w:t>
      </w:r>
    </w:p>
    <w:p w:rsidR="0086612D" w:rsidRPr="00C10881" w:rsidRDefault="00C47FE9" w:rsidP="009542AE">
      <w:pPr>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Недели</w:t>
      </w:r>
      <w:r w:rsidR="00C10881" w:rsidRPr="00C10881">
        <w:rPr>
          <w:rFonts w:ascii="Times New Roman" w:hAnsi="Times New Roman" w:cs="Times New Roman"/>
          <w:sz w:val="24"/>
          <w:szCs w:val="24"/>
        </w:rPr>
        <w:t xml:space="preserve"> толерантности</w:t>
      </w:r>
      <w:r w:rsidR="00456145">
        <w:rPr>
          <w:rFonts w:ascii="Times New Roman" w:hAnsi="Times New Roman" w:cs="Times New Roman"/>
          <w:sz w:val="24"/>
          <w:szCs w:val="24"/>
        </w:rPr>
        <w:t xml:space="preserve"> «Возьмемся за руки, друзья!»</w:t>
      </w:r>
      <w:r w:rsidR="00C10881" w:rsidRPr="00C10881">
        <w:rPr>
          <w:rFonts w:ascii="Times New Roman" w:hAnsi="Times New Roman" w:cs="Times New Roman"/>
          <w:sz w:val="24"/>
          <w:szCs w:val="24"/>
        </w:rPr>
        <w:t xml:space="preserve">, </w:t>
      </w:r>
      <w:r w:rsidR="00AB736F">
        <w:rPr>
          <w:rFonts w:ascii="Times New Roman" w:hAnsi="Times New Roman" w:cs="Times New Roman"/>
          <w:sz w:val="24"/>
          <w:szCs w:val="24"/>
        </w:rPr>
        <w:t xml:space="preserve">«Декада Инвалидов», </w:t>
      </w:r>
      <w:r w:rsidR="00654F8E">
        <w:rPr>
          <w:rFonts w:ascii="Times New Roman" w:hAnsi="Times New Roman" w:cs="Times New Roman"/>
          <w:sz w:val="24"/>
          <w:szCs w:val="24"/>
        </w:rPr>
        <w:t>декада «SOS»,</w:t>
      </w:r>
      <w:r w:rsidR="00AB736F">
        <w:rPr>
          <w:rFonts w:ascii="Times New Roman" w:hAnsi="Times New Roman" w:cs="Times New Roman"/>
          <w:sz w:val="24"/>
          <w:szCs w:val="24"/>
        </w:rPr>
        <w:t xml:space="preserve"> </w:t>
      </w:r>
      <w:r w:rsidR="00654F8E">
        <w:rPr>
          <w:rFonts w:ascii="Times New Roman" w:hAnsi="Times New Roman" w:cs="Times New Roman"/>
          <w:sz w:val="24"/>
          <w:szCs w:val="24"/>
        </w:rPr>
        <w:t xml:space="preserve">классные часы и </w:t>
      </w:r>
      <w:r w:rsidR="00AB736F">
        <w:rPr>
          <w:rFonts w:ascii="Times New Roman" w:hAnsi="Times New Roman" w:cs="Times New Roman"/>
          <w:sz w:val="24"/>
          <w:szCs w:val="24"/>
        </w:rPr>
        <w:t xml:space="preserve">беседы </w:t>
      </w:r>
      <w:r w:rsidR="00C10881" w:rsidRPr="00C10881">
        <w:rPr>
          <w:rFonts w:ascii="Times New Roman" w:hAnsi="Times New Roman" w:cs="Times New Roman"/>
          <w:sz w:val="24"/>
          <w:szCs w:val="24"/>
        </w:rPr>
        <w:t xml:space="preserve">«Мы за здоровый образ жизни!», встречи с инспектором ПДН по профилактики наркомании и </w:t>
      </w:r>
      <w:proofErr w:type="spellStart"/>
      <w:r w:rsidR="00C10881" w:rsidRPr="00C10881">
        <w:rPr>
          <w:rFonts w:ascii="Times New Roman" w:hAnsi="Times New Roman" w:cs="Times New Roman"/>
          <w:sz w:val="24"/>
          <w:szCs w:val="24"/>
        </w:rPr>
        <w:t>табакокурения</w:t>
      </w:r>
      <w:proofErr w:type="spellEnd"/>
      <w:r w:rsidR="00C10881" w:rsidRPr="00C10881">
        <w:rPr>
          <w:rFonts w:ascii="Times New Roman" w:hAnsi="Times New Roman" w:cs="Times New Roman"/>
          <w:sz w:val="24"/>
          <w:szCs w:val="24"/>
        </w:rPr>
        <w:t xml:space="preserve">, анкетирование «Мои вредные привычки», конкурс рисунков «Мы за здоровый образ жизни», библиотечные уроки </w:t>
      </w:r>
      <w:r w:rsidR="005C2D96">
        <w:rPr>
          <w:rFonts w:ascii="Times New Roman" w:hAnsi="Times New Roman" w:cs="Times New Roman"/>
          <w:sz w:val="24"/>
          <w:szCs w:val="24"/>
        </w:rPr>
        <w:t>«Путешествие в страну здоровья»</w:t>
      </w:r>
      <w:r w:rsidR="000331FE">
        <w:rPr>
          <w:rFonts w:ascii="Times New Roman" w:hAnsi="Times New Roman" w:cs="Times New Roman"/>
          <w:sz w:val="24"/>
          <w:szCs w:val="24"/>
        </w:rPr>
        <w:t>;</w:t>
      </w:r>
    </w:p>
    <w:p w:rsidR="0086612D" w:rsidRDefault="00C10881" w:rsidP="009542AE">
      <w:pPr>
        <w:ind w:left="284" w:hanging="284"/>
        <w:jc w:val="both"/>
        <w:rPr>
          <w:rFonts w:ascii="Times New Roman" w:hAnsi="Times New Roman" w:cs="Times New Roman"/>
          <w:sz w:val="24"/>
          <w:szCs w:val="24"/>
        </w:rPr>
      </w:pPr>
      <w:r w:rsidRPr="00C10881">
        <w:rPr>
          <w:rFonts w:ascii="Times New Roman" w:hAnsi="Times New Roman" w:cs="Times New Roman"/>
          <w:sz w:val="24"/>
          <w:szCs w:val="24"/>
        </w:rPr>
        <w:t>•</w:t>
      </w:r>
      <w:r w:rsidRPr="00C10881">
        <w:rPr>
          <w:rFonts w:ascii="Times New Roman" w:hAnsi="Times New Roman" w:cs="Times New Roman"/>
          <w:sz w:val="24"/>
          <w:szCs w:val="24"/>
        </w:rPr>
        <w:tab/>
        <w:t>Профилактическая акция</w:t>
      </w:r>
      <w:r>
        <w:rPr>
          <w:rFonts w:ascii="Times New Roman" w:hAnsi="Times New Roman" w:cs="Times New Roman"/>
          <w:sz w:val="24"/>
          <w:szCs w:val="24"/>
        </w:rPr>
        <w:t xml:space="preserve"> «За здоровье и безопасность наших детей» (интерактивные игры, </w:t>
      </w:r>
      <w:r w:rsidR="00F93579">
        <w:rPr>
          <w:rFonts w:ascii="Times New Roman" w:hAnsi="Times New Roman" w:cs="Times New Roman"/>
          <w:sz w:val="24"/>
          <w:szCs w:val="24"/>
        </w:rPr>
        <w:t xml:space="preserve">познавательные </w:t>
      </w:r>
      <w:proofErr w:type="spellStart"/>
      <w:r>
        <w:rPr>
          <w:rFonts w:ascii="Times New Roman" w:hAnsi="Times New Roman" w:cs="Times New Roman"/>
          <w:sz w:val="24"/>
          <w:szCs w:val="24"/>
        </w:rPr>
        <w:t>квесты</w:t>
      </w:r>
      <w:proofErr w:type="spellEnd"/>
      <w:r>
        <w:rPr>
          <w:rFonts w:ascii="Times New Roman" w:hAnsi="Times New Roman" w:cs="Times New Roman"/>
          <w:sz w:val="24"/>
          <w:szCs w:val="24"/>
        </w:rPr>
        <w:t xml:space="preserve"> «Я выбираю жизнь», «Сделай свой выбор»</w:t>
      </w:r>
      <w:r w:rsidR="00AB736F">
        <w:rPr>
          <w:rFonts w:ascii="Times New Roman" w:hAnsi="Times New Roman" w:cs="Times New Roman"/>
          <w:sz w:val="24"/>
          <w:szCs w:val="24"/>
        </w:rPr>
        <w:t>, кинолекторий «Мы за ЗОЖ!» и т</w:t>
      </w:r>
      <w:r w:rsidR="00F93579">
        <w:rPr>
          <w:rFonts w:ascii="Times New Roman" w:hAnsi="Times New Roman" w:cs="Times New Roman"/>
          <w:sz w:val="24"/>
          <w:szCs w:val="24"/>
        </w:rPr>
        <w:t>.</w:t>
      </w:r>
      <w:r w:rsidR="00AB736F">
        <w:rPr>
          <w:rFonts w:ascii="Times New Roman" w:hAnsi="Times New Roman" w:cs="Times New Roman"/>
          <w:sz w:val="24"/>
          <w:szCs w:val="24"/>
        </w:rPr>
        <w:t>д</w:t>
      </w:r>
      <w:r w:rsidR="00F93579">
        <w:rPr>
          <w:rFonts w:ascii="Times New Roman" w:hAnsi="Times New Roman" w:cs="Times New Roman"/>
          <w:sz w:val="24"/>
          <w:szCs w:val="24"/>
        </w:rPr>
        <w:t>.</w:t>
      </w:r>
      <w:r w:rsidR="00AB736F">
        <w:rPr>
          <w:rFonts w:ascii="Times New Roman" w:hAnsi="Times New Roman" w:cs="Times New Roman"/>
          <w:sz w:val="24"/>
          <w:szCs w:val="24"/>
        </w:rPr>
        <w:t>)</w:t>
      </w:r>
      <w:r w:rsidR="000331FE">
        <w:rPr>
          <w:rFonts w:ascii="Times New Roman" w:hAnsi="Times New Roman" w:cs="Times New Roman"/>
          <w:sz w:val="24"/>
          <w:szCs w:val="24"/>
        </w:rPr>
        <w:t>;</w:t>
      </w:r>
    </w:p>
    <w:p w:rsidR="00654F8E" w:rsidRPr="00FC7CE8" w:rsidRDefault="00654F8E" w:rsidP="009542AE">
      <w:pPr>
        <w:pStyle w:val="a4"/>
        <w:numPr>
          <w:ilvl w:val="0"/>
          <w:numId w:val="45"/>
        </w:numPr>
        <w:ind w:left="284" w:hanging="284"/>
        <w:jc w:val="both"/>
        <w:rPr>
          <w:rFonts w:ascii="Times New Roman" w:hAnsi="Times New Roman" w:cs="Times New Roman"/>
          <w:sz w:val="24"/>
          <w:szCs w:val="24"/>
        </w:rPr>
      </w:pPr>
      <w:r>
        <w:rPr>
          <w:rFonts w:ascii="Times New Roman" w:hAnsi="Times New Roman" w:cs="Times New Roman"/>
          <w:sz w:val="24"/>
          <w:szCs w:val="24"/>
        </w:rPr>
        <w:t>Всероссийская профилактическая акция «Дети России»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 игра «Мы – здоровое поколение», акции «Твой выбор»)</w:t>
      </w:r>
      <w:r w:rsidR="005C2D96">
        <w:rPr>
          <w:rFonts w:ascii="Times New Roman" w:hAnsi="Times New Roman" w:cs="Times New Roman"/>
          <w:sz w:val="24"/>
          <w:szCs w:val="24"/>
        </w:rPr>
        <w:t>.</w:t>
      </w:r>
    </w:p>
    <w:p w:rsidR="00C47FE9" w:rsidRDefault="00C47FE9" w:rsidP="009542AE">
      <w:pPr>
        <w:pStyle w:val="a4"/>
        <w:ind w:left="0" w:firstLine="567"/>
        <w:jc w:val="both"/>
        <w:rPr>
          <w:rFonts w:ascii="Times New Roman" w:hAnsi="Times New Roman" w:cs="Times New Roman"/>
          <w:sz w:val="24"/>
          <w:szCs w:val="24"/>
        </w:rPr>
      </w:pPr>
      <w:r w:rsidRPr="00DF718F">
        <w:rPr>
          <w:rFonts w:ascii="Times New Roman" w:hAnsi="Times New Roman" w:cs="Times New Roman"/>
          <w:b/>
          <w:sz w:val="24"/>
          <w:szCs w:val="24"/>
        </w:rPr>
        <w:t xml:space="preserve">Для </w:t>
      </w:r>
      <w:r w:rsidR="008B58E5" w:rsidRPr="00DF718F">
        <w:rPr>
          <w:rFonts w:ascii="Times New Roman" w:hAnsi="Times New Roman" w:cs="Times New Roman"/>
          <w:b/>
          <w:sz w:val="24"/>
          <w:szCs w:val="24"/>
        </w:rPr>
        <w:t>профилактики</w:t>
      </w:r>
      <w:r w:rsidRPr="00DF718F">
        <w:rPr>
          <w:rFonts w:ascii="Times New Roman" w:hAnsi="Times New Roman" w:cs="Times New Roman"/>
          <w:b/>
          <w:sz w:val="24"/>
          <w:szCs w:val="24"/>
        </w:rPr>
        <w:t xml:space="preserve"> детского травматизма</w:t>
      </w:r>
      <w:r w:rsidRPr="00C47FE9">
        <w:rPr>
          <w:rFonts w:ascii="Times New Roman" w:hAnsi="Times New Roman" w:cs="Times New Roman"/>
          <w:sz w:val="24"/>
          <w:szCs w:val="24"/>
        </w:rPr>
        <w:t xml:space="preserve"> и предупреждению несчастных случаев с обучающимися</w:t>
      </w:r>
      <w:r>
        <w:rPr>
          <w:rFonts w:ascii="Times New Roman" w:hAnsi="Times New Roman" w:cs="Times New Roman"/>
          <w:sz w:val="24"/>
          <w:szCs w:val="24"/>
        </w:rPr>
        <w:t xml:space="preserve">, предупреждение правонарушений </w:t>
      </w:r>
      <w:r w:rsidRPr="00C47FE9">
        <w:rPr>
          <w:rFonts w:ascii="Times New Roman" w:hAnsi="Times New Roman" w:cs="Times New Roman"/>
          <w:sz w:val="24"/>
          <w:szCs w:val="24"/>
        </w:rPr>
        <w:t>и преступлени</w:t>
      </w:r>
      <w:r>
        <w:rPr>
          <w:rFonts w:ascii="Times New Roman" w:hAnsi="Times New Roman" w:cs="Times New Roman"/>
          <w:sz w:val="24"/>
          <w:szCs w:val="24"/>
        </w:rPr>
        <w:t>й несовершеннолетних</w:t>
      </w:r>
      <w:r w:rsidR="00FC7CE8">
        <w:rPr>
          <w:rFonts w:ascii="Times New Roman" w:hAnsi="Times New Roman" w:cs="Times New Roman"/>
          <w:sz w:val="24"/>
          <w:szCs w:val="24"/>
        </w:rPr>
        <w:t xml:space="preserve"> в 2023 году организованы следующие мероприятия</w:t>
      </w:r>
      <w:r>
        <w:rPr>
          <w:rFonts w:ascii="Times New Roman" w:hAnsi="Times New Roman" w:cs="Times New Roman"/>
          <w:sz w:val="24"/>
          <w:szCs w:val="24"/>
        </w:rPr>
        <w:t>:</w:t>
      </w:r>
    </w:p>
    <w:p w:rsidR="00C47FE9" w:rsidRDefault="00C47FE9" w:rsidP="000331FE">
      <w:pPr>
        <w:pStyle w:val="a4"/>
        <w:numPr>
          <w:ilvl w:val="0"/>
          <w:numId w:val="44"/>
        </w:numPr>
        <w:ind w:left="284" w:hanging="284"/>
        <w:jc w:val="both"/>
        <w:rPr>
          <w:rFonts w:ascii="Times New Roman" w:hAnsi="Times New Roman" w:cs="Times New Roman"/>
          <w:sz w:val="24"/>
          <w:szCs w:val="24"/>
        </w:rPr>
      </w:pPr>
      <w:r>
        <w:rPr>
          <w:rFonts w:ascii="Times New Roman" w:hAnsi="Times New Roman" w:cs="Times New Roman"/>
          <w:sz w:val="24"/>
          <w:szCs w:val="24"/>
        </w:rPr>
        <w:t>Н</w:t>
      </w:r>
      <w:r w:rsidR="008B58E5">
        <w:rPr>
          <w:rFonts w:ascii="Times New Roman" w:hAnsi="Times New Roman" w:cs="Times New Roman"/>
          <w:sz w:val="24"/>
          <w:szCs w:val="24"/>
        </w:rPr>
        <w:t>еделя</w:t>
      </w:r>
      <w:r>
        <w:rPr>
          <w:rFonts w:ascii="Times New Roman" w:hAnsi="Times New Roman" w:cs="Times New Roman"/>
          <w:sz w:val="24"/>
          <w:szCs w:val="24"/>
        </w:rPr>
        <w:t xml:space="preserve"> психологии «Все в твоих руках. Школа безопасности» (к</w:t>
      </w:r>
      <w:r w:rsidRPr="00C47FE9">
        <w:rPr>
          <w:rFonts w:ascii="Times New Roman" w:hAnsi="Times New Roman" w:cs="Times New Roman"/>
          <w:sz w:val="24"/>
          <w:szCs w:val="24"/>
        </w:rPr>
        <w:t>инолекторий «Школа безопасности»</w:t>
      </w:r>
      <w:r>
        <w:rPr>
          <w:rFonts w:ascii="Times New Roman" w:hAnsi="Times New Roman" w:cs="Times New Roman"/>
          <w:sz w:val="24"/>
          <w:szCs w:val="24"/>
        </w:rPr>
        <w:t>,</w:t>
      </w:r>
      <w:r w:rsidR="00F93579">
        <w:rPr>
          <w:rFonts w:ascii="Times New Roman" w:hAnsi="Times New Roman" w:cs="Times New Roman"/>
          <w:sz w:val="24"/>
          <w:szCs w:val="24"/>
        </w:rPr>
        <w:t xml:space="preserve"> </w:t>
      </w:r>
      <w:r>
        <w:rPr>
          <w:rFonts w:ascii="Times New Roman" w:hAnsi="Times New Roman" w:cs="Times New Roman"/>
          <w:sz w:val="24"/>
          <w:szCs w:val="24"/>
        </w:rPr>
        <w:t>и</w:t>
      </w:r>
      <w:r w:rsidRPr="00C47FE9">
        <w:rPr>
          <w:rFonts w:ascii="Times New Roman" w:hAnsi="Times New Roman" w:cs="Times New Roman"/>
          <w:sz w:val="24"/>
          <w:szCs w:val="24"/>
        </w:rPr>
        <w:t>нтерактивная викторина «Знатоки безопасного поведения»</w:t>
      </w:r>
      <w:r>
        <w:rPr>
          <w:rFonts w:ascii="Times New Roman" w:hAnsi="Times New Roman" w:cs="Times New Roman"/>
          <w:sz w:val="24"/>
          <w:szCs w:val="24"/>
        </w:rPr>
        <w:t>,</w:t>
      </w:r>
      <w:r w:rsidR="00F93579">
        <w:rPr>
          <w:rFonts w:ascii="Times New Roman" w:hAnsi="Times New Roman" w:cs="Times New Roman"/>
          <w:sz w:val="24"/>
          <w:szCs w:val="24"/>
        </w:rPr>
        <w:t xml:space="preserve"> </w:t>
      </w:r>
      <w:r w:rsidR="00F93579" w:rsidRPr="00F93579">
        <w:rPr>
          <w:rFonts w:ascii="Times New Roman" w:hAnsi="Times New Roman" w:cs="Times New Roman"/>
          <w:sz w:val="24"/>
          <w:szCs w:val="24"/>
        </w:rPr>
        <w:t xml:space="preserve">Интерактивный классный час «Нет жестокости в детском коллективе», спортивно-познавательный </w:t>
      </w:r>
      <w:proofErr w:type="spellStart"/>
      <w:r w:rsidR="00F93579" w:rsidRPr="00F93579">
        <w:rPr>
          <w:rFonts w:ascii="Times New Roman" w:hAnsi="Times New Roman" w:cs="Times New Roman"/>
          <w:sz w:val="24"/>
          <w:szCs w:val="24"/>
        </w:rPr>
        <w:t>квест</w:t>
      </w:r>
      <w:proofErr w:type="spellEnd"/>
      <w:r w:rsidR="00F93579" w:rsidRPr="00F93579">
        <w:rPr>
          <w:rFonts w:ascii="Times New Roman" w:hAnsi="Times New Roman" w:cs="Times New Roman"/>
          <w:sz w:val="24"/>
          <w:szCs w:val="24"/>
        </w:rPr>
        <w:t xml:space="preserve"> «Школа безопасности», </w:t>
      </w:r>
      <w:proofErr w:type="spellStart"/>
      <w:r w:rsidR="00F93579" w:rsidRPr="00F93579">
        <w:rPr>
          <w:rFonts w:ascii="Times New Roman" w:hAnsi="Times New Roman" w:cs="Times New Roman"/>
          <w:sz w:val="24"/>
          <w:szCs w:val="24"/>
        </w:rPr>
        <w:t>тренинговые</w:t>
      </w:r>
      <w:proofErr w:type="spellEnd"/>
      <w:r w:rsidR="00F93579" w:rsidRPr="00F93579">
        <w:rPr>
          <w:rFonts w:ascii="Times New Roman" w:hAnsi="Times New Roman" w:cs="Times New Roman"/>
          <w:sz w:val="24"/>
          <w:szCs w:val="24"/>
        </w:rPr>
        <w:t xml:space="preserve"> занятия «Нет жестокости в общении», онлайн – консультации для родителей</w:t>
      </w:r>
      <w:r w:rsidR="00F93579">
        <w:rPr>
          <w:rFonts w:ascii="Times New Roman" w:hAnsi="Times New Roman" w:cs="Times New Roman"/>
          <w:sz w:val="24"/>
          <w:szCs w:val="24"/>
        </w:rPr>
        <w:t xml:space="preserve"> и т.д.)</w:t>
      </w:r>
      <w:r w:rsidR="000331FE">
        <w:rPr>
          <w:rFonts w:ascii="Times New Roman" w:hAnsi="Times New Roman" w:cs="Times New Roman"/>
          <w:sz w:val="24"/>
          <w:szCs w:val="24"/>
        </w:rPr>
        <w:t>;</w:t>
      </w:r>
    </w:p>
    <w:p w:rsidR="00DF718F" w:rsidRPr="00DF718F" w:rsidRDefault="00DF718F" w:rsidP="000331FE">
      <w:pPr>
        <w:pStyle w:val="a4"/>
        <w:numPr>
          <w:ilvl w:val="0"/>
          <w:numId w:val="44"/>
        </w:numPr>
        <w:tabs>
          <w:tab w:val="left" w:pos="709"/>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Профилактическая</w:t>
      </w:r>
      <w:r w:rsidRPr="00DF718F">
        <w:rPr>
          <w:rFonts w:ascii="Times New Roman" w:hAnsi="Times New Roman" w:cs="Times New Roman"/>
          <w:sz w:val="24"/>
          <w:szCs w:val="24"/>
        </w:rPr>
        <w:t xml:space="preserve"> акции для обучающихся и их родителей «За здоро</w:t>
      </w:r>
      <w:r w:rsidR="00A543AF">
        <w:rPr>
          <w:rFonts w:ascii="Times New Roman" w:hAnsi="Times New Roman" w:cs="Times New Roman"/>
          <w:sz w:val="24"/>
          <w:szCs w:val="24"/>
        </w:rPr>
        <w:t xml:space="preserve">вье и безопасность наших детей» (беседы, лекции инспекторов ГИБДД и ПДН, </w:t>
      </w:r>
      <w:r w:rsidR="00F6146A">
        <w:rPr>
          <w:rFonts w:ascii="Times New Roman" w:hAnsi="Times New Roman" w:cs="Times New Roman"/>
          <w:sz w:val="24"/>
          <w:szCs w:val="24"/>
        </w:rPr>
        <w:t>минутки безопасности, выставки рисунков, консультации специалистов)</w:t>
      </w:r>
      <w:r w:rsidR="000331FE">
        <w:rPr>
          <w:rFonts w:ascii="Times New Roman" w:hAnsi="Times New Roman" w:cs="Times New Roman"/>
          <w:sz w:val="24"/>
          <w:szCs w:val="24"/>
        </w:rPr>
        <w:t>;</w:t>
      </w:r>
    </w:p>
    <w:p w:rsidR="008B58E5" w:rsidRDefault="008B58E5" w:rsidP="000331FE">
      <w:pPr>
        <w:pStyle w:val="a4"/>
        <w:numPr>
          <w:ilvl w:val="0"/>
          <w:numId w:val="44"/>
        </w:numPr>
        <w:ind w:left="284" w:hanging="284"/>
        <w:jc w:val="both"/>
        <w:rPr>
          <w:rFonts w:ascii="Times New Roman" w:hAnsi="Times New Roman" w:cs="Times New Roman"/>
          <w:sz w:val="24"/>
          <w:szCs w:val="24"/>
        </w:rPr>
      </w:pPr>
      <w:bookmarkStart w:id="1" w:name="_Hlk146745076"/>
      <w:r w:rsidRPr="008B58E5">
        <w:rPr>
          <w:rFonts w:ascii="Times New Roman" w:hAnsi="Times New Roman" w:cs="Times New Roman"/>
          <w:sz w:val="24"/>
          <w:szCs w:val="24"/>
        </w:rPr>
        <w:t>Профилактическая акция по предупреждению детского дорожно-транспортного травматизма «Светоотражатель – наш друг и помощник»</w:t>
      </w:r>
      <w:bookmarkEnd w:id="1"/>
      <w:r w:rsidR="000331FE">
        <w:rPr>
          <w:rFonts w:ascii="Times New Roman" w:hAnsi="Times New Roman" w:cs="Times New Roman"/>
          <w:sz w:val="24"/>
          <w:szCs w:val="24"/>
        </w:rPr>
        <w:t>;</w:t>
      </w:r>
    </w:p>
    <w:p w:rsidR="008B58E5" w:rsidRDefault="008B58E5" w:rsidP="000331FE">
      <w:pPr>
        <w:pStyle w:val="a4"/>
        <w:numPr>
          <w:ilvl w:val="0"/>
          <w:numId w:val="44"/>
        </w:numPr>
        <w:ind w:left="284" w:hanging="284"/>
        <w:jc w:val="both"/>
        <w:rPr>
          <w:rFonts w:ascii="Times New Roman" w:hAnsi="Times New Roman" w:cs="Times New Roman"/>
          <w:sz w:val="24"/>
          <w:szCs w:val="24"/>
        </w:rPr>
      </w:pPr>
      <w:r>
        <w:rPr>
          <w:rFonts w:ascii="Times New Roman" w:hAnsi="Times New Roman" w:cs="Times New Roman"/>
          <w:sz w:val="24"/>
          <w:szCs w:val="24"/>
        </w:rPr>
        <w:t>Профилактическая акция «Безопасность детей – забота взрослых»</w:t>
      </w:r>
      <w:r w:rsidR="000331FE">
        <w:rPr>
          <w:rFonts w:ascii="Times New Roman" w:hAnsi="Times New Roman" w:cs="Times New Roman"/>
          <w:sz w:val="24"/>
          <w:szCs w:val="24"/>
        </w:rPr>
        <w:t>.</w:t>
      </w:r>
    </w:p>
    <w:p w:rsidR="009162A8" w:rsidRDefault="00CD1BF4" w:rsidP="000331FE">
      <w:pPr>
        <w:ind w:firstLine="567"/>
        <w:jc w:val="both"/>
        <w:rPr>
          <w:rFonts w:ascii="Times New Roman" w:hAnsi="Times New Roman" w:cs="Times New Roman"/>
          <w:sz w:val="24"/>
          <w:szCs w:val="24"/>
        </w:rPr>
      </w:pPr>
      <w:r w:rsidRPr="00CD1BF4">
        <w:rPr>
          <w:rFonts w:ascii="Times New Roman" w:hAnsi="Times New Roman" w:cs="Times New Roman"/>
          <w:sz w:val="24"/>
          <w:szCs w:val="24"/>
        </w:rPr>
        <w:t>В целях профилактики неуспеваемос</w:t>
      </w:r>
      <w:r>
        <w:rPr>
          <w:rFonts w:ascii="Times New Roman" w:hAnsi="Times New Roman" w:cs="Times New Roman"/>
          <w:sz w:val="24"/>
          <w:szCs w:val="24"/>
        </w:rPr>
        <w:t>ти, оказания помощи обучающимся</w:t>
      </w:r>
      <w:r w:rsidRPr="00CD1BF4">
        <w:rPr>
          <w:rFonts w:ascii="Times New Roman" w:hAnsi="Times New Roman" w:cs="Times New Roman"/>
          <w:sz w:val="24"/>
          <w:szCs w:val="24"/>
        </w:rPr>
        <w:t xml:space="preserve">, которые </w:t>
      </w:r>
      <w:r>
        <w:rPr>
          <w:rFonts w:ascii="Times New Roman" w:hAnsi="Times New Roman" w:cs="Times New Roman"/>
          <w:sz w:val="24"/>
          <w:szCs w:val="24"/>
        </w:rPr>
        <w:t>испытывают трудности в обучении</w:t>
      </w:r>
      <w:r w:rsidRPr="00CD1BF4">
        <w:rPr>
          <w:rFonts w:ascii="Times New Roman" w:hAnsi="Times New Roman" w:cs="Times New Roman"/>
          <w:sz w:val="24"/>
          <w:szCs w:val="24"/>
        </w:rPr>
        <w:t>, устранения психоэмоцион</w:t>
      </w:r>
      <w:r w:rsidR="00A56D03">
        <w:rPr>
          <w:rFonts w:ascii="Times New Roman" w:hAnsi="Times New Roman" w:cs="Times New Roman"/>
          <w:sz w:val="24"/>
          <w:szCs w:val="24"/>
        </w:rPr>
        <w:t>ального дискомфорта в общении, в 2023</w:t>
      </w:r>
      <w:r w:rsidR="008A17A3">
        <w:rPr>
          <w:rFonts w:ascii="Times New Roman" w:hAnsi="Times New Roman" w:cs="Times New Roman"/>
          <w:sz w:val="24"/>
          <w:szCs w:val="24"/>
        </w:rPr>
        <w:t xml:space="preserve"> году проведено 18</w:t>
      </w:r>
      <w:r>
        <w:rPr>
          <w:rFonts w:ascii="Times New Roman" w:hAnsi="Times New Roman" w:cs="Times New Roman"/>
          <w:sz w:val="24"/>
          <w:szCs w:val="24"/>
        </w:rPr>
        <w:t xml:space="preserve"> Советов профилактики.</w:t>
      </w:r>
      <w:r w:rsidRPr="00CD1BF4">
        <w:rPr>
          <w:rFonts w:ascii="Times New Roman" w:hAnsi="Times New Roman" w:cs="Times New Roman"/>
          <w:sz w:val="24"/>
          <w:szCs w:val="24"/>
        </w:rPr>
        <w:t xml:space="preserve"> </w:t>
      </w:r>
      <w:r w:rsidR="009162A8">
        <w:rPr>
          <w:rFonts w:ascii="Times New Roman" w:hAnsi="Times New Roman" w:cs="Times New Roman"/>
          <w:sz w:val="24"/>
          <w:szCs w:val="24"/>
        </w:rPr>
        <w:t xml:space="preserve">В ходе Советов профилактики </w:t>
      </w:r>
      <w:r w:rsidR="002700CF">
        <w:rPr>
          <w:rFonts w:ascii="Times New Roman" w:hAnsi="Times New Roman" w:cs="Times New Roman"/>
          <w:sz w:val="24"/>
          <w:szCs w:val="24"/>
        </w:rPr>
        <w:t>обсуждались</w:t>
      </w:r>
      <w:r w:rsidR="006A7862">
        <w:rPr>
          <w:rFonts w:ascii="Times New Roman" w:hAnsi="Times New Roman" w:cs="Times New Roman"/>
          <w:sz w:val="24"/>
          <w:szCs w:val="24"/>
        </w:rPr>
        <w:t xml:space="preserve"> пути решения</w:t>
      </w:r>
      <w:r w:rsidR="009162A8" w:rsidRPr="009162A8">
        <w:rPr>
          <w:rFonts w:ascii="Times New Roman" w:hAnsi="Times New Roman" w:cs="Times New Roman"/>
          <w:sz w:val="24"/>
          <w:szCs w:val="24"/>
        </w:rPr>
        <w:t xml:space="preserve"> проблем в обучении </w:t>
      </w:r>
      <w:r w:rsidR="002700CF">
        <w:rPr>
          <w:rFonts w:ascii="Times New Roman" w:hAnsi="Times New Roman" w:cs="Times New Roman"/>
          <w:sz w:val="24"/>
          <w:szCs w:val="24"/>
        </w:rPr>
        <w:t>и воспитании учеников</w:t>
      </w:r>
      <w:r w:rsidR="006A5DA6" w:rsidRPr="009162A8">
        <w:rPr>
          <w:rFonts w:ascii="Times New Roman" w:hAnsi="Times New Roman" w:cs="Times New Roman"/>
          <w:sz w:val="24"/>
          <w:szCs w:val="24"/>
        </w:rPr>
        <w:t>,</w:t>
      </w:r>
      <w:r w:rsidR="002700CF">
        <w:rPr>
          <w:rFonts w:ascii="Times New Roman" w:hAnsi="Times New Roman" w:cs="Times New Roman"/>
          <w:sz w:val="24"/>
          <w:szCs w:val="24"/>
        </w:rPr>
        <w:t xml:space="preserve"> разрабатывались</w:t>
      </w:r>
      <w:r w:rsidR="006A5DA6">
        <w:rPr>
          <w:rFonts w:ascii="Times New Roman" w:hAnsi="Times New Roman" w:cs="Times New Roman"/>
          <w:sz w:val="24"/>
          <w:szCs w:val="24"/>
        </w:rPr>
        <w:t xml:space="preserve"> </w:t>
      </w:r>
      <w:r w:rsidR="006A5DA6" w:rsidRPr="00CD1BF4">
        <w:rPr>
          <w:rFonts w:ascii="Times New Roman" w:hAnsi="Times New Roman" w:cs="Times New Roman"/>
          <w:sz w:val="24"/>
          <w:szCs w:val="24"/>
        </w:rPr>
        <w:t>индиви</w:t>
      </w:r>
      <w:r w:rsidR="002700CF">
        <w:rPr>
          <w:rFonts w:ascii="Times New Roman" w:hAnsi="Times New Roman" w:cs="Times New Roman"/>
          <w:sz w:val="24"/>
          <w:szCs w:val="24"/>
        </w:rPr>
        <w:t>дуальные программы</w:t>
      </w:r>
      <w:r w:rsidR="006A5DA6">
        <w:rPr>
          <w:rFonts w:ascii="Times New Roman" w:hAnsi="Times New Roman" w:cs="Times New Roman"/>
          <w:sz w:val="24"/>
          <w:szCs w:val="24"/>
        </w:rPr>
        <w:t xml:space="preserve"> реабилитации,</w:t>
      </w:r>
      <w:r w:rsidR="00FF2F3B">
        <w:rPr>
          <w:rFonts w:ascii="Times New Roman" w:hAnsi="Times New Roman" w:cs="Times New Roman"/>
          <w:sz w:val="24"/>
          <w:szCs w:val="24"/>
        </w:rPr>
        <w:t xml:space="preserve"> </w:t>
      </w:r>
      <w:r w:rsidR="006A5DA6">
        <w:rPr>
          <w:rFonts w:ascii="Times New Roman" w:hAnsi="Times New Roman" w:cs="Times New Roman"/>
          <w:sz w:val="24"/>
          <w:szCs w:val="24"/>
        </w:rPr>
        <w:t>родители</w:t>
      </w:r>
      <w:r w:rsidR="002700CF">
        <w:rPr>
          <w:rFonts w:ascii="Times New Roman" w:hAnsi="Times New Roman" w:cs="Times New Roman"/>
          <w:sz w:val="24"/>
          <w:szCs w:val="24"/>
        </w:rPr>
        <w:t xml:space="preserve"> предупреждались</w:t>
      </w:r>
      <w:r w:rsidR="009162A8" w:rsidRPr="009162A8">
        <w:rPr>
          <w:rFonts w:ascii="Times New Roman" w:hAnsi="Times New Roman" w:cs="Times New Roman"/>
          <w:sz w:val="24"/>
          <w:szCs w:val="24"/>
        </w:rPr>
        <w:t xml:space="preserve"> об ответственности за ненадлежащее исполнение родительских обязанностей в области обучении и воспи</w:t>
      </w:r>
      <w:r w:rsidR="007E6E8E">
        <w:rPr>
          <w:rFonts w:ascii="Times New Roman" w:hAnsi="Times New Roman" w:cs="Times New Roman"/>
          <w:sz w:val="24"/>
          <w:szCs w:val="24"/>
        </w:rPr>
        <w:t>тания несовершеннолетних детей.</w:t>
      </w:r>
    </w:p>
    <w:p w:rsidR="006E3B88" w:rsidRPr="00C10881" w:rsidRDefault="00ED3FF2" w:rsidP="000331FE">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В течение</w:t>
      </w:r>
      <w:r w:rsidR="00CD1BF4" w:rsidRPr="00C10881">
        <w:rPr>
          <w:rFonts w:ascii="Times New Roman" w:hAnsi="Times New Roman" w:cs="Times New Roman"/>
          <w:sz w:val="24"/>
          <w:szCs w:val="24"/>
        </w:rPr>
        <w:t xml:space="preserve"> года </w:t>
      </w:r>
      <w:r w:rsidR="006A5DA6" w:rsidRPr="00C10881">
        <w:rPr>
          <w:rFonts w:ascii="Times New Roman" w:hAnsi="Times New Roman" w:cs="Times New Roman"/>
          <w:sz w:val="24"/>
          <w:szCs w:val="24"/>
        </w:rPr>
        <w:t xml:space="preserve">психологической службой </w:t>
      </w:r>
      <w:r w:rsidR="00CD1BF4" w:rsidRPr="00C10881">
        <w:rPr>
          <w:rFonts w:ascii="Times New Roman" w:hAnsi="Times New Roman" w:cs="Times New Roman"/>
          <w:sz w:val="24"/>
          <w:szCs w:val="24"/>
        </w:rPr>
        <w:t>проводились консультационные встречи для учеников и родителей, испытывающих трудности в социализации и адаптации своих детей</w:t>
      </w:r>
      <w:r w:rsidR="00C10881">
        <w:rPr>
          <w:rFonts w:ascii="Times New Roman" w:hAnsi="Times New Roman" w:cs="Times New Roman"/>
          <w:sz w:val="24"/>
          <w:szCs w:val="24"/>
        </w:rPr>
        <w:t xml:space="preserve">, </w:t>
      </w:r>
      <w:r w:rsidR="003055B2" w:rsidRPr="00C10881">
        <w:rPr>
          <w:rFonts w:ascii="Times New Roman" w:hAnsi="Times New Roman" w:cs="Times New Roman"/>
          <w:sz w:val="24"/>
          <w:szCs w:val="24"/>
        </w:rPr>
        <w:t xml:space="preserve">диагностические мониторинги </w:t>
      </w:r>
      <w:r w:rsidR="00C10881">
        <w:rPr>
          <w:rFonts w:ascii="Times New Roman" w:hAnsi="Times New Roman" w:cs="Times New Roman"/>
          <w:sz w:val="24"/>
          <w:szCs w:val="24"/>
        </w:rPr>
        <w:t xml:space="preserve">обучающихся </w:t>
      </w:r>
      <w:r w:rsidR="003055B2" w:rsidRPr="00C10881">
        <w:rPr>
          <w:rFonts w:ascii="Times New Roman" w:hAnsi="Times New Roman" w:cs="Times New Roman"/>
          <w:sz w:val="24"/>
          <w:szCs w:val="24"/>
        </w:rPr>
        <w:t>«</w:t>
      </w:r>
      <w:r w:rsidR="003055B2" w:rsidRPr="009F2354">
        <w:rPr>
          <w:rFonts w:ascii="Times New Roman" w:hAnsi="Times New Roman" w:cs="Times New Roman"/>
          <w:sz w:val="24"/>
          <w:szCs w:val="24"/>
        </w:rPr>
        <w:t xml:space="preserve">Самооценка психических состояний личности» по </w:t>
      </w:r>
      <w:proofErr w:type="spellStart"/>
      <w:r w:rsidR="003055B2" w:rsidRPr="009F2354">
        <w:rPr>
          <w:rFonts w:ascii="Times New Roman" w:hAnsi="Times New Roman" w:cs="Times New Roman"/>
          <w:sz w:val="24"/>
          <w:szCs w:val="24"/>
        </w:rPr>
        <w:t>Г.</w:t>
      </w:r>
      <w:r w:rsidR="009F2354" w:rsidRPr="009F2354">
        <w:rPr>
          <w:rFonts w:ascii="Times New Roman" w:hAnsi="Times New Roman" w:cs="Times New Roman"/>
          <w:sz w:val="24"/>
          <w:szCs w:val="24"/>
        </w:rPr>
        <w:t>Айзенку</w:t>
      </w:r>
      <w:proofErr w:type="spellEnd"/>
      <w:r w:rsidR="003055B2" w:rsidRPr="009F2354">
        <w:rPr>
          <w:rFonts w:ascii="Times New Roman" w:hAnsi="Times New Roman" w:cs="Times New Roman"/>
          <w:sz w:val="24"/>
          <w:szCs w:val="24"/>
        </w:rPr>
        <w:t xml:space="preserve">, тестирование </w:t>
      </w:r>
      <w:r w:rsidR="006E3B88" w:rsidRPr="009F2354">
        <w:rPr>
          <w:rFonts w:ascii="Times New Roman" w:hAnsi="Times New Roman" w:cs="Times New Roman"/>
          <w:sz w:val="24"/>
          <w:szCs w:val="24"/>
        </w:rPr>
        <w:t>по методике</w:t>
      </w:r>
      <w:r w:rsidR="003055B2" w:rsidRPr="009F2354">
        <w:rPr>
          <w:rFonts w:ascii="Times New Roman" w:hAnsi="Times New Roman" w:cs="Times New Roman"/>
          <w:sz w:val="24"/>
          <w:szCs w:val="24"/>
        </w:rPr>
        <w:t xml:space="preserve"> «Социализация и профессиональное самоопределение старшеклассников» Л.А. </w:t>
      </w:r>
      <w:proofErr w:type="spellStart"/>
      <w:r w:rsidR="003055B2" w:rsidRPr="009F2354">
        <w:rPr>
          <w:rFonts w:ascii="Times New Roman" w:hAnsi="Times New Roman" w:cs="Times New Roman"/>
          <w:sz w:val="24"/>
          <w:szCs w:val="24"/>
        </w:rPr>
        <w:t>Ясюкова</w:t>
      </w:r>
      <w:proofErr w:type="spellEnd"/>
      <w:r w:rsidR="003055B2" w:rsidRPr="009F2354">
        <w:rPr>
          <w:rFonts w:ascii="Times New Roman" w:hAnsi="Times New Roman" w:cs="Times New Roman"/>
          <w:sz w:val="24"/>
          <w:szCs w:val="24"/>
        </w:rPr>
        <w:t>.</w:t>
      </w:r>
      <w:r w:rsidR="000331FE">
        <w:rPr>
          <w:rFonts w:ascii="Times New Roman" w:hAnsi="Times New Roman" w:cs="Times New Roman"/>
          <w:sz w:val="24"/>
          <w:szCs w:val="24"/>
        </w:rPr>
        <w:t xml:space="preserve"> </w:t>
      </w:r>
      <w:r w:rsidR="003055B2" w:rsidRPr="00C10881">
        <w:rPr>
          <w:rFonts w:ascii="Times New Roman" w:hAnsi="Times New Roman" w:cs="Times New Roman"/>
          <w:sz w:val="24"/>
          <w:szCs w:val="24"/>
        </w:rPr>
        <w:t>Для коррекции и развитии эмоционально</w:t>
      </w:r>
      <w:r w:rsidR="000331FE">
        <w:rPr>
          <w:rFonts w:ascii="Times New Roman" w:hAnsi="Times New Roman" w:cs="Times New Roman"/>
          <w:sz w:val="24"/>
          <w:szCs w:val="24"/>
        </w:rPr>
        <w:t>-</w:t>
      </w:r>
      <w:r w:rsidR="002700CF">
        <w:rPr>
          <w:rFonts w:ascii="Times New Roman" w:hAnsi="Times New Roman" w:cs="Times New Roman"/>
          <w:sz w:val="24"/>
          <w:szCs w:val="24"/>
        </w:rPr>
        <w:t xml:space="preserve">личностной сферы обучающихся </w:t>
      </w:r>
      <w:r w:rsidR="000331FE">
        <w:rPr>
          <w:rFonts w:ascii="Times New Roman" w:hAnsi="Times New Roman" w:cs="Times New Roman"/>
          <w:sz w:val="24"/>
          <w:szCs w:val="24"/>
        </w:rPr>
        <w:t>–</w:t>
      </w:r>
      <w:r w:rsidR="002700CF">
        <w:rPr>
          <w:rFonts w:ascii="Times New Roman" w:hAnsi="Times New Roman" w:cs="Times New Roman"/>
          <w:sz w:val="24"/>
          <w:szCs w:val="24"/>
        </w:rPr>
        <w:t xml:space="preserve"> </w:t>
      </w:r>
      <w:r w:rsidR="003055B2" w:rsidRPr="00C10881">
        <w:rPr>
          <w:rFonts w:ascii="Times New Roman" w:hAnsi="Times New Roman" w:cs="Times New Roman"/>
          <w:sz w:val="24"/>
          <w:szCs w:val="24"/>
        </w:rPr>
        <w:t>индивидуально-ко</w:t>
      </w:r>
      <w:r w:rsidR="006E3B88" w:rsidRPr="00C10881">
        <w:rPr>
          <w:rFonts w:ascii="Times New Roman" w:hAnsi="Times New Roman" w:cs="Times New Roman"/>
          <w:sz w:val="24"/>
          <w:szCs w:val="24"/>
        </w:rPr>
        <w:t>ррекционные занятия по программам</w:t>
      </w:r>
      <w:r w:rsidR="003055B2" w:rsidRPr="00C10881">
        <w:rPr>
          <w:rFonts w:ascii="Times New Roman" w:hAnsi="Times New Roman" w:cs="Times New Roman"/>
          <w:sz w:val="24"/>
          <w:szCs w:val="24"/>
        </w:rPr>
        <w:t xml:space="preserve"> «Комфорт»</w:t>
      </w:r>
      <w:r w:rsidR="006E3B88" w:rsidRPr="00C10881">
        <w:rPr>
          <w:rFonts w:ascii="Times New Roman" w:hAnsi="Times New Roman" w:cs="Times New Roman"/>
          <w:sz w:val="24"/>
          <w:szCs w:val="24"/>
        </w:rPr>
        <w:t xml:space="preserve">, «36 занятий для будущих отличников» </w:t>
      </w:r>
      <w:r w:rsidR="000331FE" w:rsidRPr="00C10881">
        <w:rPr>
          <w:rFonts w:ascii="Times New Roman" w:hAnsi="Times New Roman" w:cs="Times New Roman"/>
          <w:sz w:val="24"/>
          <w:szCs w:val="24"/>
        </w:rPr>
        <w:t xml:space="preserve">Л.В. </w:t>
      </w:r>
      <w:proofErr w:type="spellStart"/>
      <w:r w:rsidR="006E3B88" w:rsidRPr="00C10881">
        <w:rPr>
          <w:rFonts w:ascii="Times New Roman" w:hAnsi="Times New Roman" w:cs="Times New Roman"/>
          <w:sz w:val="24"/>
          <w:szCs w:val="24"/>
        </w:rPr>
        <w:t>Мищенковой</w:t>
      </w:r>
      <w:proofErr w:type="spellEnd"/>
      <w:r w:rsidR="006E3B88" w:rsidRPr="00C10881">
        <w:rPr>
          <w:rFonts w:ascii="Times New Roman" w:hAnsi="Times New Roman" w:cs="Times New Roman"/>
          <w:sz w:val="24"/>
          <w:szCs w:val="24"/>
        </w:rPr>
        <w:t xml:space="preserve"> </w:t>
      </w:r>
      <w:proofErr w:type="gramStart"/>
      <w:r w:rsidR="006E3B88" w:rsidRPr="00C10881">
        <w:rPr>
          <w:rFonts w:ascii="Times New Roman" w:hAnsi="Times New Roman" w:cs="Times New Roman"/>
          <w:sz w:val="24"/>
          <w:szCs w:val="24"/>
        </w:rPr>
        <w:t>для  1</w:t>
      </w:r>
      <w:proofErr w:type="gramEnd"/>
      <w:r w:rsidR="000331FE">
        <w:rPr>
          <w:rFonts w:ascii="Times New Roman" w:hAnsi="Times New Roman" w:cs="Times New Roman"/>
          <w:sz w:val="24"/>
          <w:szCs w:val="24"/>
        </w:rPr>
        <w:t xml:space="preserve"> – </w:t>
      </w:r>
      <w:r w:rsidR="006E3B88" w:rsidRPr="00C10881">
        <w:rPr>
          <w:rFonts w:ascii="Times New Roman" w:hAnsi="Times New Roman" w:cs="Times New Roman"/>
          <w:sz w:val="24"/>
          <w:szCs w:val="24"/>
        </w:rPr>
        <w:t>5 классов с ОВЗ.</w:t>
      </w:r>
    </w:p>
    <w:p w:rsidR="0067792D" w:rsidRPr="00BB6630" w:rsidRDefault="0067792D" w:rsidP="000331FE">
      <w:pPr>
        <w:ind w:firstLine="567"/>
        <w:jc w:val="both"/>
        <w:rPr>
          <w:rFonts w:ascii="Times New Roman" w:hAnsi="Times New Roman" w:cs="Times New Roman"/>
          <w:sz w:val="24"/>
          <w:szCs w:val="24"/>
        </w:rPr>
      </w:pPr>
      <w:r w:rsidRPr="00BB6630">
        <w:rPr>
          <w:rFonts w:ascii="Times New Roman" w:hAnsi="Times New Roman" w:cs="Times New Roman"/>
          <w:b/>
          <w:sz w:val="24"/>
          <w:szCs w:val="24"/>
        </w:rPr>
        <w:t>Формирование здорового образа жизни</w:t>
      </w:r>
      <w:r w:rsidRPr="00BB6630">
        <w:rPr>
          <w:rFonts w:ascii="Times New Roman" w:hAnsi="Times New Roman" w:cs="Times New Roman"/>
          <w:sz w:val="24"/>
          <w:szCs w:val="24"/>
        </w:rPr>
        <w:t xml:space="preserve"> учащихся является одним из приоритетных направлений профилактики. Организовано горячее питание учащихся, обеспечивается оптимальный температурный режим в помещениях, соблюдаются санитарно-гигиенические нормы и правила.</w:t>
      </w:r>
      <w:r w:rsidR="00855A75">
        <w:rPr>
          <w:rFonts w:ascii="Times New Roman" w:hAnsi="Times New Roman" w:cs="Times New Roman"/>
          <w:sz w:val="24"/>
          <w:szCs w:val="24"/>
        </w:rPr>
        <w:t xml:space="preserve"> </w:t>
      </w:r>
      <w:r w:rsidRPr="00BB6630">
        <w:rPr>
          <w:rFonts w:ascii="Times New Roman" w:hAnsi="Times New Roman" w:cs="Times New Roman"/>
          <w:sz w:val="24"/>
          <w:szCs w:val="24"/>
        </w:rPr>
        <w:t xml:space="preserve">В школе регулярно проводятся медицинские осмотры детей, Дни здоровья, физкультминутки, спортивные соревнования, тематические классные часы, мероприятия по профилактике ГРИППА, ОРВИ, COVID-19, педикулёза, энтеровирусных инфекций, туберкулёза, мероприятия европейской недели иммунизации. </w:t>
      </w:r>
    </w:p>
    <w:p w:rsidR="00C83A12" w:rsidRPr="00A60F9E" w:rsidRDefault="0067792D" w:rsidP="000331FE">
      <w:pPr>
        <w:tabs>
          <w:tab w:val="left" w:pos="709"/>
        </w:tabs>
        <w:ind w:firstLine="567"/>
        <w:jc w:val="both"/>
        <w:rPr>
          <w:rFonts w:ascii="Times New Roman" w:hAnsi="Times New Roman" w:cs="Times New Roman"/>
          <w:sz w:val="24"/>
          <w:szCs w:val="24"/>
        </w:rPr>
      </w:pPr>
      <w:r w:rsidRPr="00BB6630">
        <w:rPr>
          <w:rFonts w:ascii="Times New Roman" w:hAnsi="Times New Roman" w:cs="Times New Roman"/>
          <w:sz w:val="24"/>
          <w:szCs w:val="24"/>
        </w:rPr>
        <w:t>Задачи этого направления помогает решить школьный спортивный клуб (ШСК)</w:t>
      </w:r>
      <w:r w:rsidR="00071970">
        <w:rPr>
          <w:rFonts w:ascii="Times New Roman" w:hAnsi="Times New Roman" w:cs="Times New Roman"/>
          <w:sz w:val="24"/>
          <w:szCs w:val="24"/>
        </w:rPr>
        <w:t>, который был открыт</w:t>
      </w:r>
      <w:r w:rsidRPr="00BB6630">
        <w:rPr>
          <w:rFonts w:ascii="Times New Roman" w:hAnsi="Times New Roman" w:cs="Times New Roman"/>
          <w:sz w:val="24"/>
          <w:szCs w:val="24"/>
        </w:rPr>
        <w:t xml:space="preserve"> в соответствии поручением президента РФ Путина В.В. Комплектование групп в ШСК осуществляется с учетом пола, возраста, состояния здоровья и уровня физической подготовленности. </w:t>
      </w:r>
      <w:r>
        <w:rPr>
          <w:rFonts w:ascii="Times New Roman" w:hAnsi="Times New Roman" w:cs="Times New Roman"/>
          <w:sz w:val="24"/>
          <w:szCs w:val="24"/>
        </w:rPr>
        <w:t>По результатам работы ШСК к</w:t>
      </w:r>
      <w:r w:rsidRPr="00BB6630">
        <w:rPr>
          <w:rFonts w:ascii="Times New Roman" w:hAnsi="Times New Roman" w:cs="Times New Roman"/>
          <w:sz w:val="24"/>
          <w:szCs w:val="24"/>
        </w:rPr>
        <w:t xml:space="preserve">оличество участников в спортивных мероприятиях увеличилось, отмечена положительная динамика мотивации учащихся к занятиям физической культурой и спортом. Это говорит о том, что детям нравится участвовать в соревнованиях, защищать честь класса и ОУ. У обучающихся формируется культура здорового образа жизни, ценностное представление о физическом здоровье, о значимости занятий физической культурой и спортом и понимания влияния этой деятельности на развитие личности человека. </w:t>
      </w:r>
      <w:r w:rsidR="00071970">
        <w:rPr>
          <w:rFonts w:ascii="Times New Roman" w:hAnsi="Times New Roman" w:cs="Times New Roman"/>
          <w:sz w:val="24"/>
          <w:szCs w:val="24"/>
        </w:rPr>
        <w:t>В 2023</w:t>
      </w:r>
      <w:r w:rsidR="00855A75">
        <w:rPr>
          <w:rFonts w:ascii="Times New Roman" w:hAnsi="Times New Roman" w:cs="Times New Roman"/>
          <w:sz w:val="24"/>
          <w:szCs w:val="24"/>
        </w:rPr>
        <w:t xml:space="preserve"> году воспитанники клуба заняли призовые места в Президентских спортивных играх по мини</w:t>
      </w:r>
      <w:r w:rsidR="00784839">
        <w:rPr>
          <w:rFonts w:ascii="Times New Roman" w:hAnsi="Times New Roman" w:cs="Times New Roman"/>
          <w:sz w:val="24"/>
          <w:szCs w:val="24"/>
        </w:rPr>
        <w:t>-</w:t>
      </w:r>
      <w:r w:rsidR="00855A75">
        <w:rPr>
          <w:rFonts w:ascii="Times New Roman" w:hAnsi="Times New Roman" w:cs="Times New Roman"/>
          <w:sz w:val="24"/>
          <w:szCs w:val="24"/>
        </w:rPr>
        <w:t xml:space="preserve">футболу, соревнованиях среди ШСК г. Мурманска, </w:t>
      </w:r>
      <w:r w:rsidR="00B166A6">
        <w:rPr>
          <w:rFonts w:ascii="Times New Roman" w:hAnsi="Times New Roman" w:cs="Times New Roman"/>
          <w:sz w:val="24"/>
          <w:szCs w:val="24"/>
        </w:rPr>
        <w:t>Всероссийском фестивале футбола.</w:t>
      </w:r>
    </w:p>
    <w:p w:rsidR="00A4468A" w:rsidRPr="000B2861" w:rsidRDefault="00532BB7" w:rsidP="000331FE">
      <w:pPr>
        <w:pStyle w:val="a5"/>
        <w:tabs>
          <w:tab w:val="left" w:pos="709"/>
        </w:tabs>
        <w:kinsoku w:val="0"/>
        <w:overflowPunct w:val="0"/>
        <w:spacing w:before="0" w:beforeAutospacing="0" w:after="0" w:afterAutospacing="0"/>
        <w:ind w:firstLine="567"/>
        <w:jc w:val="both"/>
        <w:textAlignment w:val="baseline"/>
      </w:pPr>
      <w:r w:rsidRPr="00E13C03">
        <w:rPr>
          <w:b/>
        </w:rPr>
        <w:t>В течение 2023 года пров</w:t>
      </w:r>
      <w:r w:rsidR="00A9147F" w:rsidRPr="00E13C03">
        <w:rPr>
          <w:b/>
        </w:rPr>
        <w:t>едено 4 родительских собрания:</w:t>
      </w:r>
      <w:r w:rsidR="00A9147F" w:rsidRPr="000B2861">
        <w:t xml:space="preserve"> </w:t>
      </w:r>
      <w:r w:rsidR="00A4468A" w:rsidRPr="000B2861">
        <w:rPr>
          <w:rFonts w:eastAsia="Verdana"/>
          <w:bCs/>
        </w:rPr>
        <w:t>«Семья и школа: взгляд в одном направлении»</w:t>
      </w:r>
      <w:r w:rsidR="00A9147F" w:rsidRPr="000B2861">
        <w:rPr>
          <w:rFonts w:eastAsia="Verdana"/>
          <w:bCs/>
        </w:rPr>
        <w:t xml:space="preserve">, </w:t>
      </w:r>
      <w:r w:rsidR="00A4468A" w:rsidRPr="000B2861">
        <w:rPr>
          <w:rFonts w:eastAsia="Verdana"/>
          <w:bCs/>
        </w:rPr>
        <w:t>«</w:t>
      </w:r>
      <w:r w:rsidR="00A4468A" w:rsidRPr="000B2861">
        <w:t>Формирование родительских установок при межлично</w:t>
      </w:r>
      <w:r w:rsidR="00E13C03">
        <w:t xml:space="preserve">стном взаимодействии с детьми», «Промежуточные итоги </w:t>
      </w:r>
      <w:r w:rsidR="00E13C03" w:rsidRPr="00E13C03">
        <w:t>четверти. Профилактика терроризма, экстремизма, безнадзорности, правонарушений среди обучающихся. Интернет</w:t>
      </w:r>
      <w:r w:rsidR="000331FE">
        <w:t>-</w:t>
      </w:r>
      <w:r w:rsidR="00E13C03" w:rsidRPr="00E13C03">
        <w:t>безопасность.  Соблюдение правил ОТ и ТБ в школе и на её территории».</w:t>
      </w:r>
    </w:p>
    <w:p w:rsidR="000B2861" w:rsidRPr="000B2861" w:rsidRDefault="00D22DB2" w:rsidP="000331FE">
      <w:pPr>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 собраниях рассмотрены вопросы </w:t>
      </w:r>
      <w:r w:rsidR="00D377B4">
        <w:rPr>
          <w:rFonts w:ascii="Times New Roman" w:eastAsia="Times New Roman" w:hAnsi="Times New Roman" w:cs="Times New Roman"/>
          <w:sz w:val="24"/>
          <w:szCs w:val="24"/>
          <w:lang w:eastAsia="ru-RU"/>
        </w:rPr>
        <w:t xml:space="preserve">о единых требованиях </w:t>
      </w:r>
      <w:r w:rsidR="000B2861" w:rsidRPr="000B2861">
        <w:rPr>
          <w:rFonts w:ascii="Times New Roman" w:eastAsia="Times New Roman" w:hAnsi="Times New Roman" w:cs="Times New Roman"/>
          <w:sz w:val="24"/>
          <w:szCs w:val="24"/>
          <w:lang w:eastAsia="ru-RU"/>
        </w:rPr>
        <w:t xml:space="preserve">(правила поведения в школе, правила </w:t>
      </w:r>
      <w:r>
        <w:rPr>
          <w:rFonts w:ascii="Times New Roman" w:eastAsia="Times New Roman" w:hAnsi="Times New Roman" w:cs="Times New Roman"/>
          <w:sz w:val="24"/>
          <w:szCs w:val="24"/>
          <w:lang w:eastAsia="ru-RU"/>
        </w:rPr>
        <w:t xml:space="preserve">личной </w:t>
      </w:r>
      <w:r w:rsidR="000B2861" w:rsidRPr="000B2861">
        <w:rPr>
          <w:rFonts w:ascii="Times New Roman" w:eastAsia="Times New Roman" w:hAnsi="Times New Roman" w:cs="Times New Roman"/>
          <w:sz w:val="24"/>
          <w:szCs w:val="24"/>
          <w:lang w:eastAsia="ru-RU"/>
        </w:rPr>
        <w:t>безопасности, деловой стиль одежды учеников, наличие сменной обуви, своевременная явка в школу, выполнение домашних заданий и</w:t>
      </w:r>
      <w:r w:rsidR="000B2861" w:rsidRPr="000B2861">
        <w:rPr>
          <w:rFonts w:ascii="Times New Roman" w:hAnsi="Times New Roman" w:cs="Times New Roman"/>
          <w:sz w:val="24"/>
          <w:szCs w:val="24"/>
        </w:rPr>
        <w:t xml:space="preserve"> прочее), </w:t>
      </w:r>
      <w:r w:rsidR="000B2861" w:rsidRPr="000B2861">
        <w:rPr>
          <w:rFonts w:ascii="Times New Roman" w:eastAsiaTheme="minorEastAsia" w:hAnsi="Times New Roman" w:cs="Times New Roman"/>
          <w:sz w:val="24"/>
          <w:szCs w:val="24"/>
          <w:lang w:eastAsia="ru-RU"/>
        </w:rPr>
        <w:t xml:space="preserve">мерах безопасности по профилактике </w:t>
      </w:r>
      <w:r w:rsidR="00D377B4">
        <w:rPr>
          <w:rFonts w:ascii="Times New Roman" w:eastAsiaTheme="minorEastAsia" w:hAnsi="Times New Roman" w:cs="Times New Roman"/>
          <w:sz w:val="24"/>
          <w:szCs w:val="24"/>
          <w:lang w:eastAsia="ru-RU"/>
        </w:rPr>
        <w:t xml:space="preserve">детского дорожно-транспортного травматизма, </w:t>
      </w:r>
      <w:r w:rsidR="000B2861" w:rsidRPr="000B2861">
        <w:rPr>
          <w:rFonts w:ascii="Times New Roman" w:eastAsiaTheme="minorEastAsia" w:hAnsi="Times New Roman" w:cs="Times New Roman"/>
          <w:sz w:val="24"/>
          <w:szCs w:val="24"/>
          <w:lang w:eastAsia="ru-RU"/>
        </w:rPr>
        <w:t xml:space="preserve">заболеваний ОРВИ, гриппа и </w:t>
      </w:r>
      <w:r w:rsidR="000B2861" w:rsidRPr="000B2861">
        <w:rPr>
          <w:rFonts w:ascii="Times New Roman" w:eastAsiaTheme="minorEastAsia" w:hAnsi="Times New Roman" w:cs="Times New Roman"/>
          <w:sz w:val="24"/>
          <w:szCs w:val="24"/>
          <w:lang w:val="en-US" w:eastAsia="ru-RU"/>
        </w:rPr>
        <w:t>COVID</w:t>
      </w:r>
      <w:r w:rsidR="000B2861" w:rsidRPr="000B2861">
        <w:rPr>
          <w:rFonts w:ascii="Times New Roman" w:eastAsiaTheme="minorEastAsia" w:hAnsi="Times New Roman" w:cs="Times New Roman"/>
          <w:sz w:val="24"/>
          <w:szCs w:val="24"/>
          <w:lang w:eastAsia="ru-RU"/>
        </w:rPr>
        <w:t>, антитеррористической</w:t>
      </w:r>
      <w:r>
        <w:rPr>
          <w:rFonts w:ascii="Times New Roman" w:eastAsiaTheme="minorEastAsia" w:hAnsi="Times New Roman" w:cs="Times New Roman"/>
          <w:sz w:val="24"/>
          <w:szCs w:val="24"/>
          <w:lang w:eastAsia="ru-RU"/>
        </w:rPr>
        <w:t>, экстремисткой,</w:t>
      </w:r>
      <w:r w:rsidR="000B2861" w:rsidRPr="000B2861">
        <w:rPr>
          <w:rFonts w:ascii="Times New Roman" w:eastAsiaTheme="minorEastAsia" w:hAnsi="Times New Roman" w:cs="Times New Roman"/>
          <w:sz w:val="24"/>
          <w:szCs w:val="24"/>
          <w:lang w:eastAsia="ru-RU"/>
        </w:rPr>
        <w:t xml:space="preserve"> </w:t>
      </w:r>
      <w:proofErr w:type="spellStart"/>
      <w:r w:rsidR="000B2861" w:rsidRPr="000B2861">
        <w:rPr>
          <w:rFonts w:ascii="Times New Roman" w:eastAsiaTheme="minorEastAsia" w:hAnsi="Times New Roman" w:cs="Times New Roman"/>
          <w:sz w:val="24"/>
          <w:szCs w:val="24"/>
          <w:lang w:eastAsia="ru-RU"/>
        </w:rPr>
        <w:t>ипротивопожарной</w:t>
      </w:r>
      <w:proofErr w:type="spellEnd"/>
      <w:r w:rsidR="000B2861" w:rsidRPr="000B2861">
        <w:rPr>
          <w:rFonts w:ascii="Times New Roman" w:eastAsiaTheme="minorEastAsia" w:hAnsi="Times New Roman" w:cs="Times New Roman"/>
          <w:sz w:val="24"/>
          <w:szCs w:val="24"/>
          <w:lang w:eastAsia="ru-RU"/>
        </w:rPr>
        <w:t xml:space="preserve"> безопасност</w:t>
      </w:r>
      <w:r w:rsidR="000B2861" w:rsidRPr="000B2861">
        <w:rPr>
          <w:rFonts w:ascii="Times New Roman" w:eastAsiaTheme="minorEastAsia" w:hAnsi="Times New Roman" w:cs="Times New Roman"/>
          <w:sz w:val="24"/>
          <w:szCs w:val="24"/>
        </w:rPr>
        <w:t>и</w:t>
      </w:r>
      <w:r w:rsidR="000B2861" w:rsidRPr="000B2861">
        <w:rPr>
          <w:rFonts w:ascii="Times New Roman" w:eastAsiaTheme="minorEastAsia" w:hAnsi="Times New Roman" w:cs="Times New Roman"/>
          <w:sz w:val="24"/>
          <w:szCs w:val="24"/>
          <w:lang w:eastAsia="ru-RU"/>
        </w:rPr>
        <w:t xml:space="preserve">. </w:t>
      </w:r>
      <w:r w:rsidR="000B2861" w:rsidRPr="000B2861">
        <w:rPr>
          <w:rFonts w:ascii="Times New Roman" w:hAnsi="Times New Roman" w:cs="Times New Roman"/>
          <w:sz w:val="24"/>
          <w:szCs w:val="24"/>
        </w:rPr>
        <w:t>До сведения родителей доведена информация о необходимости контроля за режимом пользования школьниками телефонов, о безопасности детей в сети Интернет, о</w:t>
      </w:r>
      <w:r w:rsidR="000B2861" w:rsidRPr="000B2861">
        <w:rPr>
          <w:rFonts w:ascii="Times New Roman" w:hAnsi="Times New Roman" w:cs="Times New Roman"/>
          <w:sz w:val="24"/>
          <w:szCs w:val="24"/>
          <w:shd w:val="clear" w:color="auto" w:fill="FFFFFF"/>
        </w:rPr>
        <w:t xml:space="preserve"> </w:t>
      </w:r>
      <w:r w:rsidR="000B2861" w:rsidRPr="000B2861">
        <w:rPr>
          <w:rFonts w:ascii="Times New Roman" w:hAnsi="Times New Roman" w:cs="Times New Roman"/>
          <w:sz w:val="24"/>
          <w:szCs w:val="24"/>
          <w:shd w:val="clear" w:color="auto" w:fill="FFFFFF"/>
        </w:rPr>
        <w:lastRenderedPageBreak/>
        <w:t>необходимости информировать классного руководителя о чрезвычайных ситуациях, произошедших с ребенко</w:t>
      </w:r>
      <w:r w:rsidR="00D377B4">
        <w:rPr>
          <w:rFonts w:ascii="Times New Roman" w:hAnsi="Times New Roman" w:cs="Times New Roman"/>
          <w:sz w:val="24"/>
          <w:szCs w:val="24"/>
          <w:shd w:val="clear" w:color="auto" w:fill="FFFFFF"/>
        </w:rPr>
        <w:t>м на каникулах. Рассматриваются вопросы, связанные с итоговой аттестацией учеников, а также во</w:t>
      </w:r>
      <w:r w:rsidR="00CD69F4">
        <w:rPr>
          <w:rFonts w:ascii="Times New Roman" w:hAnsi="Times New Roman" w:cs="Times New Roman"/>
          <w:sz w:val="24"/>
          <w:szCs w:val="24"/>
          <w:shd w:val="clear" w:color="auto" w:fill="FFFFFF"/>
        </w:rPr>
        <w:t>просы проведения досуга в классах</w:t>
      </w:r>
      <w:r w:rsidR="00D377B4">
        <w:rPr>
          <w:rFonts w:ascii="Times New Roman" w:hAnsi="Times New Roman" w:cs="Times New Roman"/>
          <w:sz w:val="24"/>
          <w:szCs w:val="24"/>
          <w:shd w:val="clear" w:color="auto" w:fill="FFFFFF"/>
        </w:rPr>
        <w:t>.</w:t>
      </w:r>
    </w:p>
    <w:p w:rsidR="00D22DB2" w:rsidRPr="000B2861" w:rsidRDefault="006E5A84" w:rsidP="000331FE">
      <w:pPr>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На собраниях в течение года</w:t>
      </w:r>
      <w:r w:rsidR="000B2861">
        <w:rPr>
          <w:rFonts w:ascii="Times New Roman" w:hAnsi="Times New Roman" w:cs="Times New Roman"/>
          <w:sz w:val="24"/>
          <w:szCs w:val="24"/>
        </w:rPr>
        <w:t xml:space="preserve"> </w:t>
      </w:r>
      <w:r w:rsidR="00F47843">
        <w:rPr>
          <w:rFonts w:ascii="Times New Roman" w:hAnsi="Times New Roman" w:cs="Times New Roman"/>
          <w:sz w:val="24"/>
          <w:szCs w:val="24"/>
        </w:rPr>
        <w:t xml:space="preserve">проведены онлайн-консультации </w:t>
      </w:r>
      <w:r>
        <w:rPr>
          <w:rFonts w:ascii="Times New Roman" w:hAnsi="Times New Roman" w:cs="Times New Roman"/>
          <w:sz w:val="24"/>
          <w:szCs w:val="24"/>
        </w:rPr>
        <w:t xml:space="preserve">для родителей </w:t>
      </w:r>
      <w:r w:rsidR="000B2861" w:rsidRPr="000B2861">
        <w:rPr>
          <w:rFonts w:ascii="Times New Roman" w:hAnsi="Times New Roman" w:cs="Times New Roman"/>
          <w:sz w:val="24"/>
          <w:szCs w:val="24"/>
        </w:rPr>
        <w:t>от психологической службы</w:t>
      </w:r>
      <w:r w:rsidR="000B2861">
        <w:rPr>
          <w:rFonts w:ascii="Times New Roman" w:hAnsi="Times New Roman" w:cs="Times New Roman"/>
          <w:sz w:val="24"/>
          <w:szCs w:val="24"/>
        </w:rPr>
        <w:t>:</w:t>
      </w:r>
      <w:r w:rsidR="000B2861" w:rsidRPr="000B2861">
        <w:rPr>
          <w:rFonts w:ascii="Times New Roman" w:hAnsi="Times New Roman" w:cs="Times New Roman"/>
          <w:sz w:val="24"/>
          <w:szCs w:val="24"/>
        </w:rPr>
        <w:t xml:space="preserve"> «Формирование родительских установок при межлично</w:t>
      </w:r>
      <w:r w:rsidR="00D22DB2">
        <w:rPr>
          <w:rFonts w:ascii="Times New Roman" w:hAnsi="Times New Roman" w:cs="Times New Roman"/>
          <w:sz w:val="24"/>
          <w:szCs w:val="24"/>
        </w:rPr>
        <w:t>стном взаимодействии с детьми»,</w:t>
      </w:r>
      <w:r w:rsidR="000331FE">
        <w:rPr>
          <w:rFonts w:ascii="Times New Roman" w:hAnsi="Times New Roman" w:cs="Times New Roman"/>
          <w:sz w:val="24"/>
          <w:szCs w:val="24"/>
        </w:rPr>
        <w:t xml:space="preserve"> «</w:t>
      </w:r>
      <w:r w:rsidR="00D22DB2" w:rsidRPr="00D22DB2">
        <w:rPr>
          <w:rFonts w:ascii="Times New Roman" w:hAnsi="Times New Roman" w:cs="Times New Roman"/>
          <w:sz w:val="24"/>
          <w:szCs w:val="24"/>
          <w:shd w:val="clear" w:color="auto" w:fill="FFFFFF"/>
        </w:rPr>
        <w:t>Вредные пр</w:t>
      </w:r>
      <w:r w:rsidR="00D22DB2">
        <w:rPr>
          <w:rFonts w:ascii="Times New Roman" w:hAnsi="Times New Roman" w:cs="Times New Roman"/>
          <w:sz w:val="24"/>
          <w:szCs w:val="24"/>
          <w:shd w:val="clear" w:color="auto" w:fill="FFFFFF"/>
        </w:rPr>
        <w:t>ивычки и способы их устранения</w:t>
      </w:r>
      <w:r w:rsidR="000331FE">
        <w:rPr>
          <w:rFonts w:ascii="Times New Roman" w:hAnsi="Times New Roman" w:cs="Times New Roman"/>
          <w:sz w:val="24"/>
          <w:szCs w:val="24"/>
          <w:shd w:val="clear" w:color="auto" w:fill="FFFFFF"/>
        </w:rPr>
        <w:t>»</w:t>
      </w:r>
      <w:r w:rsidR="00D22DB2">
        <w:rPr>
          <w:rFonts w:ascii="Times New Roman" w:hAnsi="Times New Roman" w:cs="Times New Roman"/>
          <w:sz w:val="24"/>
          <w:szCs w:val="24"/>
          <w:shd w:val="clear" w:color="auto" w:fill="FFFFFF"/>
        </w:rPr>
        <w:t>.</w:t>
      </w:r>
    </w:p>
    <w:p w:rsidR="00000ACE" w:rsidRPr="00CD69F4" w:rsidRDefault="00CD69F4" w:rsidP="000331FE">
      <w:pPr>
        <w:pStyle w:val="a5"/>
        <w:kinsoku w:val="0"/>
        <w:overflowPunct w:val="0"/>
        <w:spacing w:before="0" w:beforeAutospacing="0" w:after="0" w:afterAutospacing="0"/>
        <w:ind w:firstLine="567"/>
        <w:jc w:val="both"/>
        <w:textAlignment w:val="baseline"/>
        <w:rPr>
          <w:rFonts w:eastAsia="Verdana"/>
        </w:rPr>
      </w:pPr>
      <w:r w:rsidRPr="00CD69F4">
        <w:rPr>
          <w:rFonts w:eastAsia="Verdana"/>
        </w:rPr>
        <w:t>Законным представителям п</w:t>
      </w:r>
      <w:r>
        <w:rPr>
          <w:rFonts w:eastAsia="Verdana"/>
        </w:rPr>
        <w:t>о мере необходимости оказывалась необходимая</w:t>
      </w:r>
      <w:r w:rsidRPr="00CD69F4">
        <w:rPr>
          <w:rFonts w:eastAsia="Verdana"/>
        </w:rPr>
        <w:t xml:space="preserve"> психолого-педагогическая помощь. Администрацией,</w:t>
      </w:r>
      <w:r>
        <w:rPr>
          <w:rFonts w:eastAsia="Verdana"/>
        </w:rPr>
        <w:t xml:space="preserve"> специалистами школы, проводились</w:t>
      </w:r>
      <w:r w:rsidRPr="00CD69F4">
        <w:rPr>
          <w:rFonts w:eastAsia="Verdana"/>
        </w:rPr>
        <w:t xml:space="preserve"> консультации, посвященные вопросам семейного права, профилактики побегов</w:t>
      </w:r>
      <w:r>
        <w:rPr>
          <w:rFonts w:eastAsia="Verdana"/>
        </w:rPr>
        <w:t xml:space="preserve">, бродяжничества и </w:t>
      </w:r>
      <w:r w:rsidRPr="00CD69F4">
        <w:rPr>
          <w:rFonts w:eastAsia="Verdana"/>
        </w:rPr>
        <w:t xml:space="preserve">вредных привычек, формирования отношений между родителями и детьми, работы с детьми с </w:t>
      </w:r>
      <w:proofErr w:type="spellStart"/>
      <w:r w:rsidRPr="00CD69F4">
        <w:rPr>
          <w:rFonts w:eastAsia="Verdana"/>
        </w:rPr>
        <w:t>девиантным</w:t>
      </w:r>
      <w:proofErr w:type="spellEnd"/>
      <w:r w:rsidRPr="00CD69F4">
        <w:rPr>
          <w:rFonts w:eastAsia="Verdana"/>
        </w:rPr>
        <w:t xml:space="preserve"> поведением, </w:t>
      </w:r>
      <w:r>
        <w:rPr>
          <w:rFonts w:eastAsia="Verdana"/>
        </w:rPr>
        <w:t xml:space="preserve">школьной </w:t>
      </w:r>
      <w:proofErr w:type="spellStart"/>
      <w:r>
        <w:rPr>
          <w:rFonts w:eastAsia="Verdana"/>
        </w:rPr>
        <w:t>дезадаптации</w:t>
      </w:r>
      <w:proofErr w:type="spellEnd"/>
      <w:r>
        <w:rPr>
          <w:rFonts w:eastAsia="Verdana"/>
        </w:rPr>
        <w:t>.</w:t>
      </w:r>
    </w:p>
    <w:p w:rsidR="00C83A12" w:rsidRDefault="00C83A12" w:rsidP="000331FE">
      <w:pPr>
        <w:ind w:firstLine="567"/>
        <w:jc w:val="both"/>
        <w:rPr>
          <w:rFonts w:ascii="Times New Roman" w:hAnsi="Times New Roman" w:cs="Times New Roman"/>
          <w:sz w:val="24"/>
          <w:szCs w:val="24"/>
        </w:rPr>
      </w:pPr>
      <w:r w:rsidRPr="003055B2">
        <w:rPr>
          <w:rFonts w:ascii="Times New Roman" w:hAnsi="Times New Roman" w:cs="Times New Roman"/>
          <w:b/>
          <w:sz w:val="24"/>
          <w:szCs w:val="24"/>
        </w:rPr>
        <w:t>Дополнительное образование</w:t>
      </w:r>
      <w:r w:rsidRPr="003055B2">
        <w:rPr>
          <w:rFonts w:ascii="Times New Roman" w:hAnsi="Times New Roman" w:cs="Times New Roman"/>
          <w:sz w:val="24"/>
          <w:szCs w:val="24"/>
        </w:rPr>
        <w:t xml:space="preserve"> в школе в 202</w:t>
      </w:r>
      <w:r w:rsidR="009F2354">
        <w:rPr>
          <w:rFonts w:ascii="Times New Roman" w:hAnsi="Times New Roman" w:cs="Times New Roman"/>
          <w:sz w:val="24"/>
          <w:szCs w:val="24"/>
        </w:rPr>
        <w:t>3</w:t>
      </w:r>
      <w:r w:rsidRPr="003055B2">
        <w:rPr>
          <w:rFonts w:ascii="Times New Roman" w:hAnsi="Times New Roman" w:cs="Times New Roman"/>
          <w:sz w:val="24"/>
          <w:szCs w:val="24"/>
        </w:rPr>
        <w:t xml:space="preserve"> году осущест</w:t>
      </w:r>
      <w:r w:rsidR="00B166A6">
        <w:rPr>
          <w:rFonts w:ascii="Times New Roman" w:hAnsi="Times New Roman" w:cs="Times New Roman"/>
          <w:sz w:val="24"/>
          <w:szCs w:val="24"/>
        </w:rPr>
        <w:t xml:space="preserve">влялось по 3 </w:t>
      </w:r>
      <w:proofErr w:type="gramStart"/>
      <w:r w:rsidR="00B166A6">
        <w:rPr>
          <w:rFonts w:ascii="Times New Roman" w:hAnsi="Times New Roman" w:cs="Times New Roman"/>
          <w:sz w:val="24"/>
          <w:szCs w:val="24"/>
        </w:rPr>
        <w:t>направленностям:  х</w:t>
      </w:r>
      <w:r w:rsidRPr="003055B2">
        <w:rPr>
          <w:rFonts w:ascii="Times New Roman" w:hAnsi="Times New Roman" w:cs="Times New Roman"/>
          <w:sz w:val="24"/>
          <w:szCs w:val="24"/>
        </w:rPr>
        <w:t>удожественная</w:t>
      </w:r>
      <w:proofErr w:type="gramEnd"/>
      <w:r w:rsidR="000331FE">
        <w:rPr>
          <w:rFonts w:ascii="Times New Roman" w:hAnsi="Times New Roman" w:cs="Times New Roman"/>
          <w:sz w:val="24"/>
          <w:szCs w:val="24"/>
        </w:rPr>
        <w:t xml:space="preserve">, </w:t>
      </w:r>
      <w:r w:rsidR="00B166A6">
        <w:rPr>
          <w:rFonts w:ascii="Times New Roman" w:hAnsi="Times New Roman" w:cs="Times New Roman"/>
          <w:sz w:val="24"/>
          <w:szCs w:val="24"/>
        </w:rPr>
        <w:t>естественнонаучная</w:t>
      </w:r>
      <w:r w:rsidR="000331FE">
        <w:rPr>
          <w:rFonts w:ascii="Times New Roman" w:hAnsi="Times New Roman" w:cs="Times New Roman"/>
          <w:sz w:val="24"/>
          <w:szCs w:val="24"/>
        </w:rPr>
        <w:t xml:space="preserve">, </w:t>
      </w:r>
      <w:r w:rsidR="00B166A6">
        <w:rPr>
          <w:rFonts w:ascii="Times New Roman" w:hAnsi="Times New Roman" w:cs="Times New Roman"/>
          <w:sz w:val="24"/>
          <w:szCs w:val="24"/>
        </w:rPr>
        <w:t>с</w:t>
      </w:r>
      <w:r w:rsidRPr="003055B2">
        <w:rPr>
          <w:rFonts w:ascii="Times New Roman" w:hAnsi="Times New Roman" w:cs="Times New Roman"/>
          <w:sz w:val="24"/>
          <w:szCs w:val="24"/>
        </w:rPr>
        <w:t>оциально-гуманитарная.</w:t>
      </w:r>
    </w:p>
    <w:p w:rsidR="001A130F" w:rsidRPr="003055B2" w:rsidRDefault="001A130F" w:rsidP="000331FE">
      <w:pPr>
        <w:tabs>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055B2">
        <w:rPr>
          <w:rFonts w:ascii="Times New Roman" w:hAnsi="Times New Roman" w:cs="Times New Roman"/>
          <w:sz w:val="24"/>
          <w:szCs w:val="24"/>
        </w:rPr>
        <w:t>Все воспитанники объединений имеют сертификаты дополнительного образования и зарегистрированы на портале Персонифицированного дополнительного образования. Рабочие програм</w:t>
      </w:r>
      <w:r w:rsidR="009F2354">
        <w:rPr>
          <w:rFonts w:ascii="Times New Roman" w:hAnsi="Times New Roman" w:cs="Times New Roman"/>
          <w:sz w:val="24"/>
          <w:szCs w:val="24"/>
        </w:rPr>
        <w:t>мы, реализуемые в кружках, списки</w:t>
      </w:r>
      <w:r w:rsidRPr="003055B2">
        <w:rPr>
          <w:rFonts w:ascii="Times New Roman" w:hAnsi="Times New Roman" w:cs="Times New Roman"/>
          <w:sz w:val="24"/>
          <w:szCs w:val="24"/>
        </w:rPr>
        <w:t xml:space="preserve"> обучающихся размещены    </w:t>
      </w:r>
      <w:r>
        <w:rPr>
          <w:rFonts w:ascii="Times New Roman" w:hAnsi="Times New Roman" w:cs="Times New Roman"/>
          <w:sz w:val="24"/>
          <w:szCs w:val="24"/>
        </w:rPr>
        <w:t xml:space="preserve">на </w:t>
      </w:r>
      <w:r w:rsidRPr="003055B2">
        <w:rPr>
          <w:rFonts w:ascii="Times New Roman" w:hAnsi="Times New Roman" w:cs="Times New Roman"/>
          <w:sz w:val="24"/>
          <w:szCs w:val="24"/>
        </w:rPr>
        <w:t>портале Персонифицированного дополнительного образования.</w:t>
      </w:r>
    </w:p>
    <w:tbl>
      <w:tblPr>
        <w:tblStyle w:val="a8"/>
        <w:tblW w:w="9356" w:type="dxa"/>
        <w:tblInd w:w="-5" w:type="dxa"/>
        <w:tblLayout w:type="fixed"/>
        <w:tblLook w:val="04A0" w:firstRow="1" w:lastRow="0" w:firstColumn="1" w:lastColumn="0" w:noHBand="0" w:noVBand="1"/>
      </w:tblPr>
      <w:tblGrid>
        <w:gridCol w:w="426"/>
        <w:gridCol w:w="1984"/>
        <w:gridCol w:w="3969"/>
        <w:gridCol w:w="1134"/>
        <w:gridCol w:w="1843"/>
      </w:tblGrid>
      <w:tr w:rsidR="00B166A6" w:rsidRPr="000331FE" w:rsidTr="000331FE">
        <w:tc>
          <w:tcPr>
            <w:tcW w:w="426" w:type="dxa"/>
          </w:tcPr>
          <w:p w:rsidR="00C83A12" w:rsidRPr="000331FE" w:rsidRDefault="00C83A12" w:rsidP="00C83A12">
            <w:pPr>
              <w:rPr>
                <w:rFonts w:ascii="Times New Roman" w:hAnsi="Times New Roman" w:cs="Times New Roman"/>
                <w:b/>
                <w:bCs/>
                <w:sz w:val="20"/>
                <w:szCs w:val="20"/>
              </w:rPr>
            </w:pPr>
            <w:r w:rsidRPr="000331FE">
              <w:rPr>
                <w:rFonts w:ascii="Times New Roman" w:hAnsi="Times New Roman" w:cs="Times New Roman"/>
                <w:b/>
                <w:bCs/>
                <w:sz w:val="20"/>
                <w:szCs w:val="20"/>
              </w:rPr>
              <w:t>№</w:t>
            </w:r>
          </w:p>
        </w:tc>
        <w:tc>
          <w:tcPr>
            <w:tcW w:w="1984" w:type="dxa"/>
          </w:tcPr>
          <w:p w:rsidR="00C83A12" w:rsidRPr="000331FE" w:rsidRDefault="00C83A12" w:rsidP="00C83A12">
            <w:pPr>
              <w:rPr>
                <w:rFonts w:ascii="Times New Roman" w:hAnsi="Times New Roman" w:cs="Times New Roman"/>
                <w:b/>
                <w:sz w:val="20"/>
                <w:szCs w:val="20"/>
              </w:rPr>
            </w:pPr>
            <w:r w:rsidRPr="000331FE">
              <w:rPr>
                <w:rFonts w:ascii="Times New Roman" w:hAnsi="Times New Roman" w:cs="Times New Roman"/>
                <w:b/>
                <w:sz w:val="20"/>
                <w:szCs w:val="20"/>
              </w:rPr>
              <w:t>Направленность</w:t>
            </w:r>
          </w:p>
        </w:tc>
        <w:tc>
          <w:tcPr>
            <w:tcW w:w="3969" w:type="dxa"/>
          </w:tcPr>
          <w:p w:rsidR="00C83A12" w:rsidRPr="000331FE" w:rsidRDefault="00C83A12" w:rsidP="00C83A12">
            <w:pPr>
              <w:rPr>
                <w:rFonts w:ascii="Times New Roman" w:hAnsi="Times New Roman" w:cs="Times New Roman"/>
                <w:b/>
                <w:sz w:val="20"/>
                <w:szCs w:val="20"/>
              </w:rPr>
            </w:pPr>
            <w:r w:rsidRPr="000331FE">
              <w:rPr>
                <w:rFonts w:ascii="Times New Roman" w:hAnsi="Times New Roman" w:cs="Times New Roman"/>
                <w:b/>
                <w:sz w:val="20"/>
                <w:szCs w:val="20"/>
              </w:rPr>
              <w:t>Название объединения</w:t>
            </w:r>
          </w:p>
        </w:tc>
        <w:tc>
          <w:tcPr>
            <w:tcW w:w="1134" w:type="dxa"/>
          </w:tcPr>
          <w:p w:rsidR="00C83A12" w:rsidRPr="000331FE" w:rsidRDefault="00C83A12" w:rsidP="000331FE">
            <w:pPr>
              <w:rPr>
                <w:rFonts w:ascii="Times New Roman" w:hAnsi="Times New Roman" w:cs="Times New Roman"/>
                <w:b/>
                <w:sz w:val="20"/>
                <w:szCs w:val="20"/>
              </w:rPr>
            </w:pPr>
            <w:r w:rsidRPr="000331FE">
              <w:rPr>
                <w:rFonts w:ascii="Times New Roman" w:hAnsi="Times New Roman" w:cs="Times New Roman"/>
                <w:b/>
                <w:sz w:val="20"/>
                <w:szCs w:val="20"/>
              </w:rPr>
              <w:t>Сроки реализации</w:t>
            </w:r>
          </w:p>
        </w:tc>
        <w:tc>
          <w:tcPr>
            <w:tcW w:w="1843" w:type="dxa"/>
          </w:tcPr>
          <w:p w:rsidR="00C83A12" w:rsidRPr="000331FE" w:rsidRDefault="00C83A12" w:rsidP="00C83A12">
            <w:pPr>
              <w:rPr>
                <w:rFonts w:ascii="Times New Roman" w:hAnsi="Times New Roman" w:cs="Times New Roman"/>
                <w:b/>
                <w:sz w:val="20"/>
                <w:szCs w:val="20"/>
              </w:rPr>
            </w:pPr>
            <w:r w:rsidRPr="000331FE">
              <w:rPr>
                <w:rFonts w:ascii="Times New Roman" w:hAnsi="Times New Roman" w:cs="Times New Roman"/>
                <w:b/>
                <w:sz w:val="20"/>
                <w:szCs w:val="20"/>
              </w:rPr>
              <w:t>Руководитель</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Естественнонаучная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«Клуб друзей «</w:t>
            </w:r>
            <w:r w:rsidRPr="000331FE">
              <w:rPr>
                <w:rFonts w:ascii="Times New Roman" w:hAnsi="Times New Roman" w:cs="Times New Roman"/>
                <w:sz w:val="20"/>
                <w:szCs w:val="20"/>
                <w:lang w:val="en-US"/>
              </w:rPr>
              <w:t>WWF</w:t>
            </w:r>
            <w:r w:rsidRPr="000331FE">
              <w:rPr>
                <w:rFonts w:ascii="Times New Roman" w:hAnsi="Times New Roman" w:cs="Times New Roman"/>
                <w:sz w:val="20"/>
                <w:szCs w:val="20"/>
              </w:rPr>
              <w:t xml:space="preserve"> Гармония»</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3 года</w:t>
            </w:r>
          </w:p>
        </w:tc>
        <w:tc>
          <w:tcPr>
            <w:tcW w:w="1843" w:type="dxa"/>
          </w:tcPr>
          <w:p w:rsidR="00C83A12" w:rsidRPr="000331FE" w:rsidRDefault="00C83A12" w:rsidP="009F2354">
            <w:pPr>
              <w:jc w:val="left"/>
              <w:rPr>
                <w:rFonts w:ascii="Times New Roman" w:hAnsi="Times New Roman" w:cs="Times New Roman"/>
                <w:sz w:val="20"/>
                <w:szCs w:val="20"/>
              </w:rPr>
            </w:pPr>
            <w:proofErr w:type="spellStart"/>
            <w:r w:rsidRPr="000331FE">
              <w:rPr>
                <w:rFonts w:ascii="Times New Roman" w:hAnsi="Times New Roman" w:cs="Times New Roman"/>
                <w:sz w:val="20"/>
                <w:szCs w:val="20"/>
              </w:rPr>
              <w:t>Кирияк</w:t>
            </w:r>
            <w:proofErr w:type="spellEnd"/>
            <w:r w:rsidRPr="000331FE">
              <w:rPr>
                <w:rFonts w:ascii="Times New Roman" w:hAnsi="Times New Roman" w:cs="Times New Roman"/>
                <w:sz w:val="20"/>
                <w:szCs w:val="20"/>
              </w:rPr>
              <w:t xml:space="preserve"> Л.П.</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Социально-гуманитарная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Патриотический клуб «Герои Отечества»</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2 года</w:t>
            </w:r>
          </w:p>
        </w:tc>
        <w:tc>
          <w:tcPr>
            <w:tcW w:w="1843" w:type="dxa"/>
          </w:tcPr>
          <w:p w:rsidR="00C83A12" w:rsidRPr="000331FE" w:rsidRDefault="00C83A12" w:rsidP="009F2354">
            <w:pPr>
              <w:jc w:val="left"/>
              <w:rPr>
                <w:rFonts w:ascii="Times New Roman" w:hAnsi="Times New Roman" w:cs="Times New Roman"/>
                <w:sz w:val="20"/>
                <w:szCs w:val="20"/>
              </w:rPr>
            </w:pPr>
            <w:r w:rsidRPr="000331FE">
              <w:rPr>
                <w:rFonts w:ascii="Times New Roman" w:hAnsi="Times New Roman" w:cs="Times New Roman"/>
                <w:sz w:val="20"/>
                <w:szCs w:val="20"/>
              </w:rPr>
              <w:t>Серова Е.А.</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Художественная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«Фантазия и Ваших рук творенье»</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1 год</w:t>
            </w:r>
          </w:p>
        </w:tc>
        <w:tc>
          <w:tcPr>
            <w:tcW w:w="1843" w:type="dxa"/>
          </w:tcPr>
          <w:p w:rsidR="00C83A12" w:rsidRPr="000331FE" w:rsidRDefault="00C83A12" w:rsidP="009F2354">
            <w:pPr>
              <w:jc w:val="left"/>
              <w:rPr>
                <w:rFonts w:ascii="Times New Roman" w:hAnsi="Times New Roman" w:cs="Times New Roman"/>
                <w:sz w:val="20"/>
                <w:szCs w:val="20"/>
              </w:rPr>
            </w:pPr>
            <w:r w:rsidRPr="000331FE">
              <w:rPr>
                <w:rFonts w:ascii="Times New Roman" w:hAnsi="Times New Roman" w:cs="Times New Roman"/>
                <w:sz w:val="20"/>
                <w:szCs w:val="20"/>
              </w:rPr>
              <w:t>Мещерякова В.И.</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Художественная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 xml:space="preserve">«Театральные   звезды» </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3 года</w:t>
            </w:r>
          </w:p>
        </w:tc>
        <w:tc>
          <w:tcPr>
            <w:tcW w:w="1843" w:type="dxa"/>
          </w:tcPr>
          <w:p w:rsidR="00C83A12" w:rsidRPr="000331FE" w:rsidRDefault="00C83A12" w:rsidP="009F2354">
            <w:pPr>
              <w:jc w:val="left"/>
              <w:rPr>
                <w:rFonts w:ascii="Times New Roman" w:hAnsi="Times New Roman" w:cs="Times New Roman"/>
                <w:sz w:val="20"/>
                <w:szCs w:val="20"/>
              </w:rPr>
            </w:pPr>
            <w:proofErr w:type="spellStart"/>
            <w:r w:rsidRPr="000331FE">
              <w:rPr>
                <w:rFonts w:ascii="Times New Roman" w:hAnsi="Times New Roman" w:cs="Times New Roman"/>
                <w:sz w:val="20"/>
                <w:szCs w:val="20"/>
              </w:rPr>
              <w:t>Шмидович</w:t>
            </w:r>
            <w:proofErr w:type="spellEnd"/>
            <w:r w:rsidRPr="000331FE">
              <w:rPr>
                <w:rFonts w:ascii="Times New Roman" w:hAnsi="Times New Roman" w:cs="Times New Roman"/>
                <w:sz w:val="20"/>
                <w:szCs w:val="20"/>
              </w:rPr>
              <w:t xml:space="preserve"> Н.В.</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bCs/>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Художественная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«Юный художник»</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1 год</w:t>
            </w:r>
          </w:p>
        </w:tc>
        <w:tc>
          <w:tcPr>
            <w:tcW w:w="1843" w:type="dxa"/>
          </w:tcPr>
          <w:p w:rsidR="00C83A12" w:rsidRPr="000331FE" w:rsidRDefault="00C83A12" w:rsidP="009F2354">
            <w:pPr>
              <w:jc w:val="left"/>
              <w:rPr>
                <w:rFonts w:ascii="Times New Roman" w:hAnsi="Times New Roman" w:cs="Times New Roman"/>
                <w:sz w:val="20"/>
                <w:szCs w:val="20"/>
              </w:rPr>
            </w:pPr>
            <w:r w:rsidRPr="000331FE">
              <w:rPr>
                <w:rFonts w:ascii="Times New Roman" w:hAnsi="Times New Roman" w:cs="Times New Roman"/>
                <w:sz w:val="20"/>
                <w:szCs w:val="20"/>
              </w:rPr>
              <w:t>Смирнова С.В.</w:t>
            </w:r>
          </w:p>
        </w:tc>
      </w:tr>
      <w:tr w:rsidR="00B166A6" w:rsidRPr="000331FE" w:rsidTr="000331FE">
        <w:tc>
          <w:tcPr>
            <w:tcW w:w="426" w:type="dxa"/>
          </w:tcPr>
          <w:p w:rsidR="00C83A12" w:rsidRPr="000331FE" w:rsidRDefault="00C83A12" w:rsidP="00C83A12">
            <w:pPr>
              <w:pStyle w:val="a4"/>
              <w:numPr>
                <w:ilvl w:val="0"/>
                <w:numId w:val="15"/>
              </w:numPr>
              <w:jc w:val="left"/>
              <w:rPr>
                <w:rFonts w:ascii="Times New Roman" w:hAnsi="Times New Roman" w:cs="Times New Roman"/>
                <w:sz w:val="20"/>
                <w:szCs w:val="20"/>
              </w:rPr>
            </w:pPr>
          </w:p>
        </w:tc>
        <w:tc>
          <w:tcPr>
            <w:tcW w:w="1984" w:type="dxa"/>
          </w:tcPr>
          <w:p w:rsidR="00C83A12" w:rsidRPr="000331FE" w:rsidRDefault="00C83A12" w:rsidP="00C83A12">
            <w:pPr>
              <w:jc w:val="both"/>
              <w:rPr>
                <w:rFonts w:ascii="Times New Roman" w:hAnsi="Times New Roman" w:cs="Times New Roman"/>
                <w:sz w:val="20"/>
                <w:szCs w:val="20"/>
              </w:rPr>
            </w:pPr>
            <w:r w:rsidRPr="000331FE">
              <w:rPr>
                <w:rFonts w:ascii="Times New Roman" w:hAnsi="Times New Roman" w:cs="Times New Roman"/>
                <w:sz w:val="20"/>
                <w:szCs w:val="20"/>
              </w:rPr>
              <w:t>Художественная</w:t>
            </w:r>
          </w:p>
        </w:tc>
        <w:tc>
          <w:tcPr>
            <w:tcW w:w="3969" w:type="dxa"/>
          </w:tcPr>
          <w:p w:rsidR="00C83A12" w:rsidRPr="000331FE" w:rsidRDefault="00C83A12" w:rsidP="000331FE">
            <w:pPr>
              <w:jc w:val="both"/>
              <w:rPr>
                <w:rFonts w:ascii="Times New Roman" w:hAnsi="Times New Roman" w:cs="Times New Roman"/>
                <w:sz w:val="20"/>
                <w:szCs w:val="20"/>
              </w:rPr>
            </w:pPr>
            <w:r w:rsidRPr="000331FE">
              <w:rPr>
                <w:rFonts w:ascii="Times New Roman" w:hAnsi="Times New Roman" w:cs="Times New Roman"/>
                <w:sz w:val="20"/>
                <w:szCs w:val="20"/>
              </w:rPr>
              <w:t>«Звонкие голоса»</w:t>
            </w:r>
          </w:p>
        </w:tc>
        <w:tc>
          <w:tcPr>
            <w:tcW w:w="1134" w:type="dxa"/>
          </w:tcPr>
          <w:p w:rsidR="00C83A12" w:rsidRPr="000331FE" w:rsidRDefault="00C83A12" w:rsidP="000331FE">
            <w:pPr>
              <w:rPr>
                <w:rFonts w:ascii="Times New Roman" w:hAnsi="Times New Roman" w:cs="Times New Roman"/>
                <w:sz w:val="20"/>
                <w:szCs w:val="20"/>
              </w:rPr>
            </w:pPr>
            <w:r w:rsidRPr="000331FE">
              <w:rPr>
                <w:rFonts w:ascii="Times New Roman" w:hAnsi="Times New Roman" w:cs="Times New Roman"/>
                <w:sz w:val="20"/>
                <w:szCs w:val="20"/>
              </w:rPr>
              <w:t>3 года</w:t>
            </w:r>
          </w:p>
        </w:tc>
        <w:tc>
          <w:tcPr>
            <w:tcW w:w="1843" w:type="dxa"/>
          </w:tcPr>
          <w:p w:rsidR="00C83A12" w:rsidRPr="000331FE" w:rsidRDefault="00C83A12" w:rsidP="009F2354">
            <w:pPr>
              <w:jc w:val="left"/>
              <w:rPr>
                <w:rFonts w:ascii="Times New Roman" w:hAnsi="Times New Roman" w:cs="Times New Roman"/>
                <w:sz w:val="20"/>
                <w:szCs w:val="20"/>
              </w:rPr>
            </w:pPr>
            <w:r w:rsidRPr="000331FE">
              <w:rPr>
                <w:rFonts w:ascii="Times New Roman" w:hAnsi="Times New Roman" w:cs="Times New Roman"/>
                <w:sz w:val="20"/>
                <w:szCs w:val="20"/>
              </w:rPr>
              <w:t>Куликова Э.Ю.</w:t>
            </w:r>
          </w:p>
        </w:tc>
      </w:tr>
    </w:tbl>
    <w:p w:rsidR="00DB0FE1" w:rsidRPr="00433082" w:rsidRDefault="00C83A12" w:rsidP="005C2D96">
      <w:pPr>
        <w:tabs>
          <w:tab w:val="left" w:pos="284"/>
        </w:tabs>
        <w:ind w:firstLine="567"/>
        <w:jc w:val="both"/>
        <w:rPr>
          <w:rFonts w:ascii="Times New Roman" w:hAnsi="Times New Roman" w:cs="Times New Roman"/>
          <w:sz w:val="24"/>
          <w:szCs w:val="24"/>
        </w:rPr>
      </w:pPr>
      <w:r w:rsidRPr="003055B2">
        <w:rPr>
          <w:rFonts w:ascii="Times New Roman" w:hAnsi="Times New Roman" w:cs="Times New Roman"/>
          <w:sz w:val="24"/>
          <w:szCs w:val="24"/>
        </w:rPr>
        <w:t>В объединениях дополнительного образования создаются благоприятные условия для самореализации школьников, направленные на раскрытие их творч</w:t>
      </w:r>
      <w:r w:rsidR="00824DD5">
        <w:rPr>
          <w:rFonts w:ascii="Times New Roman" w:hAnsi="Times New Roman" w:cs="Times New Roman"/>
          <w:sz w:val="24"/>
          <w:szCs w:val="24"/>
        </w:rPr>
        <w:t>еских способностей, гражданско-патриотического и духовно-нравственного развития</w:t>
      </w:r>
      <w:r w:rsidRPr="003055B2">
        <w:rPr>
          <w:rFonts w:ascii="Times New Roman" w:hAnsi="Times New Roman" w:cs="Times New Roman"/>
          <w:sz w:val="24"/>
          <w:szCs w:val="24"/>
        </w:rPr>
        <w:t xml:space="preserve">. </w:t>
      </w:r>
      <w:r w:rsidR="001A130F">
        <w:rPr>
          <w:rFonts w:ascii="Times New Roman" w:hAnsi="Times New Roman" w:cs="Times New Roman"/>
          <w:sz w:val="24"/>
          <w:szCs w:val="24"/>
        </w:rPr>
        <w:t xml:space="preserve">Воспитанники активно участвуют в </w:t>
      </w:r>
      <w:r w:rsidR="001A130F" w:rsidRPr="00433082">
        <w:rPr>
          <w:rFonts w:ascii="Times New Roman" w:hAnsi="Times New Roman" w:cs="Times New Roman"/>
          <w:sz w:val="24"/>
          <w:szCs w:val="24"/>
        </w:rPr>
        <w:t xml:space="preserve">школьной жизни, мероприятиях муниципального и всероссийского уровня. </w:t>
      </w:r>
    </w:p>
    <w:p w:rsidR="00DB0FE1" w:rsidRPr="00433082" w:rsidRDefault="00DB0FE1" w:rsidP="00C83A12">
      <w:pPr>
        <w:ind w:left="993" w:right="283"/>
        <w:rPr>
          <w:rFonts w:ascii="Times New Roman" w:hAnsi="Times New Roman" w:cs="Times New Roman"/>
          <w:b/>
          <w:sz w:val="24"/>
          <w:szCs w:val="24"/>
        </w:rPr>
      </w:pPr>
    </w:p>
    <w:p w:rsidR="000331FE" w:rsidRPr="00433082" w:rsidRDefault="00C83A12" w:rsidP="000331FE">
      <w:pPr>
        <w:ind w:left="993" w:right="283"/>
        <w:rPr>
          <w:rFonts w:ascii="Times New Roman" w:eastAsia="Times New Roman" w:hAnsi="Times New Roman" w:cs="Times New Roman"/>
          <w:b/>
          <w:sz w:val="24"/>
          <w:szCs w:val="24"/>
          <w:lang w:eastAsia="ru-RU"/>
        </w:rPr>
      </w:pPr>
      <w:r w:rsidRPr="00433082">
        <w:rPr>
          <w:rFonts w:ascii="Times New Roman" w:hAnsi="Times New Roman" w:cs="Times New Roman"/>
          <w:b/>
          <w:sz w:val="24"/>
          <w:szCs w:val="24"/>
          <w:lang w:val="en-US"/>
        </w:rPr>
        <w:t>VI</w:t>
      </w:r>
      <w:r w:rsidRPr="00433082">
        <w:rPr>
          <w:rFonts w:ascii="Times New Roman" w:hAnsi="Times New Roman" w:cs="Times New Roman"/>
          <w:b/>
          <w:sz w:val="24"/>
          <w:szCs w:val="24"/>
        </w:rPr>
        <w:t xml:space="preserve">. </w:t>
      </w:r>
      <w:hyperlink r:id="rId14" w:anchor="/document/16/41383/zav1/" w:history="1">
        <w:r w:rsidRPr="00433082">
          <w:rPr>
            <w:rFonts w:ascii="Times New Roman" w:eastAsia="Times New Roman" w:hAnsi="Times New Roman" w:cs="Times New Roman"/>
            <w:b/>
            <w:sz w:val="24"/>
            <w:szCs w:val="24"/>
            <w:lang w:eastAsia="ru-RU"/>
          </w:rPr>
          <w:t>Содержание и качество подготовки учащихся</w:t>
        </w:r>
      </w:hyperlink>
      <w:r w:rsidRPr="00433082">
        <w:rPr>
          <w:rFonts w:ascii="Times New Roman" w:eastAsia="Times New Roman" w:hAnsi="Times New Roman" w:cs="Times New Roman"/>
          <w:b/>
          <w:sz w:val="24"/>
          <w:szCs w:val="24"/>
          <w:lang w:eastAsia="ru-RU"/>
        </w:rPr>
        <w:t xml:space="preserve"> </w:t>
      </w:r>
      <w:r w:rsidR="000331FE" w:rsidRPr="00433082">
        <w:rPr>
          <w:rFonts w:ascii="Times New Roman" w:eastAsia="Times New Roman" w:hAnsi="Times New Roman" w:cs="Times New Roman"/>
          <w:b/>
          <w:sz w:val="24"/>
          <w:szCs w:val="24"/>
          <w:lang w:eastAsia="ru-RU"/>
        </w:rPr>
        <w:t xml:space="preserve">к </w:t>
      </w:r>
      <w:proofErr w:type="spellStart"/>
      <w:r w:rsidR="000331FE" w:rsidRPr="00433082">
        <w:rPr>
          <w:rFonts w:ascii="Times New Roman" w:eastAsia="Times New Roman" w:hAnsi="Times New Roman" w:cs="Times New Roman"/>
          <w:b/>
          <w:sz w:val="24"/>
          <w:szCs w:val="24"/>
          <w:lang w:eastAsia="ru-RU"/>
        </w:rPr>
        <w:t>ВсОШ</w:t>
      </w:r>
      <w:proofErr w:type="spellEnd"/>
      <w:r w:rsidR="000331FE" w:rsidRPr="00433082">
        <w:rPr>
          <w:rFonts w:ascii="Times New Roman" w:eastAsia="Times New Roman" w:hAnsi="Times New Roman" w:cs="Times New Roman"/>
          <w:b/>
          <w:sz w:val="24"/>
          <w:szCs w:val="24"/>
          <w:lang w:eastAsia="ru-RU"/>
        </w:rPr>
        <w:t xml:space="preserve"> – 2023</w:t>
      </w:r>
    </w:p>
    <w:p w:rsidR="009F2354" w:rsidRPr="00433082" w:rsidRDefault="000331FE" w:rsidP="00C83A12">
      <w:pPr>
        <w:ind w:left="993" w:right="283"/>
        <w:rPr>
          <w:rFonts w:ascii="Times New Roman" w:eastAsia="Times New Roman" w:hAnsi="Times New Roman" w:cs="Times New Roman"/>
          <w:b/>
          <w:sz w:val="24"/>
          <w:szCs w:val="24"/>
          <w:lang w:eastAsia="ru-RU"/>
        </w:rPr>
      </w:pPr>
      <w:r w:rsidRPr="00433082">
        <w:rPr>
          <w:rFonts w:ascii="Times New Roman" w:eastAsia="Times New Roman" w:hAnsi="Times New Roman" w:cs="Times New Roman"/>
          <w:b/>
          <w:sz w:val="24"/>
          <w:szCs w:val="24"/>
          <w:lang w:eastAsia="ru-RU"/>
        </w:rPr>
        <w:t>(</w:t>
      </w:r>
      <w:r w:rsidR="00C83A12" w:rsidRPr="00433082">
        <w:rPr>
          <w:rFonts w:ascii="Times New Roman" w:eastAsia="Times New Roman" w:hAnsi="Times New Roman" w:cs="Times New Roman"/>
          <w:b/>
          <w:sz w:val="24"/>
          <w:szCs w:val="24"/>
          <w:lang w:eastAsia="ru-RU"/>
        </w:rPr>
        <w:t>школьный этап</w:t>
      </w:r>
      <w:r w:rsidRPr="00433082">
        <w:rPr>
          <w:rFonts w:ascii="Times New Roman" w:eastAsia="Times New Roman" w:hAnsi="Times New Roman" w:cs="Times New Roman"/>
          <w:b/>
          <w:sz w:val="24"/>
          <w:szCs w:val="24"/>
          <w:lang w:eastAsia="ru-RU"/>
        </w:rPr>
        <w:t>)</w:t>
      </w:r>
      <w:r w:rsidR="00C83A12" w:rsidRPr="00433082">
        <w:rPr>
          <w:rFonts w:ascii="Times New Roman" w:eastAsia="Times New Roman" w:hAnsi="Times New Roman" w:cs="Times New Roman"/>
          <w:b/>
          <w:sz w:val="24"/>
          <w:szCs w:val="24"/>
          <w:lang w:eastAsia="ru-RU"/>
        </w:rPr>
        <w:t xml:space="preserve"> </w:t>
      </w:r>
    </w:p>
    <w:p w:rsidR="00C83A12" w:rsidRPr="00433082" w:rsidRDefault="00C83A12" w:rsidP="00C83A12">
      <w:pPr>
        <w:ind w:left="993" w:right="283"/>
        <w:rPr>
          <w:rFonts w:ascii="Times New Roman" w:eastAsia="Times New Roman" w:hAnsi="Times New Roman" w:cs="Times New Roman"/>
          <w:b/>
          <w:sz w:val="24"/>
          <w:szCs w:val="24"/>
          <w:lang w:eastAsia="ru-RU"/>
        </w:rPr>
      </w:pPr>
    </w:p>
    <w:p w:rsidR="00C83A12" w:rsidRPr="00F30213" w:rsidRDefault="00C83A12" w:rsidP="00C83A12">
      <w:pPr>
        <w:shd w:val="clear" w:color="auto" w:fill="FFFFFF"/>
        <w:ind w:firstLine="567"/>
        <w:jc w:val="both"/>
        <w:rPr>
          <w:rFonts w:ascii="Times New Roman" w:eastAsia="Times New Roman" w:hAnsi="Times New Roman" w:cs="Times New Roman"/>
          <w:sz w:val="24"/>
          <w:szCs w:val="24"/>
          <w:lang w:eastAsia="ru-RU"/>
        </w:rPr>
      </w:pPr>
      <w:r w:rsidRPr="00433082">
        <w:rPr>
          <w:rFonts w:ascii="Times New Roman" w:eastAsia="Times New Roman" w:hAnsi="Times New Roman" w:cs="Times New Roman"/>
          <w:bCs/>
          <w:iCs/>
          <w:sz w:val="24"/>
          <w:szCs w:val="24"/>
          <w:lang w:eastAsia="ru-RU"/>
        </w:rPr>
        <w:t>С целью</w:t>
      </w:r>
      <w:r w:rsidRPr="00433082">
        <w:rPr>
          <w:rFonts w:ascii="Times New Roman" w:eastAsia="Times New Roman" w:hAnsi="Times New Roman" w:cs="Times New Roman"/>
          <w:sz w:val="24"/>
          <w:szCs w:val="24"/>
          <w:lang w:eastAsia="ru-RU"/>
        </w:rPr>
        <w:t xml:space="preserve"> выявления</w:t>
      </w:r>
      <w:r w:rsidRPr="00F30213">
        <w:rPr>
          <w:rFonts w:ascii="Times New Roman" w:eastAsia="Times New Roman" w:hAnsi="Times New Roman" w:cs="Times New Roman"/>
          <w:sz w:val="24"/>
          <w:szCs w:val="24"/>
          <w:lang w:eastAsia="ru-RU"/>
        </w:rPr>
        <w:t xml:space="preserve"> и развития у обучающихся интеллектуальных и творческих   способностей, активизации различных форм внеурочной и внешкольной работы с обучающимися, создания необходимых условий для поддержки одаренных детей и творчески работающих педагогов проводились </w:t>
      </w:r>
      <w:proofErr w:type="spellStart"/>
      <w:r w:rsidRPr="00F30213">
        <w:rPr>
          <w:rFonts w:ascii="Times New Roman" w:eastAsia="Times New Roman" w:hAnsi="Times New Roman" w:cs="Times New Roman"/>
          <w:sz w:val="24"/>
          <w:szCs w:val="24"/>
          <w:lang w:eastAsia="ru-RU"/>
        </w:rPr>
        <w:t>ВсОШ</w:t>
      </w:r>
      <w:proofErr w:type="spellEnd"/>
      <w:r w:rsidRPr="00F30213">
        <w:rPr>
          <w:rFonts w:ascii="Times New Roman" w:eastAsia="Times New Roman" w:hAnsi="Times New Roman" w:cs="Times New Roman"/>
          <w:sz w:val="24"/>
          <w:szCs w:val="24"/>
          <w:lang w:eastAsia="ru-RU"/>
        </w:rPr>
        <w:t>.</w:t>
      </w:r>
    </w:p>
    <w:p w:rsidR="00C83A12" w:rsidRPr="00405AA3" w:rsidRDefault="00C83A12" w:rsidP="00C83A12">
      <w:pPr>
        <w:shd w:val="clear" w:color="auto" w:fill="FFFFFF"/>
        <w:ind w:firstLine="567"/>
        <w:jc w:val="both"/>
        <w:rPr>
          <w:rFonts w:ascii="Times New Roman" w:eastAsia="Times New Roman" w:hAnsi="Times New Roman" w:cs="Times New Roman"/>
          <w:color w:val="000000"/>
          <w:sz w:val="24"/>
          <w:szCs w:val="24"/>
          <w:lang w:eastAsia="ru-RU"/>
        </w:rPr>
      </w:pPr>
      <w:r w:rsidRPr="00F30213">
        <w:rPr>
          <w:rFonts w:ascii="Times New Roman" w:eastAsia="Times New Roman" w:hAnsi="Times New Roman" w:cs="Times New Roman"/>
          <w:sz w:val="24"/>
          <w:szCs w:val="24"/>
          <w:lang w:eastAsia="ru-RU"/>
        </w:rPr>
        <w:t>С 27.09.202</w:t>
      </w:r>
      <w:r w:rsidR="00357022">
        <w:rPr>
          <w:rFonts w:ascii="Times New Roman" w:eastAsia="Times New Roman" w:hAnsi="Times New Roman" w:cs="Times New Roman"/>
          <w:sz w:val="24"/>
          <w:szCs w:val="24"/>
          <w:lang w:eastAsia="ru-RU"/>
        </w:rPr>
        <w:t>3</w:t>
      </w:r>
      <w:r w:rsidRPr="00F30213">
        <w:rPr>
          <w:rFonts w:ascii="Times New Roman" w:eastAsia="Times New Roman" w:hAnsi="Times New Roman" w:cs="Times New Roman"/>
          <w:sz w:val="24"/>
          <w:szCs w:val="24"/>
          <w:lang w:eastAsia="ru-RU"/>
        </w:rPr>
        <w:t xml:space="preserve"> по 20.10.202</w:t>
      </w:r>
      <w:r w:rsidR="00357022">
        <w:rPr>
          <w:rFonts w:ascii="Times New Roman" w:eastAsia="Times New Roman" w:hAnsi="Times New Roman" w:cs="Times New Roman"/>
          <w:sz w:val="24"/>
          <w:szCs w:val="24"/>
          <w:lang w:eastAsia="ru-RU"/>
        </w:rPr>
        <w:t>3</w:t>
      </w:r>
      <w:r w:rsidRPr="00F30213">
        <w:rPr>
          <w:rFonts w:ascii="Times New Roman" w:eastAsia="Times New Roman" w:hAnsi="Times New Roman" w:cs="Times New Roman"/>
          <w:sz w:val="24"/>
          <w:szCs w:val="24"/>
          <w:lang w:eastAsia="ru-RU"/>
        </w:rPr>
        <w:t xml:space="preserve"> гг. в онлайн-формате</w:t>
      </w:r>
      <w:r w:rsidRPr="00405AA3">
        <w:rPr>
          <w:rFonts w:ascii="Times New Roman" w:eastAsia="Times New Roman" w:hAnsi="Times New Roman" w:cs="Times New Roman"/>
          <w:color w:val="000000"/>
          <w:sz w:val="24"/>
          <w:szCs w:val="24"/>
          <w:lang w:eastAsia="ru-RU"/>
        </w:rPr>
        <w:t xml:space="preserve"> Олимпиады проходили на платформе Образовательного центра «Сириус» по следующим предметам:</w:t>
      </w:r>
      <w:r w:rsidRPr="00405AA3">
        <w:rPr>
          <w:rFonts w:ascii="Times New Roman" w:eastAsia="Times New Roman" w:hAnsi="Times New Roman" w:cs="Times New Roman"/>
          <w:sz w:val="24"/>
          <w:szCs w:val="24"/>
          <w:lang w:eastAsia="ru-RU"/>
        </w:rPr>
        <w:t xml:space="preserve"> физика, биология, химия, математика, информатика.</w:t>
      </w:r>
      <w:r w:rsidRPr="00405AA3">
        <w:rPr>
          <w:rFonts w:ascii="Times New Roman" w:eastAsia="Times New Roman" w:hAnsi="Times New Roman" w:cs="Times New Roman"/>
          <w:color w:val="000000"/>
          <w:sz w:val="24"/>
          <w:szCs w:val="24"/>
          <w:lang w:eastAsia="ru-RU"/>
        </w:rPr>
        <w:t xml:space="preserve"> </w:t>
      </w:r>
    </w:p>
    <w:p w:rsidR="00C83A12" w:rsidRPr="00405AA3" w:rsidRDefault="00C83A12" w:rsidP="00C83A12">
      <w:pPr>
        <w:ind w:firstLine="567"/>
        <w:jc w:val="both"/>
        <w:rPr>
          <w:rFonts w:ascii="Times New Roman" w:hAnsi="Times New Roman" w:cs="Times New Roman"/>
          <w:color w:val="FF0000"/>
          <w:sz w:val="24"/>
          <w:szCs w:val="24"/>
        </w:rPr>
      </w:pPr>
      <w:r w:rsidRPr="00405AA3">
        <w:rPr>
          <w:rFonts w:ascii="Times New Roman" w:hAnsi="Times New Roman" w:cs="Times New Roman"/>
          <w:sz w:val="24"/>
          <w:szCs w:val="24"/>
        </w:rPr>
        <w:t xml:space="preserve"> На базе ОУ проходили предметные олимпиады в соответствии с графиком по следующим предметам: география, обществознание, экология, литература, история, технология, физическая культура, английский язык, основы безопасности жизнедеятельности.</w:t>
      </w:r>
    </w:p>
    <w:tbl>
      <w:tblPr>
        <w:tblStyle w:val="140"/>
        <w:tblW w:w="9356" w:type="dxa"/>
        <w:tblInd w:w="-5" w:type="dxa"/>
        <w:tblLayout w:type="fixed"/>
        <w:tblLook w:val="04A0" w:firstRow="1" w:lastRow="0" w:firstColumn="1" w:lastColumn="0" w:noHBand="0" w:noVBand="1"/>
      </w:tblPr>
      <w:tblGrid>
        <w:gridCol w:w="567"/>
        <w:gridCol w:w="2835"/>
        <w:gridCol w:w="426"/>
        <w:gridCol w:w="425"/>
        <w:gridCol w:w="425"/>
        <w:gridCol w:w="425"/>
        <w:gridCol w:w="426"/>
        <w:gridCol w:w="425"/>
        <w:gridCol w:w="567"/>
        <w:gridCol w:w="567"/>
        <w:gridCol w:w="567"/>
        <w:gridCol w:w="567"/>
        <w:gridCol w:w="567"/>
        <w:gridCol w:w="567"/>
      </w:tblGrid>
      <w:tr w:rsidR="00C83A12" w:rsidRPr="00405AA3" w:rsidTr="00AA2B48">
        <w:trPr>
          <w:trHeight w:val="20"/>
        </w:trPr>
        <w:tc>
          <w:tcPr>
            <w:tcW w:w="5954" w:type="dxa"/>
            <w:gridSpan w:val="8"/>
            <w:noWrap/>
            <w:vAlign w:val="center"/>
            <w:hideMark/>
          </w:tcPr>
          <w:p w:rsidR="00C83A12" w:rsidRPr="00405AA3" w:rsidRDefault="00C83A12" w:rsidP="00C83A12">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Количество участников, победителей и призеров школьного этапа</w:t>
            </w:r>
          </w:p>
        </w:tc>
        <w:tc>
          <w:tcPr>
            <w:tcW w:w="1701" w:type="dxa"/>
            <w:gridSpan w:val="3"/>
            <w:vAlign w:val="center"/>
          </w:tcPr>
          <w:p w:rsidR="00C83A12" w:rsidRPr="00405AA3" w:rsidRDefault="00C83A12" w:rsidP="00357022">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202</w:t>
            </w:r>
            <w:r w:rsidR="00357022">
              <w:rPr>
                <w:rFonts w:ascii="Times New Roman" w:eastAsia="Times New Roman" w:hAnsi="Times New Roman" w:cs="Times New Roman"/>
                <w:b/>
                <w:bCs/>
                <w:sz w:val="16"/>
                <w:szCs w:val="16"/>
                <w:lang w:eastAsia="ru-RU"/>
              </w:rPr>
              <w:t>2</w:t>
            </w:r>
          </w:p>
        </w:tc>
        <w:tc>
          <w:tcPr>
            <w:tcW w:w="1701" w:type="dxa"/>
            <w:gridSpan w:val="3"/>
            <w:vAlign w:val="center"/>
          </w:tcPr>
          <w:p w:rsidR="00C83A12" w:rsidRPr="00405AA3" w:rsidRDefault="00C83A12" w:rsidP="00357022">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202</w:t>
            </w:r>
            <w:r w:rsidR="00357022">
              <w:rPr>
                <w:rFonts w:ascii="Times New Roman" w:eastAsia="Times New Roman" w:hAnsi="Times New Roman" w:cs="Times New Roman"/>
                <w:b/>
                <w:bCs/>
                <w:sz w:val="16"/>
                <w:szCs w:val="16"/>
                <w:lang w:eastAsia="ru-RU"/>
              </w:rPr>
              <w:t>3</w:t>
            </w:r>
          </w:p>
        </w:tc>
      </w:tr>
      <w:tr w:rsidR="00C83A12" w:rsidRPr="00405AA3" w:rsidTr="00AA2B48">
        <w:trPr>
          <w:trHeight w:val="20"/>
        </w:trPr>
        <w:tc>
          <w:tcPr>
            <w:tcW w:w="567" w:type="dxa"/>
            <w:vMerge w:val="restart"/>
            <w:vAlign w:val="center"/>
            <w:hideMark/>
          </w:tcPr>
          <w:p w:rsidR="00C83A12" w:rsidRPr="00405AA3" w:rsidRDefault="00C83A12" w:rsidP="00C83A12">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w:t>
            </w:r>
          </w:p>
        </w:tc>
        <w:tc>
          <w:tcPr>
            <w:tcW w:w="2835" w:type="dxa"/>
            <w:vMerge w:val="restart"/>
            <w:vAlign w:val="center"/>
            <w:hideMark/>
          </w:tcPr>
          <w:p w:rsidR="00C83A12" w:rsidRPr="00405AA3" w:rsidRDefault="00C83A12" w:rsidP="00C83A12">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Предмет</w:t>
            </w:r>
          </w:p>
        </w:tc>
        <w:tc>
          <w:tcPr>
            <w:tcW w:w="2552" w:type="dxa"/>
            <w:gridSpan w:val="6"/>
            <w:vAlign w:val="center"/>
            <w:hideMark/>
          </w:tcPr>
          <w:p w:rsidR="00C83A12" w:rsidRPr="00405AA3" w:rsidRDefault="00C83A12" w:rsidP="00457B21">
            <w:pPr>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Количество участников</w:t>
            </w:r>
          </w:p>
        </w:tc>
        <w:tc>
          <w:tcPr>
            <w:tcW w:w="567" w:type="dxa"/>
            <w:vMerge w:val="restart"/>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Общее количество участников</w:t>
            </w:r>
          </w:p>
        </w:tc>
        <w:tc>
          <w:tcPr>
            <w:tcW w:w="567" w:type="dxa"/>
            <w:vMerge w:val="restart"/>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Кол-во победителей</w:t>
            </w:r>
          </w:p>
        </w:tc>
        <w:tc>
          <w:tcPr>
            <w:tcW w:w="567" w:type="dxa"/>
            <w:vMerge w:val="restart"/>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Кол-во призеров</w:t>
            </w:r>
          </w:p>
        </w:tc>
        <w:tc>
          <w:tcPr>
            <w:tcW w:w="567" w:type="dxa"/>
            <w:vMerge w:val="restart"/>
            <w:textDirection w:val="btLr"/>
            <w:vAlign w:val="center"/>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Общее количество участников</w:t>
            </w:r>
          </w:p>
        </w:tc>
        <w:tc>
          <w:tcPr>
            <w:tcW w:w="567" w:type="dxa"/>
            <w:vMerge w:val="restart"/>
            <w:textDirection w:val="btLr"/>
            <w:vAlign w:val="center"/>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Кол-во победителей</w:t>
            </w:r>
          </w:p>
        </w:tc>
        <w:tc>
          <w:tcPr>
            <w:tcW w:w="567" w:type="dxa"/>
            <w:vMerge w:val="restart"/>
            <w:textDirection w:val="btLr"/>
            <w:vAlign w:val="center"/>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Кол-во призеров</w:t>
            </w:r>
          </w:p>
        </w:tc>
      </w:tr>
      <w:tr w:rsidR="00C83A12" w:rsidRPr="00405AA3" w:rsidTr="00AA2B48">
        <w:trPr>
          <w:cantSplit/>
          <w:trHeight w:val="1488"/>
        </w:trPr>
        <w:tc>
          <w:tcPr>
            <w:tcW w:w="567" w:type="dxa"/>
            <w:vMerge/>
            <w:hideMark/>
          </w:tcPr>
          <w:p w:rsidR="00C83A12" w:rsidRPr="00405AA3" w:rsidRDefault="00C83A12" w:rsidP="00C83A12">
            <w:pPr>
              <w:rPr>
                <w:rFonts w:ascii="Times New Roman" w:eastAsia="Times New Roman" w:hAnsi="Times New Roman" w:cs="Times New Roman"/>
                <w:bCs/>
                <w:sz w:val="16"/>
                <w:szCs w:val="16"/>
                <w:lang w:eastAsia="ru-RU"/>
              </w:rPr>
            </w:pPr>
          </w:p>
        </w:tc>
        <w:tc>
          <w:tcPr>
            <w:tcW w:w="2835" w:type="dxa"/>
            <w:vMerge/>
            <w:hideMark/>
          </w:tcPr>
          <w:p w:rsidR="00C83A12" w:rsidRPr="00405AA3" w:rsidRDefault="00C83A12" w:rsidP="00C83A12">
            <w:pPr>
              <w:rPr>
                <w:rFonts w:ascii="Times New Roman" w:eastAsia="Times New Roman" w:hAnsi="Times New Roman" w:cs="Times New Roman"/>
                <w:bCs/>
                <w:sz w:val="16"/>
                <w:szCs w:val="16"/>
                <w:lang w:eastAsia="ru-RU"/>
              </w:rPr>
            </w:pPr>
          </w:p>
        </w:tc>
        <w:tc>
          <w:tcPr>
            <w:tcW w:w="426"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4 класс</w:t>
            </w:r>
          </w:p>
        </w:tc>
        <w:tc>
          <w:tcPr>
            <w:tcW w:w="425"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5 класс</w:t>
            </w:r>
          </w:p>
        </w:tc>
        <w:tc>
          <w:tcPr>
            <w:tcW w:w="425"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6 класс</w:t>
            </w:r>
          </w:p>
        </w:tc>
        <w:tc>
          <w:tcPr>
            <w:tcW w:w="425"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7 класс</w:t>
            </w:r>
          </w:p>
        </w:tc>
        <w:tc>
          <w:tcPr>
            <w:tcW w:w="426"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8 класс</w:t>
            </w:r>
          </w:p>
        </w:tc>
        <w:tc>
          <w:tcPr>
            <w:tcW w:w="425" w:type="dxa"/>
            <w:textDirection w:val="btLr"/>
            <w:vAlign w:val="center"/>
            <w:hideMark/>
          </w:tcPr>
          <w:p w:rsidR="00C83A12" w:rsidRPr="00405AA3" w:rsidRDefault="00C83A12" w:rsidP="00457B21">
            <w:pPr>
              <w:ind w:left="113" w:right="113"/>
              <w:rPr>
                <w:rFonts w:ascii="Times New Roman" w:eastAsia="Times New Roman" w:hAnsi="Times New Roman" w:cs="Times New Roman"/>
                <w:b/>
                <w:bCs/>
                <w:sz w:val="16"/>
                <w:szCs w:val="16"/>
                <w:lang w:eastAsia="ru-RU"/>
              </w:rPr>
            </w:pPr>
            <w:r w:rsidRPr="00405AA3">
              <w:rPr>
                <w:rFonts w:ascii="Times New Roman" w:eastAsia="Times New Roman" w:hAnsi="Times New Roman" w:cs="Times New Roman"/>
                <w:b/>
                <w:bCs/>
                <w:sz w:val="16"/>
                <w:szCs w:val="16"/>
                <w:lang w:eastAsia="ru-RU"/>
              </w:rPr>
              <w:t>9 класс</w:t>
            </w:r>
          </w:p>
        </w:tc>
        <w:tc>
          <w:tcPr>
            <w:tcW w:w="567" w:type="dxa"/>
            <w:vMerge/>
            <w:hideMark/>
          </w:tcPr>
          <w:p w:rsidR="00C83A12" w:rsidRPr="00405AA3" w:rsidRDefault="00C83A12" w:rsidP="00457B21">
            <w:pPr>
              <w:rPr>
                <w:rFonts w:ascii="Times New Roman" w:eastAsia="Times New Roman" w:hAnsi="Times New Roman" w:cs="Times New Roman"/>
                <w:b/>
                <w:bCs/>
                <w:sz w:val="16"/>
                <w:szCs w:val="16"/>
                <w:lang w:eastAsia="ru-RU"/>
              </w:rPr>
            </w:pPr>
          </w:p>
        </w:tc>
        <w:tc>
          <w:tcPr>
            <w:tcW w:w="567" w:type="dxa"/>
            <w:vMerge/>
            <w:hideMark/>
          </w:tcPr>
          <w:p w:rsidR="00C83A12" w:rsidRPr="00405AA3" w:rsidRDefault="00C83A12" w:rsidP="00457B21">
            <w:pPr>
              <w:rPr>
                <w:rFonts w:ascii="Times New Roman" w:eastAsia="Times New Roman" w:hAnsi="Times New Roman" w:cs="Times New Roman"/>
                <w:bCs/>
                <w:sz w:val="16"/>
                <w:szCs w:val="16"/>
                <w:lang w:eastAsia="ru-RU"/>
              </w:rPr>
            </w:pPr>
          </w:p>
        </w:tc>
        <w:tc>
          <w:tcPr>
            <w:tcW w:w="567" w:type="dxa"/>
            <w:vMerge/>
            <w:hideMark/>
          </w:tcPr>
          <w:p w:rsidR="00C83A12" w:rsidRPr="00405AA3" w:rsidRDefault="00C83A12" w:rsidP="00457B21">
            <w:pPr>
              <w:rPr>
                <w:rFonts w:ascii="Times New Roman" w:eastAsia="Times New Roman" w:hAnsi="Times New Roman" w:cs="Times New Roman"/>
                <w:bCs/>
                <w:sz w:val="16"/>
                <w:szCs w:val="16"/>
                <w:lang w:eastAsia="ru-RU"/>
              </w:rPr>
            </w:pPr>
          </w:p>
        </w:tc>
        <w:tc>
          <w:tcPr>
            <w:tcW w:w="567" w:type="dxa"/>
            <w:vMerge/>
          </w:tcPr>
          <w:p w:rsidR="00C83A12" w:rsidRPr="00405AA3" w:rsidRDefault="00C83A12" w:rsidP="00457B21">
            <w:pPr>
              <w:rPr>
                <w:rFonts w:ascii="Times New Roman" w:eastAsia="Times New Roman" w:hAnsi="Times New Roman" w:cs="Times New Roman"/>
                <w:bCs/>
                <w:sz w:val="16"/>
                <w:szCs w:val="16"/>
                <w:lang w:eastAsia="ru-RU"/>
              </w:rPr>
            </w:pPr>
          </w:p>
        </w:tc>
        <w:tc>
          <w:tcPr>
            <w:tcW w:w="567" w:type="dxa"/>
            <w:vMerge/>
          </w:tcPr>
          <w:p w:rsidR="00C83A12" w:rsidRPr="00405AA3" w:rsidRDefault="00C83A12" w:rsidP="00457B21">
            <w:pPr>
              <w:rPr>
                <w:rFonts w:ascii="Times New Roman" w:eastAsia="Times New Roman" w:hAnsi="Times New Roman" w:cs="Times New Roman"/>
                <w:bCs/>
                <w:sz w:val="16"/>
                <w:szCs w:val="16"/>
                <w:lang w:eastAsia="ru-RU"/>
              </w:rPr>
            </w:pPr>
          </w:p>
        </w:tc>
        <w:tc>
          <w:tcPr>
            <w:tcW w:w="567" w:type="dxa"/>
            <w:vMerge/>
          </w:tcPr>
          <w:p w:rsidR="00C83A12" w:rsidRPr="00405AA3" w:rsidRDefault="00C83A12" w:rsidP="00457B21">
            <w:pPr>
              <w:rPr>
                <w:rFonts w:ascii="Times New Roman" w:eastAsia="Times New Roman" w:hAnsi="Times New Roman" w:cs="Times New Roman"/>
                <w:bCs/>
                <w:sz w:val="16"/>
                <w:szCs w:val="16"/>
                <w:lang w:eastAsia="ru-RU"/>
              </w:rPr>
            </w:pP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Английский язык</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6</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3</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lastRenderedPageBreak/>
              <w:t>2.</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Биология</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3308FE" w:rsidP="001955AC">
            <w:pPr>
              <w:rPr>
                <w:rFonts w:ascii="Times New Roman" w:eastAsia="Times New Roman" w:hAnsi="Times New Roman" w:cs="Times New Roman"/>
                <w:bCs/>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8" w:space="0" w:color="auto"/>
            </w:tcBorders>
            <w:shd w:val="clear" w:color="auto" w:fill="auto"/>
            <w:hideMark/>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3</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4</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3.</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География</w:t>
            </w:r>
          </w:p>
        </w:tc>
        <w:tc>
          <w:tcPr>
            <w:tcW w:w="426" w:type="dxa"/>
            <w:tcBorders>
              <w:top w:val="nil"/>
              <w:left w:val="nil"/>
              <w:bottom w:val="single" w:sz="4" w:space="0" w:color="auto"/>
              <w:right w:val="single" w:sz="4" w:space="0" w:color="auto"/>
            </w:tcBorders>
            <w:shd w:val="clear" w:color="auto" w:fill="auto"/>
          </w:tcPr>
          <w:p w:rsidR="001955AC" w:rsidRPr="003308FE"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4</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7</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7</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1</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4.</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Информатика</w:t>
            </w:r>
          </w:p>
        </w:tc>
        <w:tc>
          <w:tcPr>
            <w:tcW w:w="426"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3308FE" w:rsidP="001955AC">
            <w:pPr>
              <w:rPr>
                <w:rFonts w:ascii="Times New Roman" w:eastAsia="Times New Roman" w:hAnsi="Times New Roman" w:cs="Times New Roman"/>
                <w:bCs/>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8" w:space="0" w:color="auto"/>
            </w:tcBorders>
            <w:shd w:val="clear" w:color="auto" w:fill="auto"/>
            <w:hideMark/>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r>
              <w:rPr>
                <w:rFonts w:ascii="Times New Roman" w:eastAsia="Times New Roman" w:hAnsi="Times New Roman" w:cs="Times New Roman"/>
                <w:b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6.</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История</w:t>
            </w:r>
          </w:p>
        </w:tc>
        <w:tc>
          <w:tcPr>
            <w:tcW w:w="426" w:type="dxa"/>
            <w:tcBorders>
              <w:top w:val="nil"/>
              <w:left w:val="nil"/>
              <w:bottom w:val="single" w:sz="4" w:space="0" w:color="auto"/>
              <w:right w:val="single" w:sz="4" w:space="0" w:color="auto"/>
            </w:tcBorders>
            <w:shd w:val="clear" w:color="auto" w:fill="auto"/>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7</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7.</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Литература</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4</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3</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3</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8.</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Математика</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3308FE" w:rsidP="001955AC">
            <w:pPr>
              <w:rPr>
                <w:rFonts w:ascii="Times New Roman" w:eastAsia="Times New Roman" w:hAnsi="Times New Roman" w:cs="Times New Roman"/>
                <w:bCs/>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8" w:space="0" w:color="auto"/>
            </w:tcBorders>
            <w:shd w:val="clear" w:color="auto" w:fill="auto"/>
            <w:hideMark/>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9</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1</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9.</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Обществознание</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8</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30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3</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9</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19</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3</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10.</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ОБЖ</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3308FE" w:rsidP="001955AC">
            <w:pPr>
              <w:rPr>
                <w:rFonts w:ascii="Times New Roman" w:eastAsia="Times New Roman" w:hAnsi="Times New Roman" w:cs="Times New Roman"/>
                <w:bCs/>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8" w:space="0" w:color="auto"/>
            </w:tcBorders>
            <w:shd w:val="clear" w:color="auto" w:fill="auto"/>
            <w:hideMark/>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11.</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Русский язык</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4</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6</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12.</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Технология</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7</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17</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19</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13.</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Физика</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hideMark/>
          </w:tcPr>
          <w:p w:rsidR="001955AC" w:rsidRPr="001955AC" w:rsidRDefault="003308FE" w:rsidP="001955AC">
            <w:pPr>
              <w:rPr>
                <w:rFonts w:ascii="Times New Roman" w:eastAsia="Times New Roman" w:hAnsi="Times New Roman" w:cs="Times New Roman"/>
                <w:bCs/>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8" w:space="0" w:color="auto"/>
            </w:tcBorders>
            <w:shd w:val="clear" w:color="auto" w:fill="auto"/>
            <w:hideMark/>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14.</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Физическая культура</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3</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8</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4</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5</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15.</w:t>
            </w:r>
          </w:p>
        </w:tc>
        <w:tc>
          <w:tcPr>
            <w:tcW w:w="2835" w:type="dxa"/>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Химия</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3308FE" w:rsidP="001955AC">
            <w:pPr>
              <w:rPr>
                <w:rFonts w:ascii="Times New Roman" w:eastAsia="Times New Roman" w:hAnsi="Times New Roman" w:cs="Times New Roman"/>
                <w:color w:val="000000"/>
                <w:sz w:val="16"/>
                <w:szCs w:val="16"/>
                <w:lang w:eastAsia="ru-RU"/>
              </w:rPr>
            </w:pPr>
            <w:r w:rsidRPr="003308FE">
              <w:rPr>
                <w:rFonts w:ascii="Times New Roman" w:hAnsi="Times New Roman" w:cs="Times New Roman"/>
                <w:sz w:val="16"/>
                <w:szCs w:val="16"/>
              </w:rPr>
              <w:t>–</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w:t>
            </w:r>
          </w:p>
        </w:tc>
        <w:tc>
          <w:tcPr>
            <w:tcW w:w="567" w:type="dxa"/>
            <w:tcBorders>
              <w:top w:val="nil"/>
              <w:left w:val="nil"/>
              <w:bottom w:val="single" w:sz="4" w:space="0" w:color="auto"/>
              <w:right w:val="single" w:sz="8" w:space="0" w:color="auto"/>
            </w:tcBorders>
            <w:shd w:val="clear" w:color="auto" w:fill="auto"/>
            <w:hideMark/>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4</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1955AC" w:rsidRPr="00405AA3" w:rsidTr="00AA2B48">
        <w:trPr>
          <w:trHeight w:val="20"/>
        </w:trPr>
        <w:tc>
          <w:tcPr>
            <w:tcW w:w="567" w:type="dxa"/>
            <w:hideMark/>
          </w:tcPr>
          <w:p w:rsidR="001955AC" w:rsidRPr="00405AA3" w:rsidRDefault="001955AC" w:rsidP="001955AC">
            <w:pPr>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16.</w:t>
            </w:r>
          </w:p>
        </w:tc>
        <w:tc>
          <w:tcPr>
            <w:tcW w:w="2835" w:type="dxa"/>
            <w:tcBorders>
              <w:top w:val="single" w:sz="4" w:space="0" w:color="auto"/>
            </w:tcBorders>
            <w:hideMark/>
          </w:tcPr>
          <w:p w:rsidR="001955AC" w:rsidRPr="00405AA3" w:rsidRDefault="001955AC" w:rsidP="001955AC">
            <w:pPr>
              <w:jc w:val="left"/>
              <w:rPr>
                <w:rFonts w:ascii="Times New Roman" w:eastAsia="Times New Roman" w:hAnsi="Times New Roman" w:cs="Times New Roman"/>
                <w:color w:val="000000" w:themeColor="text1"/>
                <w:sz w:val="16"/>
                <w:szCs w:val="16"/>
                <w:lang w:eastAsia="ru-RU"/>
              </w:rPr>
            </w:pPr>
            <w:r w:rsidRPr="00405AA3">
              <w:rPr>
                <w:rFonts w:ascii="Times New Roman" w:eastAsia="Times New Roman" w:hAnsi="Times New Roman" w:cs="Times New Roman"/>
                <w:color w:val="000000" w:themeColor="text1"/>
                <w:sz w:val="16"/>
                <w:szCs w:val="16"/>
                <w:lang w:eastAsia="ru-RU"/>
              </w:rPr>
              <w:t>Экология</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6"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7</w:t>
            </w:r>
          </w:p>
        </w:tc>
        <w:tc>
          <w:tcPr>
            <w:tcW w:w="567" w:type="dxa"/>
            <w:tcBorders>
              <w:top w:val="single" w:sz="4" w:space="0" w:color="auto"/>
              <w:left w:val="nil"/>
              <w:bottom w:val="single" w:sz="4" w:space="0" w:color="auto"/>
              <w:right w:val="single" w:sz="4" w:space="0" w:color="auto"/>
            </w:tcBorders>
            <w:shd w:val="clear" w:color="auto" w:fill="auto"/>
            <w:hideMark/>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4</w:t>
            </w:r>
          </w:p>
        </w:tc>
        <w:tc>
          <w:tcPr>
            <w:tcW w:w="567" w:type="dxa"/>
            <w:tcBorders>
              <w:top w:val="single" w:sz="4" w:space="0" w:color="auto"/>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0</w:t>
            </w:r>
          </w:p>
        </w:tc>
        <w:tc>
          <w:tcPr>
            <w:tcW w:w="567" w:type="dxa"/>
            <w:tcBorders>
              <w:top w:val="single" w:sz="4" w:space="0" w:color="auto"/>
              <w:left w:val="nil"/>
              <w:bottom w:val="single" w:sz="4" w:space="0" w:color="auto"/>
              <w:right w:val="single" w:sz="8"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FFFFFF" w:themeFill="background1"/>
          </w:tcPr>
          <w:p w:rsidR="001955AC" w:rsidRPr="001955AC" w:rsidRDefault="001955AC" w:rsidP="001955AC">
            <w:pPr>
              <w:rPr>
                <w:rFonts w:ascii="Times New Roman" w:eastAsia="Times New Roman" w:hAnsi="Times New Roman" w:cs="Times New Roman"/>
                <w:bCs/>
                <w:color w:val="000000"/>
                <w:sz w:val="16"/>
                <w:szCs w:val="16"/>
                <w:lang w:eastAsia="ru-RU"/>
              </w:rPr>
            </w:pPr>
            <w:r w:rsidRPr="001955AC">
              <w:rPr>
                <w:rFonts w:ascii="Times New Roman" w:eastAsia="Times New Roman" w:hAnsi="Times New Roman" w:cs="Times New Roman"/>
                <w:bCs/>
                <w:color w:val="000000"/>
                <w:sz w:val="16"/>
                <w:szCs w:val="16"/>
                <w:lang w:eastAsia="ru-RU"/>
              </w:rPr>
              <w:t>2</w:t>
            </w:r>
          </w:p>
        </w:tc>
        <w:tc>
          <w:tcPr>
            <w:tcW w:w="567" w:type="dxa"/>
            <w:tcBorders>
              <w:top w:val="nil"/>
              <w:left w:val="nil"/>
              <w:bottom w:val="single" w:sz="4" w:space="0" w:color="auto"/>
              <w:right w:val="single" w:sz="8" w:space="0" w:color="auto"/>
            </w:tcBorders>
            <w:shd w:val="clear" w:color="auto" w:fill="FFFFFF" w:themeFill="background1"/>
          </w:tcPr>
          <w:p w:rsidR="001955AC" w:rsidRPr="00357022" w:rsidRDefault="001955AC" w:rsidP="001955AC">
            <w:pPr>
              <w:rPr>
                <w:rFonts w:ascii="Times New Roman" w:eastAsia="Times New Roman" w:hAnsi="Times New Roman" w:cs="Times New Roman"/>
                <w:color w:val="000000"/>
                <w:sz w:val="16"/>
                <w:szCs w:val="16"/>
                <w:lang w:eastAsia="ru-RU"/>
              </w:rPr>
            </w:pPr>
            <w:r w:rsidRPr="00357022">
              <w:rPr>
                <w:rFonts w:ascii="Times New Roman" w:eastAsia="Times New Roman" w:hAnsi="Times New Roman" w:cs="Times New Roman"/>
                <w:color w:val="000000"/>
                <w:sz w:val="16"/>
                <w:szCs w:val="16"/>
                <w:lang w:eastAsia="ru-RU"/>
              </w:rPr>
              <w:t>3</w:t>
            </w:r>
          </w:p>
        </w:tc>
      </w:tr>
      <w:tr w:rsidR="001955AC" w:rsidRPr="00405AA3" w:rsidTr="00AA2B48">
        <w:trPr>
          <w:trHeight w:val="20"/>
        </w:trPr>
        <w:tc>
          <w:tcPr>
            <w:tcW w:w="567" w:type="dxa"/>
          </w:tcPr>
          <w:p w:rsidR="001955AC" w:rsidRPr="00095B99" w:rsidRDefault="001955AC" w:rsidP="001955AC">
            <w:pPr>
              <w:rPr>
                <w:rFonts w:ascii="Times New Roman" w:eastAsia="Times New Roman" w:hAnsi="Times New Roman" w:cs="Times New Roman"/>
                <w:b/>
                <w:color w:val="000000" w:themeColor="text1"/>
                <w:sz w:val="16"/>
                <w:szCs w:val="16"/>
                <w:lang w:eastAsia="ru-RU"/>
              </w:rPr>
            </w:pPr>
            <w:r w:rsidRPr="00095B99">
              <w:rPr>
                <w:rFonts w:ascii="Times New Roman" w:eastAsia="Times New Roman" w:hAnsi="Times New Roman" w:cs="Times New Roman"/>
                <w:b/>
                <w:color w:val="000000" w:themeColor="text1"/>
                <w:sz w:val="16"/>
                <w:szCs w:val="16"/>
                <w:lang w:eastAsia="ru-RU"/>
              </w:rPr>
              <w:t>202</w:t>
            </w:r>
            <w:r>
              <w:rPr>
                <w:rFonts w:ascii="Times New Roman" w:eastAsia="Times New Roman" w:hAnsi="Times New Roman" w:cs="Times New Roman"/>
                <w:b/>
                <w:color w:val="000000" w:themeColor="text1"/>
                <w:sz w:val="16"/>
                <w:szCs w:val="16"/>
                <w:lang w:eastAsia="ru-RU"/>
              </w:rPr>
              <w:t>1</w:t>
            </w:r>
          </w:p>
        </w:tc>
        <w:tc>
          <w:tcPr>
            <w:tcW w:w="2835" w:type="dxa"/>
          </w:tcPr>
          <w:p w:rsidR="001955AC" w:rsidRPr="00095B99" w:rsidRDefault="001955AC" w:rsidP="001955AC">
            <w:pPr>
              <w:jc w:val="left"/>
              <w:rPr>
                <w:rFonts w:ascii="Times New Roman" w:eastAsia="Times New Roman" w:hAnsi="Times New Roman" w:cs="Times New Roman"/>
                <w:b/>
                <w:color w:val="000000" w:themeColor="text1"/>
                <w:sz w:val="16"/>
                <w:szCs w:val="16"/>
                <w:lang w:eastAsia="ru-RU"/>
              </w:rPr>
            </w:pPr>
            <w:r w:rsidRPr="00095B99">
              <w:rPr>
                <w:rFonts w:ascii="Times New Roman" w:eastAsia="Times New Roman" w:hAnsi="Times New Roman" w:cs="Times New Roman"/>
                <w:b/>
                <w:color w:val="000000" w:themeColor="text1"/>
                <w:sz w:val="16"/>
                <w:szCs w:val="16"/>
                <w:lang w:eastAsia="ru-RU"/>
              </w:rPr>
              <w:t>Всего</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6"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color w:val="000000"/>
                <w:sz w:val="16"/>
                <w:szCs w:val="16"/>
                <w:lang w:eastAsia="ru-RU"/>
              </w:rPr>
            </w:pPr>
            <w:r w:rsidRPr="001955AC">
              <w:rPr>
                <w:rFonts w:ascii="Times New Roman" w:eastAsia="Times New Roman" w:hAnsi="Times New Roman" w:cs="Times New Roman"/>
                <w:color w:val="000000"/>
                <w:sz w:val="16"/>
                <w:szCs w:val="16"/>
                <w:lang w:eastAsia="ru-RU"/>
              </w:rPr>
              <w:t>5</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115</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8</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23</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0</w:t>
            </w:r>
          </w:p>
        </w:tc>
        <w:tc>
          <w:tcPr>
            <w:tcW w:w="567" w:type="dxa"/>
            <w:tcBorders>
              <w:top w:val="nil"/>
              <w:left w:val="nil"/>
              <w:bottom w:val="single" w:sz="4" w:space="0" w:color="auto"/>
              <w:right w:val="single" w:sz="8" w:space="0" w:color="auto"/>
            </w:tcBorders>
            <w:shd w:val="clear" w:color="auto" w:fill="auto"/>
          </w:tcPr>
          <w:p w:rsidR="001955AC" w:rsidRPr="001955AC" w:rsidRDefault="001955AC" w:rsidP="001955AC">
            <w:pPr>
              <w:rPr>
                <w:rFonts w:ascii="Times New Roman" w:eastAsia="Times New Roman" w:hAnsi="Times New Roman" w:cs="Times New Roman"/>
                <w:b/>
                <w:color w:val="000000"/>
                <w:sz w:val="16"/>
                <w:szCs w:val="16"/>
                <w:lang w:eastAsia="ru-RU"/>
              </w:rPr>
            </w:pPr>
            <w:r w:rsidRPr="001955AC">
              <w:rPr>
                <w:rFonts w:ascii="Times New Roman" w:eastAsia="Times New Roman" w:hAnsi="Times New Roman" w:cs="Times New Roman"/>
                <w:b/>
                <w:color w:val="000000"/>
                <w:sz w:val="16"/>
                <w:szCs w:val="16"/>
                <w:lang w:eastAsia="ru-RU"/>
              </w:rPr>
              <w:t>0</w:t>
            </w:r>
          </w:p>
        </w:tc>
      </w:tr>
      <w:tr w:rsidR="001955AC" w:rsidRPr="00405AA3" w:rsidTr="00AA2B48">
        <w:trPr>
          <w:trHeight w:val="20"/>
        </w:trPr>
        <w:tc>
          <w:tcPr>
            <w:tcW w:w="567" w:type="dxa"/>
            <w:hideMark/>
          </w:tcPr>
          <w:p w:rsidR="001955AC" w:rsidRPr="00095B99" w:rsidRDefault="001955AC" w:rsidP="001955AC">
            <w:pPr>
              <w:rPr>
                <w:rFonts w:ascii="Times New Roman" w:eastAsia="Times New Roman" w:hAnsi="Times New Roman" w:cs="Times New Roman"/>
                <w:b/>
                <w:color w:val="000000" w:themeColor="text1"/>
                <w:sz w:val="16"/>
                <w:szCs w:val="16"/>
                <w:lang w:eastAsia="ru-RU"/>
              </w:rPr>
            </w:pPr>
            <w:r w:rsidRPr="00095B99">
              <w:rPr>
                <w:rFonts w:ascii="Times New Roman" w:eastAsia="Times New Roman" w:hAnsi="Times New Roman" w:cs="Times New Roman"/>
                <w:b/>
                <w:color w:val="000000" w:themeColor="text1"/>
                <w:sz w:val="16"/>
                <w:szCs w:val="16"/>
                <w:lang w:eastAsia="ru-RU"/>
              </w:rPr>
              <w:t>202</w:t>
            </w:r>
            <w:r>
              <w:rPr>
                <w:rFonts w:ascii="Times New Roman" w:eastAsia="Times New Roman" w:hAnsi="Times New Roman" w:cs="Times New Roman"/>
                <w:b/>
                <w:color w:val="000000" w:themeColor="text1"/>
                <w:sz w:val="16"/>
                <w:szCs w:val="16"/>
                <w:lang w:eastAsia="ru-RU"/>
              </w:rPr>
              <w:t>2</w:t>
            </w:r>
          </w:p>
        </w:tc>
        <w:tc>
          <w:tcPr>
            <w:tcW w:w="2835" w:type="dxa"/>
            <w:hideMark/>
          </w:tcPr>
          <w:p w:rsidR="001955AC" w:rsidRPr="00095B99" w:rsidRDefault="001955AC" w:rsidP="001955AC">
            <w:pPr>
              <w:jc w:val="left"/>
              <w:rPr>
                <w:rFonts w:ascii="Times New Roman" w:eastAsia="Times New Roman" w:hAnsi="Times New Roman" w:cs="Times New Roman"/>
                <w:b/>
                <w:bCs/>
                <w:color w:val="000000" w:themeColor="text1"/>
                <w:sz w:val="16"/>
                <w:szCs w:val="16"/>
                <w:lang w:eastAsia="ru-RU"/>
              </w:rPr>
            </w:pPr>
            <w:r w:rsidRPr="00095B99">
              <w:rPr>
                <w:rFonts w:ascii="Times New Roman" w:eastAsia="Times New Roman" w:hAnsi="Times New Roman" w:cs="Times New Roman"/>
                <w:b/>
                <w:bCs/>
                <w:color w:val="000000" w:themeColor="text1"/>
                <w:sz w:val="16"/>
                <w:szCs w:val="16"/>
                <w:lang w:eastAsia="ru-RU"/>
              </w:rPr>
              <w:t>Всего:</w:t>
            </w:r>
          </w:p>
        </w:tc>
        <w:tc>
          <w:tcPr>
            <w:tcW w:w="426"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6</w:t>
            </w:r>
          </w:p>
        </w:tc>
        <w:tc>
          <w:tcPr>
            <w:tcW w:w="425"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7</w:t>
            </w:r>
          </w:p>
        </w:tc>
        <w:tc>
          <w:tcPr>
            <w:tcW w:w="425"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29</w:t>
            </w:r>
          </w:p>
        </w:tc>
        <w:tc>
          <w:tcPr>
            <w:tcW w:w="425"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19</w:t>
            </w:r>
          </w:p>
        </w:tc>
        <w:tc>
          <w:tcPr>
            <w:tcW w:w="426"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53</w:t>
            </w:r>
          </w:p>
        </w:tc>
        <w:tc>
          <w:tcPr>
            <w:tcW w:w="425" w:type="dxa"/>
            <w:shd w:val="clear" w:color="auto" w:fill="auto"/>
            <w:vAlign w:val="center"/>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28</w:t>
            </w:r>
          </w:p>
        </w:tc>
        <w:tc>
          <w:tcPr>
            <w:tcW w:w="567" w:type="dxa"/>
            <w:shd w:val="clear" w:color="auto" w:fill="auto"/>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130</w:t>
            </w:r>
          </w:p>
        </w:tc>
        <w:tc>
          <w:tcPr>
            <w:tcW w:w="567" w:type="dxa"/>
            <w:shd w:val="clear" w:color="auto" w:fill="auto"/>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16</w:t>
            </w:r>
          </w:p>
        </w:tc>
        <w:tc>
          <w:tcPr>
            <w:tcW w:w="567" w:type="dxa"/>
            <w:shd w:val="clear" w:color="auto" w:fill="auto"/>
            <w:hideMark/>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31</w:t>
            </w:r>
          </w:p>
        </w:tc>
        <w:tc>
          <w:tcPr>
            <w:tcW w:w="567"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207</w:t>
            </w:r>
          </w:p>
        </w:tc>
        <w:tc>
          <w:tcPr>
            <w:tcW w:w="567"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16</w:t>
            </w:r>
          </w:p>
        </w:tc>
        <w:tc>
          <w:tcPr>
            <w:tcW w:w="567" w:type="dxa"/>
            <w:tcBorders>
              <w:top w:val="nil"/>
              <w:left w:val="nil"/>
              <w:bottom w:val="single" w:sz="8" w:space="0" w:color="auto"/>
              <w:right w:val="single" w:sz="8"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29</w:t>
            </w:r>
          </w:p>
        </w:tc>
      </w:tr>
      <w:tr w:rsidR="001955AC" w:rsidRPr="00405AA3" w:rsidTr="00AA2B48">
        <w:trPr>
          <w:trHeight w:val="20"/>
        </w:trPr>
        <w:tc>
          <w:tcPr>
            <w:tcW w:w="567" w:type="dxa"/>
          </w:tcPr>
          <w:p w:rsidR="001955AC" w:rsidRPr="00095B99" w:rsidRDefault="001955AC" w:rsidP="001955AC">
            <w:pPr>
              <w:rPr>
                <w:rFonts w:ascii="Times New Roman" w:eastAsia="Times New Roman" w:hAnsi="Times New Roman" w:cs="Times New Roman"/>
                <w:b/>
                <w:color w:val="000000" w:themeColor="text1"/>
                <w:sz w:val="16"/>
                <w:szCs w:val="16"/>
                <w:lang w:eastAsia="ru-RU"/>
              </w:rPr>
            </w:pPr>
            <w:r w:rsidRPr="00095B99">
              <w:rPr>
                <w:rFonts w:ascii="Times New Roman" w:eastAsia="Times New Roman" w:hAnsi="Times New Roman" w:cs="Times New Roman"/>
                <w:b/>
                <w:color w:val="000000" w:themeColor="text1"/>
                <w:sz w:val="16"/>
                <w:szCs w:val="16"/>
                <w:lang w:eastAsia="ru-RU"/>
              </w:rPr>
              <w:t>202</w:t>
            </w:r>
            <w:r>
              <w:rPr>
                <w:rFonts w:ascii="Times New Roman" w:eastAsia="Times New Roman" w:hAnsi="Times New Roman" w:cs="Times New Roman"/>
                <w:b/>
                <w:color w:val="000000" w:themeColor="text1"/>
                <w:sz w:val="16"/>
                <w:szCs w:val="16"/>
                <w:lang w:eastAsia="ru-RU"/>
              </w:rPr>
              <w:t>3</w:t>
            </w:r>
          </w:p>
        </w:tc>
        <w:tc>
          <w:tcPr>
            <w:tcW w:w="2835" w:type="dxa"/>
          </w:tcPr>
          <w:p w:rsidR="001955AC" w:rsidRPr="00095B99" w:rsidRDefault="001955AC" w:rsidP="001955AC">
            <w:pPr>
              <w:jc w:val="left"/>
              <w:rPr>
                <w:rFonts w:ascii="Times New Roman" w:eastAsia="Times New Roman" w:hAnsi="Times New Roman" w:cs="Times New Roman"/>
                <w:b/>
                <w:bCs/>
                <w:color w:val="000000" w:themeColor="text1"/>
                <w:sz w:val="16"/>
                <w:szCs w:val="16"/>
                <w:lang w:eastAsia="ru-RU"/>
              </w:rPr>
            </w:pPr>
            <w:r w:rsidRPr="00095B99">
              <w:rPr>
                <w:rFonts w:ascii="Times New Roman" w:eastAsia="Times New Roman" w:hAnsi="Times New Roman" w:cs="Times New Roman"/>
                <w:b/>
                <w:bCs/>
                <w:color w:val="000000" w:themeColor="text1"/>
                <w:sz w:val="16"/>
                <w:szCs w:val="16"/>
                <w:lang w:eastAsia="ru-RU"/>
              </w:rPr>
              <w:t>Всего:</w:t>
            </w:r>
          </w:p>
        </w:tc>
        <w:tc>
          <w:tcPr>
            <w:tcW w:w="426"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16</w:t>
            </w:r>
          </w:p>
        </w:tc>
        <w:tc>
          <w:tcPr>
            <w:tcW w:w="425"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16</w:t>
            </w:r>
          </w:p>
        </w:tc>
        <w:tc>
          <w:tcPr>
            <w:tcW w:w="425"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37</w:t>
            </w:r>
          </w:p>
        </w:tc>
        <w:tc>
          <w:tcPr>
            <w:tcW w:w="426"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55</w:t>
            </w:r>
          </w:p>
        </w:tc>
        <w:tc>
          <w:tcPr>
            <w:tcW w:w="425" w:type="dxa"/>
            <w:tcBorders>
              <w:top w:val="nil"/>
              <w:left w:val="nil"/>
              <w:bottom w:val="single" w:sz="8" w:space="0" w:color="auto"/>
              <w:right w:val="single" w:sz="4" w:space="0" w:color="auto"/>
            </w:tcBorders>
            <w:shd w:val="clear" w:color="auto" w:fill="auto"/>
            <w:vAlign w:val="center"/>
          </w:tcPr>
          <w:p w:rsidR="001955AC" w:rsidRPr="001955AC" w:rsidRDefault="001955AC" w:rsidP="001955AC">
            <w:pPr>
              <w:rPr>
                <w:rFonts w:ascii="Times New Roman" w:eastAsia="Times New Roman" w:hAnsi="Times New Roman" w:cs="Times New Roman"/>
                <w:b/>
                <w:bCs/>
                <w:color w:val="000000"/>
                <w:sz w:val="16"/>
                <w:szCs w:val="16"/>
                <w:lang w:eastAsia="ru-RU"/>
              </w:rPr>
            </w:pPr>
            <w:r w:rsidRPr="001955AC">
              <w:rPr>
                <w:rFonts w:ascii="Times New Roman" w:eastAsia="Times New Roman" w:hAnsi="Times New Roman" w:cs="Times New Roman"/>
                <w:b/>
                <w:bCs/>
                <w:color w:val="000000"/>
                <w:sz w:val="16"/>
                <w:szCs w:val="16"/>
                <w:lang w:eastAsia="ru-RU"/>
              </w:rPr>
              <w:t>79</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130</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16</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31</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w:t>
            </w:r>
            <w:r>
              <w:rPr>
                <w:rFonts w:ascii="Times New Roman" w:eastAsia="Times New Roman" w:hAnsi="Times New Roman" w:cs="Times New Roman"/>
                <w:b/>
                <w:bCs/>
                <w:color w:val="000000" w:themeColor="text1"/>
                <w:sz w:val="16"/>
                <w:szCs w:val="16"/>
                <w:lang w:eastAsia="ru-RU"/>
              </w:rPr>
              <w:t>42</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16</w:t>
            </w:r>
          </w:p>
        </w:tc>
        <w:tc>
          <w:tcPr>
            <w:tcW w:w="567" w:type="dxa"/>
            <w:shd w:val="clear" w:color="auto" w:fill="auto"/>
          </w:tcPr>
          <w:p w:rsidR="001955AC" w:rsidRPr="001955AC" w:rsidRDefault="001955AC" w:rsidP="001955AC">
            <w:pPr>
              <w:rPr>
                <w:rFonts w:ascii="Times New Roman" w:eastAsia="Times New Roman" w:hAnsi="Times New Roman" w:cs="Times New Roman"/>
                <w:b/>
                <w:bCs/>
                <w:color w:val="000000" w:themeColor="text1"/>
                <w:sz w:val="16"/>
                <w:szCs w:val="16"/>
                <w:lang w:eastAsia="ru-RU"/>
              </w:rPr>
            </w:pPr>
            <w:r w:rsidRPr="001955AC">
              <w:rPr>
                <w:rFonts w:ascii="Times New Roman" w:eastAsia="Times New Roman" w:hAnsi="Times New Roman" w:cs="Times New Roman"/>
                <w:b/>
                <w:bCs/>
                <w:color w:val="000000" w:themeColor="text1"/>
                <w:sz w:val="16"/>
                <w:szCs w:val="16"/>
                <w:lang w:eastAsia="ru-RU"/>
              </w:rPr>
              <w:t>31</w:t>
            </w:r>
          </w:p>
        </w:tc>
      </w:tr>
    </w:tbl>
    <w:p w:rsidR="00C83A12" w:rsidRPr="00405AA3" w:rsidRDefault="00C83A12" w:rsidP="00C83A12">
      <w:pPr>
        <w:shd w:val="clear" w:color="auto" w:fill="FFFFFF"/>
        <w:ind w:firstLine="567"/>
        <w:jc w:val="both"/>
        <w:rPr>
          <w:rFonts w:ascii="Times New Roman" w:eastAsia="Calibri" w:hAnsi="Times New Roman" w:cs="Times New Roman"/>
          <w:sz w:val="24"/>
          <w:szCs w:val="24"/>
        </w:rPr>
      </w:pPr>
      <w:r w:rsidRPr="00405AA3">
        <w:rPr>
          <w:rFonts w:ascii="Times New Roman" w:eastAsia="Calibri" w:hAnsi="Times New Roman" w:cs="Times New Roman"/>
          <w:sz w:val="24"/>
          <w:szCs w:val="24"/>
        </w:rPr>
        <w:t xml:space="preserve">На муниципальном уровне победителями и призёрами </w:t>
      </w:r>
      <w:proofErr w:type="spellStart"/>
      <w:r w:rsidRPr="00405AA3">
        <w:rPr>
          <w:rFonts w:ascii="Times New Roman" w:eastAsia="Calibri" w:hAnsi="Times New Roman" w:cs="Times New Roman"/>
          <w:sz w:val="24"/>
          <w:szCs w:val="24"/>
        </w:rPr>
        <w:t>ВсОШ</w:t>
      </w:r>
      <w:proofErr w:type="spellEnd"/>
      <w:r w:rsidRPr="00405AA3">
        <w:rPr>
          <w:rFonts w:ascii="Times New Roman" w:eastAsia="Calibri" w:hAnsi="Times New Roman" w:cs="Times New Roman"/>
          <w:sz w:val="24"/>
          <w:szCs w:val="24"/>
        </w:rPr>
        <w:t xml:space="preserve"> – 202</w:t>
      </w:r>
      <w:r w:rsidR="001955AC">
        <w:rPr>
          <w:rFonts w:ascii="Times New Roman" w:eastAsia="Calibri" w:hAnsi="Times New Roman" w:cs="Times New Roman"/>
          <w:sz w:val="24"/>
          <w:szCs w:val="24"/>
        </w:rPr>
        <w:t>3</w:t>
      </w:r>
      <w:r w:rsidRPr="00405AA3">
        <w:rPr>
          <w:rFonts w:ascii="Times New Roman" w:eastAsia="Calibri" w:hAnsi="Times New Roman" w:cs="Times New Roman"/>
          <w:sz w:val="24"/>
          <w:szCs w:val="24"/>
        </w:rPr>
        <w:t xml:space="preserve"> стали </w:t>
      </w:r>
      <w:r w:rsidR="001955AC">
        <w:rPr>
          <w:rFonts w:ascii="Times New Roman" w:eastAsia="Calibri" w:hAnsi="Times New Roman" w:cs="Times New Roman"/>
          <w:sz w:val="24"/>
          <w:szCs w:val="24"/>
        </w:rPr>
        <w:t>3</w:t>
      </w:r>
      <w:r w:rsidRPr="00405AA3">
        <w:rPr>
          <w:rFonts w:ascii="Times New Roman" w:eastAsia="Calibri" w:hAnsi="Times New Roman" w:cs="Times New Roman"/>
          <w:sz w:val="24"/>
          <w:szCs w:val="24"/>
        </w:rPr>
        <w:t xml:space="preserve"> учащихся 7</w:t>
      </w:r>
      <w:r>
        <w:rPr>
          <w:rFonts w:ascii="Times New Roman" w:eastAsia="Calibri" w:hAnsi="Times New Roman" w:cs="Times New Roman"/>
          <w:sz w:val="24"/>
          <w:szCs w:val="24"/>
        </w:rPr>
        <w:t xml:space="preserve"> – </w:t>
      </w:r>
      <w:r w:rsidRPr="00405AA3">
        <w:rPr>
          <w:rFonts w:ascii="Times New Roman" w:eastAsia="Calibri" w:hAnsi="Times New Roman" w:cs="Times New Roman"/>
          <w:sz w:val="24"/>
          <w:szCs w:val="24"/>
        </w:rPr>
        <w:t xml:space="preserve">9 классов: </w:t>
      </w:r>
    </w:p>
    <w:p w:rsidR="00C83A12" w:rsidRPr="00405AA3" w:rsidRDefault="00C83A12" w:rsidP="00C83A12">
      <w:pPr>
        <w:numPr>
          <w:ilvl w:val="0"/>
          <w:numId w:val="16"/>
        </w:numPr>
        <w:shd w:val="clear" w:color="auto" w:fill="FFFFFF"/>
        <w:ind w:left="426" w:hanging="426"/>
        <w:contextualSpacing/>
        <w:jc w:val="both"/>
        <w:rPr>
          <w:rFonts w:ascii="Times New Roman" w:eastAsia="Calibri" w:hAnsi="Times New Roman" w:cs="Times New Roman"/>
          <w:sz w:val="24"/>
          <w:szCs w:val="24"/>
        </w:rPr>
      </w:pPr>
      <w:r w:rsidRPr="00405AA3">
        <w:rPr>
          <w:rFonts w:ascii="Times New Roman" w:eastAsia="Calibri" w:hAnsi="Times New Roman" w:cs="Times New Roman"/>
          <w:sz w:val="24"/>
          <w:szCs w:val="24"/>
        </w:rPr>
        <w:t xml:space="preserve">по </w:t>
      </w:r>
      <w:r w:rsidR="001955AC">
        <w:rPr>
          <w:rFonts w:ascii="Times New Roman" w:eastAsia="Calibri" w:hAnsi="Times New Roman" w:cs="Times New Roman"/>
          <w:sz w:val="24"/>
          <w:szCs w:val="24"/>
        </w:rPr>
        <w:t>литературе</w:t>
      </w:r>
      <w:r w:rsidRPr="00405AA3">
        <w:rPr>
          <w:rFonts w:ascii="Times New Roman" w:eastAsia="Calibri" w:hAnsi="Times New Roman" w:cs="Times New Roman"/>
          <w:sz w:val="24"/>
          <w:szCs w:val="24"/>
        </w:rPr>
        <w:t xml:space="preserve"> – </w:t>
      </w:r>
      <w:r w:rsidR="001955AC">
        <w:rPr>
          <w:rFonts w:ascii="Times New Roman" w:eastAsia="Calibri" w:hAnsi="Times New Roman" w:cs="Times New Roman"/>
          <w:sz w:val="24"/>
          <w:szCs w:val="24"/>
        </w:rPr>
        <w:t>2</w:t>
      </w:r>
      <w:r w:rsidRPr="00405AA3">
        <w:rPr>
          <w:rFonts w:ascii="Times New Roman" w:eastAsia="Calibri" w:hAnsi="Times New Roman" w:cs="Times New Roman"/>
          <w:sz w:val="24"/>
          <w:szCs w:val="24"/>
        </w:rPr>
        <w:t xml:space="preserve"> учащийся</w:t>
      </w:r>
      <w:r>
        <w:rPr>
          <w:rFonts w:ascii="Times New Roman" w:eastAsia="Calibri" w:hAnsi="Times New Roman" w:cs="Times New Roman"/>
          <w:sz w:val="24"/>
          <w:szCs w:val="24"/>
        </w:rPr>
        <w:t>;</w:t>
      </w:r>
      <w:r w:rsidRPr="00405AA3">
        <w:rPr>
          <w:rFonts w:ascii="Times New Roman" w:eastAsia="Calibri" w:hAnsi="Times New Roman" w:cs="Times New Roman"/>
          <w:sz w:val="24"/>
          <w:szCs w:val="24"/>
        </w:rPr>
        <w:t xml:space="preserve"> </w:t>
      </w:r>
    </w:p>
    <w:p w:rsidR="00C83A12" w:rsidRPr="00405AA3" w:rsidRDefault="00C83A12" w:rsidP="00C83A12">
      <w:pPr>
        <w:numPr>
          <w:ilvl w:val="0"/>
          <w:numId w:val="16"/>
        </w:numPr>
        <w:shd w:val="clear" w:color="auto" w:fill="FFFFFF"/>
        <w:ind w:left="426" w:hanging="426"/>
        <w:contextualSpacing/>
        <w:jc w:val="both"/>
        <w:rPr>
          <w:rFonts w:ascii="Times New Roman" w:eastAsia="Calibri" w:hAnsi="Times New Roman" w:cs="Times New Roman"/>
          <w:sz w:val="24"/>
          <w:szCs w:val="24"/>
        </w:rPr>
      </w:pPr>
      <w:r w:rsidRPr="00405AA3">
        <w:rPr>
          <w:rFonts w:ascii="Times New Roman" w:eastAsia="Calibri" w:hAnsi="Times New Roman" w:cs="Times New Roman"/>
          <w:sz w:val="24"/>
          <w:szCs w:val="24"/>
        </w:rPr>
        <w:t xml:space="preserve">по </w:t>
      </w:r>
      <w:r w:rsidR="001955AC">
        <w:rPr>
          <w:rFonts w:ascii="Times New Roman" w:eastAsia="Calibri" w:hAnsi="Times New Roman" w:cs="Times New Roman"/>
          <w:sz w:val="24"/>
          <w:szCs w:val="24"/>
        </w:rPr>
        <w:t>химии</w:t>
      </w:r>
      <w:r w:rsidRPr="00405AA3">
        <w:rPr>
          <w:rFonts w:ascii="Times New Roman" w:eastAsia="Calibri" w:hAnsi="Times New Roman" w:cs="Times New Roman"/>
          <w:sz w:val="24"/>
          <w:szCs w:val="24"/>
        </w:rPr>
        <w:t xml:space="preserve"> – </w:t>
      </w:r>
      <w:r w:rsidR="001955AC">
        <w:rPr>
          <w:rFonts w:ascii="Times New Roman" w:eastAsia="Calibri" w:hAnsi="Times New Roman" w:cs="Times New Roman"/>
          <w:sz w:val="24"/>
          <w:szCs w:val="24"/>
        </w:rPr>
        <w:t>1</w:t>
      </w:r>
      <w:r w:rsidRPr="00405AA3">
        <w:rPr>
          <w:rFonts w:ascii="Times New Roman" w:eastAsia="Calibri" w:hAnsi="Times New Roman" w:cs="Times New Roman"/>
          <w:sz w:val="24"/>
          <w:szCs w:val="24"/>
        </w:rPr>
        <w:t xml:space="preserve"> учащи</w:t>
      </w:r>
      <w:r w:rsidR="001955AC">
        <w:rPr>
          <w:rFonts w:ascii="Times New Roman" w:eastAsia="Calibri" w:hAnsi="Times New Roman" w:cs="Times New Roman"/>
          <w:sz w:val="24"/>
          <w:szCs w:val="24"/>
        </w:rPr>
        <w:t>й</w:t>
      </w:r>
      <w:r w:rsidRPr="00405AA3">
        <w:rPr>
          <w:rFonts w:ascii="Times New Roman" w:eastAsia="Calibri" w:hAnsi="Times New Roman" w:cs="Times New Roman"/>
          <w:sz w:val="24"/>
          <w:szCs w:val="24"/>
        </w:rPr>
        <w:t>ся</w:t>
      </w:r>
      <w:r w:rsidR="001955AC">
        <w:rPr>
          <w:rFonts w:ascii="Times New Roman" w:eastAsia="Calibri" w:hAnsi="Times New Roman" w:cs="Times New Roman"/>
          <w:sz w:val="24"/>
          <w:szCs w:val="24"/>
        </w:rPr>
        <w:t>.</w:t>
      </w:r>
    </w:p>
    <w:p w:rsidR="00C83A12" w:rsidRPr="00F30213" w:rsidRDefault="00C83A12" w:rsidP="009F2354">
      <w:pPr>
        <w:shd w:val="clear" w:color="auto" w:fill="FFFFFF"/>
        <w:contextualSpacing/>
        <w:jc w:val="both"/>
        <w:rPr>
          <w:rFonts w:ascii="Times New Roman" w:eastAsia="Calibri" w:hAnsi="Times New Roman" w:cs="Times New Roman"/>
          <w:sz w:val="24"/>
          <w:szCs w:val="24"/>
        </w:rPr>
      </w:pPr>
      <w:r w:rsidRPr="00F30213">
        <w:rPr>
          <w:rFonts w:ascii="Times New Roman" w:eastAsia="Calibri" w:hAnsi="Times New Roman" w:cs="Times New Roman"/>
          <w:sz w:val="24"/>
          <w:szCs w:val="24"/>
        </w:rPr>
        <w:t xml:space="preserve">Всего призёров на муниципальном уровне </w:t>
      </w:r>
      <w:r w:rsidR="001955AC">
        <w:rPr>
          <w:rFonts w:ascii="Times New Roman" w:eastAsia="Calibri" w:hAnsi="Times New Roman" w:cs="Times New Roman"/>
          <w:sz w:val="24"/>
          <w:szCs w:val="24"/>
        </w:rPr>
        <w:t xml:space="preserve"> </w:t>
      </w:r>
      <w:r w:rsidRPr="00F30213">
        <w:rPr>
          <w:rFonts w:ascii="Times New Roman" w:eastAsia="Calibri" w:hAnsi="Times New Roman" w:cs="Times New Roman"/>
          <w:sz w:val="24"/>
          <w:szCs w:val="24"/>
        </w:rPr>
        <w:t xml:space="preserve"> в 2021 году</w:t>
      </w:r>
      <w:r w:rsidR="003C3099">
        <w:rPr>
          <w:rFonts w:ascii="Times New Roman" w:eastAsia="Calibri" w:hAnsi="Times New Roman" w:cs="Times New Roman"/>
          <w:sz w:val="24"/>
          <w:szCs w:val="24"/>
        </w:rPr>
        <w:t xml:space="preserve"> </w:t>
      </w:r>
      <w:r w:rsidR="003C3099" w:rsidRPr="00405AA3">
        <w:rPr>
          <w:rFonts w:ascii="Times New Roman" w:eastAsia="Calibri" w:hAnsi="Times New Roman" w:cs="Times New Roman"/>
          <w:sz w:val="24"/>
          <w:szCs w:val="24"/>
        </w:rPr>
        <w:t>–</w:t>
      </w:r>
      <w:r w:rsidR="003C3099">
        <w:rPr>
          <w:rFonts w:ascii="Times New Roman" w:eastAsia="Calibri" w:hAnsi="Times New Roman" w:cs="Times New Roman"/>
          <w:sz w:val="24"/>
          <w:szCs w:val="24"/>
        </w:rPr>
        <w:t xml:space="preserve"> </w:t>
      </w:r>
      <w:r w:rsidRPr="00F30213">
        <w:rPr>
          <w:rFonts w:ascii="Times New Roman" w:eastAsia="Calibri" w:hAnsi="Times New Roman" w:cs="Times New Roman"/>
          <w:sz w:val="24"/>
          <w:szCs w:val="24"/>
        </w:rPr>
        <w:t>3</w:t>
      </w:r>
      <w:r w:rsidR="001955AC">
        <w:rPr>
          <w:rFonts w:ascii="Times New Roman" w:eastAsia="Calibri" w:hAnsi="Times New Roman" w:cs="Times New Roman"/>
          <w:sz w:val="24"/>
          <w:szCs w:val="24"/>
        </w:rPr>
        <w:t>;</w:t>
      </w:r>
      <w:r w:rsidR="001955AC" w:rsidRPr="001955AC">
        <w:t xml:space="preserve"> </w:t>
      </w:r>
      <w:r w:rsidR="001955AC" w:rsidRPr="001955AC">
        <w:rPr>
          <w:rFonts w:ascii="Times New Roman" w:eastAsia="Calibri" w:hAnsi="Times New Roman" w:cs="Times New Roman"/>
          <w:sz w:val="24"/>
          <w:szCs w:val="24"/>
        </w:rPr>
        <w:t>4 в 2022 году</w:t>
      </w:r>
      <w:r w:rsidR="001955AC">
        <w:rPr>
          <w:rFonts w:ascii="Times New Roman" w:eastAsia="Calibri" w:hAnsi="Times New Roman" w:cs="Times New Roman"/>
          <w:sz w:val="24"/>
          <w:szCs w:val="24"/>
        </w:rPr>
        <w:t xml:space="preserve">; в 2023 году </w:t>
      </w:r>
      <w:r w:rsidR="003C3099" w:rsidRPr="00405AA3">
        <w:rPr>
          <w:rFonts w:ascii="Times New Roman" w:eastAsia="Calibri" w:hAnsi="Times New Roman" w:cs="Times New Roman"/>
          <w:sz w:val="24"/>
          <w:szCs w:val="24"/>
        </w:rPr>
        <w:t>–</w:t>
      </w:r>
      <w:r w:rsidR="003C3099">
        <w:rPr>
          <w:rFonts w:ascii="Times New Roman" w:eastAsia="Calibri" w:hAnsi="Times New Roman" w:cs="Times New Roman"/>
          <w:sz w:val="24"/>
          <w:szCs w:val="24"/>
        </w:rPr>
        <w:t xml:space="preserve"> </w:t>
      </w:r>
      <w:r w:rsidR="001955AC">
        <w:rPr>
          <w:rFonts w:ascii="Times New Roman" w:eastAsia="Calibri" w:hAnsi="Times New Roman" w:cs="Times New Roman"/>
          <w:sz w:val="24"/>
          <w:szCs w:val="24"/>
        </w:rPr>
        <w:t>3.</w:t>
      </w:r>
    </w:p>
    <w:p w:rsidR="00C83A12" w:rsidRPr="00F30213" w:rsidRDefault="00C83A12" w:rsidP="00C83A12">
      <w:pPr>
        <w:ind w:firstLine="567"/>
        <w:jc w:val="both"/>
        <w:rPr>
          <w:rFonts w:ascii="Times New Roman" w:hAnsi="Times New Roman" w:cs="Times New Roman"/>
          <w:sz w:val="24"/>
          <w:szCs w:val="24"/>
        </w:rPr>
      </w:pPr>
      <w:r w:rsidRPr="00F30213">
        <w:rPr>
          <w:rFonts w:ascii="Times New Roman" w:hAnsi="Times New Roman" w:cs="Times New Roman"/>
          <w:sz w:val="24"/>
          <w:szCs w:val="24"/>
        </w:rPr>
        <w:t xml:space="preserve">Заметно </w:t>
      </w:r>
      <w:r w:rsidR="001955AC">
        <w:rPr>
          <w:rFonts w:ascii="Times New Roman" w:hAnsi="Times New Roman" w:cs="Times New Roman"/>
          <w:sz w:val="24"/>
          <w:szCs w:val="24"/>
        </w:rPr>
        <w:t>повышение</w:t>
      </w:r>
      <w:r w:rsidRPr="00F30213">
        <w:rPr>
          <w:rFonts w:ascii="Times New Roman" w:hAnsi="Times New Roman" w:cs="Times New Roman"/>
          <w:sz w:val="24"/>
          <w:szCs w:val="24"/>
        </w:rPr>
        <w:t xml:space="preserve"> количества участников ВСОШ</w:t>
      </w:r>
      <w:r w:rsidR="00433082">
        <w:rPr>
          <w:rFonts w:ascii="Times New Roman" w:hAnsi="Times New Roman" w:cs="Times New Roman"/>
          <w:sz w:val="24"/>
          <w:szCs w:val="24"/>
        </w:rPr>
        <w:t xml:space="preserve"> </w:t>
      </w:r>
      <w:r w:rsidR="00433082" w:rsidRPr="00405AA3">
        <w:rPr>
          <w:rFonts w:ascii="Times New Roman" w:eastAsia="Calibri" w:hAnsi="Times New Roman" w:cs="Times New Roman"/>
          <w:sz w:val="24"/>
          <w:szCs w:val="24"/>
        </w:rPr>
        <w:t>–</w:t>
      </w:r>
      <w:r w:rsidR="00433082">
        <w:rPr>
          <w:rFonts w:ascii="Times New Roman" w:eastAsia="Calibri" w:hAnsi="Times New Roman" w:cs="Times New Roman"/>
          <w:sz w:val="24"/>
          <w:szCs w:val="24"/>
        </w:rPr>
        <w:t xml:space="preserve"> </w:t>
      </w:r>
      <w:proofErr w:type="gramStart"/>
      <w:r w:rsidRPr="00F30213">
        <w:rPr>
          <w:rFonts w:ascii="Times New Roman" w:hAnsi="Times New Roman" w:cs="Times New Roman"/>
          <w:sz w:val="24"/>
          <w:szCs w:val="24"/>
        </w:rPr>
        <w:t>2</w:t>
      </w:r>
      <w:r w:rsidR="001955AC">
        <w:rPr>
          <w:rFonts w:ascii="Times New Roman" w:hAnsi="Times New Roman" w:cs="Times New Roman"/>
          <w:sz w:val="24"/>
          <w:szCs w:val="24"/>
        </w:rPr>
        <w:t xml:space="preserve">3 </w:t>
      </w:r>
      <w:r w:rsidRPr="00F30213">
        <w:rPr>
          <w:rFonts w:ascii="Times New Roman" w:hAnsi="Times New Roman" w:cs="Times New Roman"/>
          <w:sz w:val="24"/>
          <w:szCs w:val="24"/>
        </w:rPr>
        <w:t xml:space="preserve"> </w:t>
      </w:r>
      <w:r w:rsidR="001955AC">
        <w:rPr>
          <w:rFonts w:ascii="Times New Roman" w:hAnsi="Times New Roman" w:cs="Times New Roman"/>
          <w:sz w:val="24"/>
          <w:szCs w:val="24"/>
        </w:rPr>
        <w:t>и</w:t>
      </w:r>
      <w:proofErr w:type="gramEnd"/>
      <w:r w:rsidR="001955AC">
        <w:rPr>
          <w:rFonts w:ascii="Times New Roman" w:hAnsi="Times New Roman" w:cs="Times New Roman"/>
          <w:sz w:val="24"/>
          <w:szCs w:val="24"/>
        </w:rPr>
        <w:t xml:space="preserve"> </w:t>
      </w:r>
      <w:r w:rsidRPr="00F30213">
        <w:rPr>
          <w:rFonts w:ascii="Times New Roman" w:hAnsi="Times New Roman" w:cs="Times New Roman"/>
          <w:sz w:val="24"/>
          <w:szCs w:val="24"/>
        </w:rPr>
        <w:t xml:space="preserve"> рост количества призёров и победителей.  </w:t>
      </w:r>
    </w:p>
    <w:p w:rsidR="00C83A12" w:rsidRPr="00F30213" w:rsidRDefault="00C83A12" w:rsidP="00C83A12">
      <w:pPr>
        <w:ind w:firstLine="567"/>
        <w:jc w:val="both"/>
        <w:rPr>
          <w:rFonts w:ascii="Times New Roman" w:hAnsi="Times New Roman" w:cs="Times New Roman"/>
          <w:sz w:val="24"/>
          <w:szCs w:val="24"/>
        </w:rPr>
      </w:pPr>
      <w:r w:rsidRPr="00F30213">
        <w:rPr>
          <w:rFonts w:ascii="Times New Roman" w:hAnsi="Times New Roman" w:cs="Times New Roman"/>
          <w:sz w:val="24"/>
          <w:szCs w:val="24"/>
        </w:rPr>
        <w:t>Руководителям школьных методических объединений рекомендовано:</w:t>
      </w:r>
    </w:p>
    <w:p w:rsidR="00C83A12" w:rsidRPr="001360FB" w:rsidRDefault="00C83A12" w:rsidP="00C83A12">
      <w:pPr>
        <w:pStyle w:val="a4"/>
        <w:numPr>
          <w:ilvl w:val="0"/>
          <w:numId w:val="18"/>
        </w:numPr>
        <w:ind w:left="426"/>
        <w:jc w:val="both"/>
        <w:rPr>
          <w:rFonts w:ascii="Times New Roman" w:hAnsi="Times New Roman" w:cs="Times New Roman"/>
          <w:sz w:val="24"/>
          <w:szCs w:val="24"/>
        </w:rPr>
      </w:pPr>
      <w:r w:rsidRPr="001360FB">
        <w:rPr>
          <w:rFonts w:ascii="Times New Roman" w:hAnsi="Times New Roman" w:cs="Times New Roman"/>
          <w:sz w:val="24"/>
          <w:szCs w:val="24"/>
        </w:rPr>
        <w:t xml:space="preserve">Спланировать индивидуальную работу с учащимися, имеющими высокую учебную мотивацию;  </w:t>
      </w:r>
    </w:p>
    <w:p w:rsidR="00C83A12" w:rsidRPr="001360FB" w:rsidRDefault="00C83A12" w:rsidP="00C83A12">
      <w:pPr>
        <w:pStyle w:val="a4"/>
        <w:numPr>
          <w:ilvl w:val="0"/>
          <w:numId w:val="18"/>
        </w:numPr>
        <w:ind w:left="426"/>
        <w:jc w:val="both"/>
        <w:rPr>
          <w:rFonts w:ascii="Times New Roman" w:hAnsi="Times New Roman" w:cs="Times New Roman"/>
          <w:sz w:val="24"/>
          <w:szCs w:val="24"/>
        </w:rPr>
      </w:pPr>
      <w:r w:rsidRPr="001360FB">
        <w:rPr>
          <w:rFonts w:ascii="Times New Roman" w:hAnsi="Times New Roman" w:cs="Times New Roman"/>
          <w:sz w:val="24"/>
          <w:szCs w:val="24"/>
        </w:rPr>
        <w:t xml:space="preserve">С целью популяризации предмета привлекать к организации и проведению </w:t>
      </w:r>
      <w:r w:rsidR="001955AC" w:rsidRPr="001360FB">
        <w:rPr>
          <w:rFonts w:ascii="Times New Roman" w:hAnsi="Times New Roman" w:cs="Times New Roman"/>
          <w:sz w:val="24"/>
          <w:szCs w:val="24"/>
        </w:rPr>
        <w:t>предметных недель,</w:t>
      </w:r>
      <w:r w:rsidRPr="001360FB">
        <w:rPr>
          <w:rFonts w:ascii="Times New Roman" w:hAnsi="Times New Roman" w:cs="Times New Roman"/>
          <w:sz w:val="24"/>
          <w:szCs w:val="24"/>
        </w:rPr>
        <w:t xml:space="preserve"> учащихся;</w:t>
      </w:r>
    </w:p>
    <w:p w:rsidR="00C83A12" w:rsidRPr="001360FB" w:rsidRDefault="00C83A12" w:rsidP="00C83A12">
      <w:pPr>
        <w:pStyle w:val="a4"/>
        <w:numPr>
          <w:ilvl w:val="0"/>
          <w:numId w:val="18"/>
        </w:numPr>
        <w:ind w:left="426"/>
        <w:jc w:val="both"/>
        <w:rPr>
          <w:rFonts w:ascii="Times New Roman" w:hAnsi="Times New Roman" w:cs="Times New Roman"/>
          <w:sz w:val="24"/>
          <w:szCs w:val="24"/>
        </w:rPr>
      </w:pPr>
      <w:r w:rsidRPr="001360FB">
        <w:rPr>
          <w:rFonts w:ascii="Times New Roman" w:hAnsi="Times New Roman" w:cs="Times New Roman"/>
          <w:sz w:val="24"/>
          <w:szCs w:val="24"/>
        </w:rPr>
        <w:t xml:space="preserve">Провести индивидуальные тренировочные упражнения по разделам учебного курса, которые вызвали наибольшие затруднения при решении олимпиадных задач;  </w:t>
      </w:r>
    </w:p>
    <w:p w:rsidR="00C83A12" w:rsidRPr="001360FB" w:rsidRDefault="00C83A12" w:rsidP="00C83A12">
      <w:pPr>
        <w:pStyle w:val="a4"/>
        <w:numPr>
          <w:ilvl w:val="0"/>
          <w:numId w:val="18"/>
        </w:numPr>
        <w:ind w:left="426"/>
        <w:jc w:val="both"/>
        <w:rPr>
          <w:rFonts w:ascii="Times New Roman" w:hAnsi="Times New Roman" w:cs="Times New Roman"/>
          <w:sz w:val="24"/>
          <w:szCs w:val="24"/>
        </w:rPr>
      </w:pPr>
      <w:r w:rsidRPr="001360FB">
        <w:rPr>
          <w:rFonts w:ascii="Times New Roman" w:hAnsi="Times New Roman" w:cs="Times New Roman"/>
          <w:sz w:val="24"/>
          <w:szCs w:val="24"/>
        </w:rPr>
        <w:t>Организовать на уроках работу с текстовой информацией, что должно сформировать коммуникативную компетентность учащихся: погружаясь в текст, грамотно его интерпретировать, выделять разные виды информации и использовать ее в своей работе.</w:t>
      </w:r>
    </w:p>
    <w:p w:rsidR="00C83A12" w:rsidRDefault="00C83A12" w:rsidP="00C83A12">
      <w:pPr>
        <w:pStyle w:val="a4"/>
        <w:numPr>
          <w:ilvl w:val="0"/>
          <w:numId w:val="18"/>
        </w:numPr>
        <w:ind w:left="426"/>
        <w:jc w:val="both"/>
        <w:rPr>
          <w:rFonts w:ascii="Times New Roman" w:hAnsi="Times New Roman" w:cs="Times New Roman"/>
          <w:sz w:val="24"/>
          <w:szCs w:val="24"/>
        </w:rPr>
      </w:pPr>
      <w:r w:rsidRPr="001360FB">
        <w:rPr>
          <w:rFonts w:ascii="Times New Roman" w:hAnsi="Times New Roman" w:cs="Times New Roman"/>
          <w:sz w:val="24"/>
          <w:szCs w:val="24"/>
        </w:rPr>
        <w:t>Совершенствовать навыки работы учеников с интерпретацией олимпиадных заданий.</w:t>
      </w:r>
    </w:p>
    <w:p w:rsidR="00FC5CD5" w:rsidRDefault="00FC5CD5" w:rsidP="00433082">
      <w:pPr>
        <w:pStyle w:val="a4"/>
        <w:ind w:left="0"/>
        <w:jc w:val="left"/>
        <w:rPr>
          <w:rFonts w:ascii="Times New Roman" w:hAnsi="Times New Roman" w:cs="Times New Roman"/>
          <w:sz w:val="24"/>
          <w:szCs w:val="24"/>
        </w:rPr>
      </w:pPr>
      <w:r>
        <w:rPr>
          <w:rFonts w:ascii="Times New Roman" w:hAnsi="Times New Roman"/>
          <w:noProof/>
          <w:sz w:val="28"/>
          <w:szCs w:val="28"/>
          <w:lang w:eastAsia="ru-RU"/>
        </w:rPr>
        <w:drawing>
          <wp:inline distT="0" distB="0" distL="0" distR="0" wp14:anchorId="264C8072" wp14:editId="5FE868D8">
            <wp:extent cx="5902657" cy="2042160"/>
            <wp:effectExtent l="0" t="0" r="3175"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3A12" w:rsidRPr="001360FB" w:rsidRDefault="00C83A12" w:rsidP="00C83A12">
      <w:pPr>
        <w:pStyle w:val="a4"/>
        <w:ind w:left="426"/>
        <w:jc w:val="both"/>
        <w:rPr>
          <w:rFonts w:ascii="Times New Roman" w:hAnsi="Times New Roman" w:cs="Times New Roman"/>
          <w:sz w:val="24"/>
          <w:szCs w:val="24"/>
        </w:rPr>
      </w:pPr>
    </w:p>
    <w:p w:rsidR="00C83A12" w:rsidRDefault="00C83A12" w:rsidP="00C83A12">
      <w:pPr>
        <w:ind w:firstLine="709"/>
        <w:rPr>
          <w:rFonts w:ascii="Times New Roman" w:eastAsia="Times New Roman" w:hAnsi="Times New Roman" w:cs="Times New Roman"/>
          <w:b/>
          <w:sz w:val="24"/>
          <w:szCs w:val="24"/>
          <w:lang w:eastAsia="ru-RU"/>
        </w:rPr>
      </w:pPr>
      <w:r w:rsidRPr="00405AA3">
        <w:rPr>
          <w:rFonts w:ascii="Times New Roman" w:eastAsia="Times New Roman" w:hAnsi="Times New Roman" w:cs="Times New Roman"/>
          <w:b/>
          <w:sz w:val="24"/>
          <w:szCs w:val="24"/>
          <w:lang w:eastAsia="ru-RU"/>
        </w:rPr>
        <w:t>Организация и проведение муниципальных интеллектуальных игр, конкурсов</w:t>
      </w:r>
    </w:p>
    <w:p w:rsidR="00433082" w:rsidRPr="00405AA3" w:rsidRDefault="00433082" w:rsidP="00C83A12">
      <w:pPr>
        <w:ind w:firstLine="709"/>
        <w:rPr>
          <w:rFonts w:ascii="Times New Roman" w:eastAsia="Times New Roman" w:hAnsi="Times New Roman" w:cs="Times New Roman"/>
          <w:b/>
          <w:sz w:val="24"/>
          <w:szCs w:val="24"/>
          <w:lang w:eastAsia="ru-RU"/>
        </w:rPr>
      </w:pPr>
    </w:p>
    <w:tbl>
      <w:tblPr>
        <w:tblW w:w="9257" w:type="dxa"/>
        <w:tblInd w:w="108"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Layout w:type="fixed"/>
        <w:tblLook w:val="04A0" w:firstRow="1" w:lastRow="0" w:firstColumn="1" w:lastColumn="0" w:noHBand="0" w:noVBand="1"/>
      </w:tblPr>
      <w:tblGrid>
        <w:gridCol w:w="3148"/>
        <w:gridCol w:w="1134"/>
        <w:gridCol w:w="992"/>
        <w:gridCol w:w="850"/>
        <w:gridCol w:w="1560"/>
        <w:gridCol w:w="1560"/>
        <w:gridCol w:w="13"/>
      </w:tblGrid>
      <w:tr w:rsidR="00C83A12" w:rsidRPr="00433082" w:rsidTr="00433082">
        <w:trPr>
          <w:trHeight w:val="20"/>
        </w:trPr>
        <w:tc>
          <w:tcPr>
            <w:tcW w:w="3148" w:type="dxa"/>
            <w:vMerge w:val="restart"/>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 xml:space="preserve"> Название и форма проведения мероприятия </w:t>
            </w:r>
          </w:p>
        </w:tc>
        <w:tc>
          <w:tcPr>
            <w:tcW w:w="1134" w:type="dxa"/>
            <w:vMerge w:val="restart"/>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Сроки и место проведения</w:t>
            </w:r>
          </w:p>
        </w:tc>
        <w:tc>
          <w:tcPr>
            <w:tcW w:w="1842" w:type="dxa"/>
            <w:gridSpan w:val="2"/>
            <w:shd w:val="clear" w:color="auto" w:fill="auto"/>
            <w:noWrap/>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 xml:space="preserve"> Участники</w:t>
            </w:r>
          </w:p>
        </w:tc>
        <w:tc>
          <w:tcPr>
            <w:tcW w:w="3133" w:type="dxa"/>
            <w:gridSpan w:val="3"/>
            <w:shd w:val="clear" w:color="auto" w:fill="auto"/>
            <w:noWrap/>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 xml:space="preserve">Результаты </w:t>
            </w:r>
          </w:p>
        </w:tc>
      </w:tr>
      <w:tr w:rsidR="00C83A12" w:rsidRPr="00433082" w:rsidTr="00433082">
        <w:trPr>
          <w:gridAfter w:val="1"/>
          <w:wAfter w:w="13" w:type="dxa"/>
          <w:trHeight w:val="20"/>
        </w:trPr>
        <w:tc>
          <w:tcPr>
            <w:tcW w:w="3148" w:type="dxa"/>
            <w:vMerge/>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p>
        </w:tc>
        <w:tc>
          <w:tcPr>
            <w:tcW w:w="1134" w:type="dxa"/>
            <w:vMerge/>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p>
        </w:tc>
        <w:tc>
          <w:tcPr>
            <w:tcW w:w="992" w:type="dxa"/>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Кол-во</w:t>
            </w:r>
          </w:p>
        </w:tc>
        <w:tc>
          <w:tcPr>
            <w:tcW w:w="850" w:type="dxa"/>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Класс</w:t>
            </w:r>
          </w:p>
        </w:tc>
        <w:tc>
          <w:tcPr>
            <w:tcW w:w="1560" w:type="dxa"/>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Количество победителей, рекомендованных к участию на мероприятиях более высокого уровня</w:t>
            </w:r>
          </w:p>
        </w:tc>
        <w:tc>
          <w:tcPr>
            <w:tcW w:w="1560" w:type="dxa"/>
            <w:shd w:val="clear" w:color="auto" w:fill="auto"/>
            <w:vAlign w:val="center"/>
            <w:hideMark/>
          </w:tcPr>
          <w:p w:rsidR="00C83A12" w:rsidRPr="00433082" w:rsidRDefault="00C83A12" w:rsidP="00C83A12">
            <w:pPr>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Количество призеров, рекомендованных к участию на мероприятиях более высокого уровня</w:t>
            </w:r>
          </w:p>
        </w:tc>
      </w:tr>
      <w:tr w:rsidR="00C83A12" w:rsidRPr="00433082" w:rsidTr="00433082">
        <w:trPr>
          <w:gridAfter w:val="1"/>
          <w:wAfter w:w="13" w:type="dxa"/>
          <w:trHeight w:val="20"/>
        </w:trPr>
        <w:tc>
          <w:tcPr>
            <w:tcW w:w="3148" w:type="dxa"/>
            <w:shd w:val="clear" w:color="auto" w:fill="auto"/>
            <w:vAlign w:val="center"/>
            <w:hideMark/>
          </w:tcPr>
          <w:p w:rsidR="00C83A12" w:rsidRPr="00433082" w:rsidRDefault="00C83A12" w:rsidP="00C83A12">
            <w:pPr>
              <w:jc w:val="both"/>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lastRenderedPageBreak/>
              <w:t xml:space="preserve">Ученический проект «Рукописная книга» </w:t>
            </w:r>
          </w:p>
        </w:tc>
        <w:tc>
          <w:tcPr>
            <w:tcW w:w="1134" w:type="dxa"/>
            <w:shd w:val="clear" w:color="auto" w:fill="auto"/>
            <w:vAlign w:val="center"/>
            <w:hideMark/>
          </w:tcPr>
          <w:p w:rsidR="00C83A12" w:rsidRPr="00433082" w:rsidRDefault="00C83A12" w:rsidP="006E6F67">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xml:space="preserve">  март 202</w:t>
            </w:r>
            <w:r w:rsidR="001955AC" w:rsidRPr="00433082">
              <w:rPr>
                <w:rFonts w:ascii="Times New Roman" w:eastAsia="Times New Roman" w:hAnsi="Times New Roman" w:cs="Times New Roman"/>
                <w:color w:val="000000"/>
                <w:sz w:val="16"/>
                <w:szCs w:val="16"/>
                <w:lang w:eastAsia="ru-RU"/>
              </w:rPr>
              <w:t>3</w:t>
            </w:r>
            <w:r w:rsidRPr="00433082">
              <w:rPr>
                <w:rFonts w:ascii="Times New Roman" w:eastAsia="Times New Roman" w:hAnsi="Times New Roman" w:cs="Times New Roman"/>
                <w:color w:val="000000"/>
                <w:sz w:val="16"/>
                <w:szCs w:val="16"/>
                <w:lang w:eastAsia="ru-RU"/>
              </w:rPr>
              <w:t xml:space="preserve"> </w:t>
            </w:r>
            <w:r w:rsidR="006E6F67" w:rsidRPr="00433082">
              <w:rPr>
                <w:rFonts w:ascii="Times New Roman" w:eastAsia="Times New Roman" w:hAnsi="Times New Roman" w:cs="Times New Roman"/>
                <w:color w:val="000000"/>
                <w:sz w:val="16"/>
                <w:szCs w:val="16"/>
                <w:lang w:eastAsia="ru-RU"/>
              </w:rPr>
              <w:t xml:space="preserve"> </w:t>
            </w:r>
            <w:r w:rsidRPr="00433082">
              <w:rPr>
                <w:rFonts w:ascii="Times New Roman" w:eastAsia="Times New Roman" w:hAnsi="Times New Roman" w:cs="Times New Roman"/>
                <w:color w:val="000000"/>
                <w:sz w:val="16"/>
                <w:szCs w:val="16"/>
                <w:lang w:eastAsia="ru-RU"/>
              </w:rPr>
              <w:t xml:space="preserve"> </w:t>
            </w:r>
          </w:p>
        </w:tc>
        <w:tc>
          <w:tcPr>
            <w:tcW w:w="992" w:type="dxa"/>
            <w:shd w:val="clear" w:color="auto" w:fill="auto"/>
            <w:vAlign w:val="center"/>
            <w:hideMark/>
          </w:tcPr>
          <w:p w:rsidR="00C83A12" w:rsidRPr="00433082" w:rsidRDefault="001955AC"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8</w:t>
            </w:r>
          </w:p>
        </w:tc>
        <w:tc>
          <w:tcPr>
            <w:tcW w:w="850" w:type="dxa"/>
            <w:shd w:val="clear" w:color="auto" w:fill="auto"/>
            <w:vAlign w:val="center"/>
            <w:hideMark/>
          </w:tcPr>
          <w:p w:rsidR="00C83A12" w:rsidRPr="00433082" w:rsidRDefault="001955AC"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1560" w:type="dxa"/>
            <w:shd w:val="clear" w:color="auto" w:fill="auto"/>
            <w:vAlign w:val="center"/>
            <w:hideMark/>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8</w:t>
            </w:r>
            <w:r w:rsidR="00C83A12" w:rsidRPr="00433082">
              <w:rPr>
                <w:rFonts w:ascii="Times New Roman" w:eastAsia="Times New Roman" w:hAnsi="Times New Roman" w:cs="Times New Roman"/>
                <w:color w:val="000000"/>
                <w:sz w:val="16"/>
                <w:szCs w:val="16"/>
                <w:lang w:eastAsia="ru-RU"/>
              </w:rPr>
              <w:t xml:space="preserve"> </w:t>
            </w:r>
          </w:p>
        </w:tc>
        <w:tc>
          <w:tcPr>
            <w:tcW w:w="156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w:t>
            </w:r>
          </w:p>
        </w:tc>
      </w:tr>
      <w:tr w:rsidR="00C83A12" w:rsidRPr="00433082" w:rsidTr="00433082">
        <w:trPr>
          <w:gridAfter w:val="1"/>
          <w:wAfter w:w="13" w:type="dxa"/>
          <w:trHeight w:val="20"/>
        </w:trPr>
        <w:tc>
          <w:tcPr>
            <w:tcW w:w="3148" w:type="dxa"/>
            <w:shd w:val="clear" w:color="auto" w:fill="auto"/>
            <w:vAlign w:val="center"/>
            <w:hideMark/>
          </w:tcPr>
          <w:p w:rsidR="00C83A12" w:rsidRPr="00433082" w:rsidRDefault="00C83A12" w:rsidP="00C83A12">
            <w:pPr>
              <w:jc w:val="both"/>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Творческий конкурс «Живая классика»</w:t>
            </w:r>
          </w:p>
        </w:tc>
        <w:tc>
          <w:tcPr>
            <w:tcW w:w="1134" w:type="dxa"/>
            <w:shd w:val="clear" w:color="auto" w:fill="auto"/>
            <w:vAlign w:val="center"/>
            <w:hideMark/>
          </w:tcPr>
          <w:p w:rsidR="00C83A12" w:rsidRPr="00433082" w:rsidRDefault="00C83A12" w:rsidP="006E6F67">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xml:space="preserve">  </w:t>
            </w:r>
            <w:r w:rsidR="006E6F67" w:rsidRPr="00433082">
              <w:rPr>
                <w:rFonts w:ascii="Times New Roman" w:eastAsia="Times New Roman" w:hAnsi="Times New Roman" w:cs="Times New Roman"/>
                <w:color w:val="000000"/>
                <w:sz w:val="16"/>
                <w:szCs w:val="16"/>
                <w:lang w:eastAsia="ru-RU"/>
              </w:rPr>
              <w:t>март</w:t>
            </w:r>
            <w:r w:rsidRPr="00433082">
              <w:rPr>
                <w:rFonts w:ascii="Times New Roman" w:eastAsia="Times New Roman" w:hAnsi="Times New Roman" w:cs="Times New Roman"/>
                <w:color w:val="000000"/>
                <w:sz w:val="16"/>
                <w:szCs w:val="16"/>
                <w:lang w:eastAsia="ru-RU"/>
              </w:rPr>
              <w:t xml:space="preserve"> 202</w:t>
            </w:r>
            <w:r w:rsidR="006E6F67" w:rsidRPr="00433082">
              <w:rPr>
                <w:rFonts w:ascii="Times New Roman" w:eastAsia="Times New Roman" w:hAnsi="Times New Roman" w:cs="Times New Roman"/>
                <w:color w:val="000000"/>
                <w:sz w:val="16"/>
                <w:szCs w:val="16"/>
                <w:lang w:eastAsia="ru-RU"/>
              </w:rPr>
              <w:t>3</w:t>
            </w:r>
            <w:r w:rsidRPr="00433082">
              <w:rPr>
                <w:rFonts w:ascii="Times New Roman" w:eastAsia="Times New Roman" w:hAnsi="Times New Roman" w:cs="Times New Roman"/>
                <w:color w:val="000000"/>
                <w:sz w:val="16"/>
                <w:szCs w:val="16"/>
                <w:lang w:eastAsia="ru-RU"/>
              </w:rPr>
              <w:t xml:space="preserve"> </w:t>
            </w:r>
          </w:p>
        </w:tc>
        <w:tc>
          <w:tcPr>
            <w:tcW w:w="992" w:type="dxa"/>
            <w:shd w:val="clear" w:color="auto" w:fill="auto"/>
            <w:vAlign w:val="center"/>
            <w:hideMark/>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5</w:t>
            </w:r>
          </w:p>
        </w:tc>
        <w:tc>
          <w:tcPr>
            <w:tcW w:w="85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xml:space="preserve"> 5,</w:t>
            </w:r>
            <w:r w:rsidR="00433082">
              <w:rPr>
                <w:rFonts w:ascii="Times New Roman" w:eastAsia="Times New Roman" w:hAnsi="Times New Roman" w:cs="Times New Roman"/>
                <w:color w:val="000000"/>
                <w:sz w:val="16"/>
                <w:szCs w:val="16"/>
                <w:lang w:eastAsia="ru-RU"/>
              </w:rPr>
              <w:t xml:space="preserve"> </w:t>
            </w:r>
            <w:r w:rsidRPr="00433082">
              <w:rPr>
                <w:rFonts w:ascii="Times New Roman" w:eastAsia="Times New Roman" w:hAnsi="Times New Roman" w:cs="Times New Roman"/>
                <w:color w:val="000000"/>
                <w:sz w:val="16"/>
                <w:szCs w:val="16"/>
                <w:lang w:eastAsia="ru-RU"/>
              </w:rPr>
              <w:t>6,</w:t>
            </w:r>
            <w:r w:rsidR="00433082">
              <w:rPr>
                <w:rFonts w:ascii="Times New Roman" w:eastAsia="Times New Roman" w:hAnsi="Times New Roman" w:cs="Times New Roman"/>
                <w:color w:val="000000"/>
                <w:sz w:val="16"/>
                <w:szCs w:val="16"/>
                <w:lang w:eastAsia="ru-RU"/>
              </w:rPr>
              <w:t xml:space="preserve"> </w:t>
            </w:r>
            <w:r w:rsidRPr="00433082">
              <w:rPr>
                <w:rFonts w:ascii="Times New Roman" w:eastAsia="Times New Roman" w:hAnsi="Times New Roman" w:cs="Times New Roman"/>
                <w:color w:val="000000"/>
                <w:sz w:val="16"/>
                <w:szCs w:val="16"/>
                <w:lang w:eastAsia="ru-RU"/>
              </w:rPr>
              <w:t>7,</w:t>
            </w:r>
            <w:r w:rsidR="00433082">
              <w:rPr>
                <w:rFonts w:ascii="Times New Roman" w:eastAsia="Times New Roman" w:hAnsi="Times New Roman" w:cs="Times New Roman"/>
                <w:color w:val="000000"/>
                <w:sz w:val="16"/>
                <w:szCs w:val="16"/>
                <w:lang w:eastAsia="ru-RU"/>
              </w:rPr>
              <w:t xml:space="preserve"> </w:t>
            </w:r>
            <w:r w:rsidRPr="00433082">
              <w:rPr>
                <w:rFonts w:ascii="Times New Roman" w:eastAsia="Times New Roman" w:hAnsi="Times New Roman" w:cs="Times New Roman"/>
                <w:color w:val="000000"/>
                <w:sz w:val="16"/>
                <w:szCs w:val="16"/>
                <w:lang w:eastAsia="ru-RU"/>
              </w:rPr>
              <w:t>8</w:t>
            </w:r>
          </w:p>
        </w:tc>
        <w:tc>
          <w:tcPr>
            <w:tcW w:w="156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156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C83A12" w:rsidRPr="00433082" w:rsidTr="00433082">
        <w:trPr>
          <w:gridAfter w:val="1"/>
          <w:wAfter w:w="13" w:type="dxa"/>
          <w:trHeight w:val="20"/>
        </w:trPr>
        <w:tc>
          <w:tcPr>
            <w:tcW w:w="3148" w:type="dxa"/>
            <w:shd w:val="clear" w:color="auto" w:fill="auto"/>
            <w:vAlign w:val="center"/>
            <w:hideMark/>
          </w:tcPr>
          <w:p w:rsidR="00C83A12" w:rsidRPr="00433082" w:rsidRDefault="00C83A12" w:rsidP="00C83A12">
            <w:pPr>
              <w:jc w:val="both"/>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Муниципальная викторина для учащихся города Мурманска «Твой шанс».</w:t>
            </w:r>
          </w:p>
        </w:tc>
        <w:tc>
          <w:tcPr>
            <w:tcW w:w="1134" w:type="dxa"/>
            <w:shd w:val="clear" w:color="auto" w:fill="auto"/>
            <w:vAlign w:val="center"/>
            <w:hideMark/>
          </w:tcPr>
          <w:p w:rsidR="00C83A12" w:rsidRPr="00433082" w:rsidRDefault="00C83A12" w:rsidP="006E6F67">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01.11.202</w:t>
            </w:r>
            <w:r w:rsidR="006E6F67" w:rsidRPr="00433082">
              <w:rPr>
                <w:rFonts w:ascii="Times New Roman" w:eastAsia="Times New Roman" w:hAnsi="Times New Roman" w:cs="Times New Roman"/>
                <w:color w:val="000000"/>
                <w:sz w:val="16"/>
                <w:szCs w:val="16"/>
                <w:lang w:eastAsia="ru-RU"/>
              </w:rPr>
              <w:t>3</w:t>
            </w:r>
            <w:r w:rsidRPr="00433082">
              <w:rPr>
                <w:rFonts w:ascii="Times New Roman" w:eastAsia="Times New Roman" w:hAnsi="Times New Roman" w:cs="Times New Roman"/>
                <w:color w:val="000000"/>
                <w:sz w:val="16"/>
                <w:szCs w:val="16"/>
                <w:lang w:eastAsia="ru-RU"/>
              </w:rPr>
              <w:t xml:space="preserve">   </w:t>
            </w:r>
          </w:p>
        </w:tc>
        <w:tc>
          <w:tcPr>
            <w:tcW w:w="992" w:type="dxa"/>
            <w:shd w:val="clear" w:color="auto" w:fill="auto"/>
            <w:vAlign w:val="center"/>
            <w:hideMark/>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85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8-9</w:t>
            </w:r>
          </w:p>
        </w:tc>
        <w:tc>
          <w:tcPr>
            <w:tcW w:w="1560" w:type="dxa"/>
            <w:shd w:val="clear" w:color="auto" w:fill="auto"/>
            <w:vAlign w:val="center"/>
            <w:hideMark/>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r w:rsidR="006E6F67" w:rsidRPr="00433082">
              <w:rPr>
                <w:rFonts w:ascii="Times New Roman" w:eastAsia="Times New Roman" w:hAnsi="Times New Roman" w:cs="Times New Roman"/>
                <w:color w:val="000000"/>
                <w:sz w:val="16"/>
                <w:szCs w:val="16"/>
                <w:lang w:eastAsia="ru-RU"/>
              </w:rPr>
              <w:t xml:space="preserve"> </w:t>
            </w:r>
          </w:p>
        </w:tc>
        <w:tc>
          <w:tcPr>
            <w:tcW w:w="1560" w:type="dxa"/>
            <w:shd w:val="clear" w:color="auto" w:fill="auto"/>
            <w:vAlign w:val="center"/>
            <w:hideMark/>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xml:space="preserve"> </w:t>
            </w:r>
            <w:r w:rsidR="00433082" w:rsidRPr="00433082">
              <w:rPr>
                <w:rFonts w:ascii="Times New Roman" w:eastAsia="Calibri" w:hAnsi="Times New Roman" w:cs="Times New Roman"/>
                <w:sz w:val="16"/>
                <w:szCs w:val="16"/>
              </w:rPr>
              <w:t>–</w:t>
            </w:r>
          </w:p>
        </w:tc>
      </w:tr>
      <w:tr w:rsidR="00C83A12" w:rsidRPr="00433082" w:rsidTr="00433082">
        <w:trPr>
          <w:gridAfter w:val="1"/>
          <w:wAfter w:w="13" w:type="dxa"/>
          <w:trHeight w:val="20"/>
        </w:trPr>
        <w:tc>
          <w:tcPr>
            <w:tcW w:w="3148" w:type="dxa"/>
            <w:shd w:val="clear" w:color="auto" w:fill="auto"/>
            <w:vAlign w:val="center"/>
            <w:hideMark/>
          </w:tcPr>
          <w:p w:rsidR="00C83A12" w:rsidRPr="00433082" w:rsidRDefault="00C83A12" w:rsidP="00C83A12">
            <w:pPr>
              <w:jc w:val="both"/>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Мурманское общество молодежного экологического движения «Природа и молодежь»</w:t>
            </w:r>
          </w:p>
        </w:tc>
        <w:tc>
          <w:tcPr>
            <w:tcW w:w="1134" w:type="dxa"/>
            <w:shd w:val="clear" w:color="auto" w:fill="auto"/>
            <w:vAlign w:val="center"/>
            <w:hideMark/>
          </w:tcPr>
          <w:p w:rsidR="00C83A12" w:rsidRPr="00433082" w:rsidRDefault="00C83A12" w:rsidP="006E6F67">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xml:space="preserve"> 01.12.202</w:t>
            </w:r>
            <w:r w:rsidR="006E6F67" w:rsidRPr="00433082">
              <w:rPr>
                <w:rFonts w:ascii="Times New Roman" w:eastAsia="Times New Roman" w:hAnsi="Times New Roman" w:cs="Times New Roman"/>
                <w:color w:val="000000"/>
                <w:sz w:val="16"/>
                <w:szCs w:val="16"/>
                <w:lang w:eastAsia="ru-RU"/>
              </w:rPr>
              <w:t>3</w:t>
            </w:r>
          </w:p>
        </w:tc>
        <w:tc>
          <w:tcPr>
            <w:tcW w:w="992"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9</w:t>
            </w:r>
          </w:p>
        </w:tc>
        <w:tc>
          <w:tcPr>
            <w:tcW w:w="850" w:type="dxa"/>
            <w:shd w:val="clear" w:color="auto" w:fill="auto"/>
            <w:vAlign w:val="center"/>
            <w:hideMark/>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4</w:t>
            </w:r>
          </w:p>
        </w:tc>
        <w:tc>
          <w:tcPr>
            <w:tcW w:w="1560" w:type="dxa"/>
            <w:shd w:val="clear" w:color="auto" w:fill="auto"/>
            <w:vAlign w:val="center"/>
            <w:hideMark/>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hideMark/>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C83A12" w:rsidRPr="00433082" w:rsidTr="00433082">
        <w:trPr>
          <w:gridAfter w:val="1"/>
          <w:wAfter w:w="13" w:type="dxa"/>
          <w:trHeight w:val="20"/>
        </w:trPr>
        <w:tc>
          <w:tcPr>
            <w:tcW w:w="3148" w:type="dxa"/>
            <w:shd w:val="clear" w:color="auto" w:fill="auto"/>
          </w:tcPr>
          <w:p w:rsidR="00C83A12" w:rsidRPr="00433082" w:rsidRDefault="00C83A12" w:rsidP="00C83A12">
            <w:pPr>
              <w:jc w:val="both"/>
              <w:rPr>
                <w:rFonts w:ascii="Times New Roman" w:hAnsi="Times New Roman"/>
                <w:sz w:val="16"/>
                <w:szCs w:val="16"/>
              </w:rPr>
            </w:pPr>
            <w:r w:rsidRPr="00433082">
              <w:rPr>
                <w:rFonts w:ascii="Times New Roman" w:hAnsi="Times New Roman"/>
                <w:sz w:val="16"/>
                <w:szCs w:val="16"/>
              </w:rPr>
              <w:t xml:space="preserve">Городская открытая </w:t>
            </w:r>
            <w:proofErr w:type="spellStart"/>
            <w:r w:rsidRPr="00433082">
              <w:rPr>
                <w:rFonts w:ascii="Times New Roman" w:hAnsi="Times New Roman"/>
                <w:sz w:val="16"/>
                <w:szCs w:val="16"/>
              </w:rPr>
              <w:t>квест</w:t>
            </w:r>
            <w:proofErr w:type="spellEnd"/>
            <w:r w:rsidRPr="00433082">
              <w:rPr>
                <w:rFonts w:ascii="Times New Roman" w:hAnsi="Times New Roman"/>
                <w:sz w:val="16"/>
                <w:szCs w:val="16"/>
              </w:rPr>
              <w:t>-игра «Юные следопыты»</w:t>
            </w:r>
          </w:p>
        </w:tc>
        <w:tc>
          <w:tcPr>
            <w:tcW w:w="1134" w:type="dxa"/>
            <w:shd w:val="clear" w:color="auto" w:fill="auto"/>
          </w:tcPr>
          <w:p w:rsidR="00C83A12" w:rsidRPr="00433082" w:rsidRDefault="00C83A12" w:rsidP="006E6F67">
            <w:pPr>
              <w:rPr>
                <w:rFonts w:ascii="Times New Roman" w:hAnsi="Times New Roman"/>
                <w:sz w:val="16"/>
                <w:szCs w:val="16"/>
              </w:rPr>
            </w:pPr>
            <w:r w:rsidRPr="00433082">
              <w:rPr>
                <w:rFonts w:ascii="Times New Roman" w:hAnsi="Times New Roman"/>
                <w:sz w:val="16"/>
                <w:szCs w:val="16"/>
              </w:rPr>
              <w:t>01.10.202</w:t>
            </w:r>
            <w:r w:rsidR="006E6F67" w:rsidRPr="00433082">
              <w:rPr>
                <w:rFonts w:ascii="Times New Roman" w:hAnsi="Times New Roman"/>
                <w:sz w:val="16"/>
                <w:szCs w:val="16"/>
              </w:rPr>
              <w:t>3</w:t>
            </w:r>
          </w:p>
        </w:tc>
        <w:tc>
          <w:tcPr>
            <w:tcW w:w="992"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8</w:t>
            </w:r>
          </w:p>
        </w:tc>
        <w:tc>
          <w:tcPr>
            <w:tcW w:w="850"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7-8</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C83A12" w:rsidRPr="00433082" w:rsidTr="00433082">
        <w:trPr>
          <w:gridAfter w:val="1"/>
          <w:wAfter w:w="13" w:type="dxa"/>
          <w:trHeight w:val="20"/>
        </w:trPr>
        <w:tc>
          <w:tcPr>
            <w:tcW w:w="3148" w:type="dxa"/>
            <w:shd w:val="clear" w:color="auto" w:fill="auto"/>
            <w:vAlign w:val="center"/>
          </w:tcPr>
          <w:p w:rsidR="00C83A12" w:rsidRPr="00433082" w:rsidRDefault="00C83A12" w:rsidP="001955AC">
            <w:pPr>
              <w:jc w:val="both"/>
              <w:rPr>
                <w:rFonts w:ascii="Times New Roman" w:eastAsia="Times New Roman" w:hAnsi="Times New Roman" w:cs="Times New Roman"/>
                <w:color w:val="000000"/>
                <w:sz w:val="16"/>
                <w:szCs w:val="16"/>
                <w:lang w:eastAsia="ru-RU"/>
              </w:rPr>
            </w:pPr>
            <w:r w:rsidRPr="00433082">
              <w:rPr>
                <w:rFonts w:ascii="Times New Roman" w:eastAsia="Calibri" w:hAnsi="Times New Roman"/>
                <w:sz w:val="16"/>
                <w:szCs w:val="16"/>
              </w:rPr>
              <w:t>Муниципальный фестиваль творчества младших школьников «Радуга талантов-202</w:t>
            </w:r>
            <w:r w:rsidR="001955AC" w:rsidRPr="00433082">
              <w:rPr>
                <w:rFonts w:ascii="Times New Roman" w:eastAsia="Calibri" w:hAnsi="Times New Roman"/>
                <w:sz w:val="16"/>
                <w:szCs w:val="16"/>
              </w:rPr>
              <w:t>3</w:t>
            </w:r>
            <w:r w:rsidRPr="00433082">
              <w:rPr>
                <w:rFonts w:ascii="Times New Roman" w:eastAsia="Calibri" w:hAnsi="Times New Roman"/>
                <w:sz w:val="16"/>
                <w:szCs w:val="16"/>
              </w:rPr>
              <w:t>»</w:t>
            </w:r>
          </w:p>
        </w:tc>
        <w:tc>
          <w:tcPr>
            <w:tcW w:w="1134" w:type="dxa"/>
            <w:shd w:val="clear" w:color="auto" w:fill="auto"/>
            <w:vAlign w:val="center"/>
          </w:tcPr>
          <w:p w:rsidR="00C83A12" w:rsidRPr="00433082" w:rsidRDefault="00C83A12" w:rsidP="006E6F67">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07.11.202</w:t>
            </w:r>
            <w:r w:rsidR="006E6F67" w:rsidRPr="00433082">
              <w:rPr>
                <w:rFonts w:ascii="Times New Roman" w:eastAsia="Times New Roman" w:hAnsi="Times New Roman" w:cs="Times New Roman"/>
                <w:color w:val="000000"/>
                <w:sz w:val="16"/>
                <w:szCs w:val="16"/>
                <w:lang w:eastAsia="ru-RU"/>
              </w:rPr>
              <w:t>3</w:t>
            </w:r>
          </w:p>
        </w:tc>
        <w:tc>
          <w:tcPr>
            <w:tcW w:w="992"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850"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1560"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1560" w:type="dxa"/>
            <w:shd w:val="clear" w:color="auto" w:fill="auto"/>
            <w:vAlign w:val="center"/>
          </w:tcPr>
          <w:p w:rsidR="00C83A12" w:rsidRPr="00433082" w:rsidRDefault="001955AC"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C83A12" w:rsidRPr="00433082" w:rsidTr="00433082">
        <w:trPr>
          <w:gridAfter w:val="1"/>
          <w:wAfter w:w="13" w:type="dxa"/>
          <w:trHeight w:val="20"/>
        </w:trPr>
        <w:tc>
          <w:tcPr>
            <w:tcW w:w="3148" w:type="dxa"/>
            <w:shd w:val="clear" w:color="auto" w:fill="auto"/>
          </w:tcPr>
          <w:p w:rsidR="00C83A12" w:rsidRPr="00433082" w:rsidRDefault="00C83A12" w:rsidP="00C83A12">
            <w:pPr>
              <w:jc w:val="both"/>
              <w:rPr>
                <w:rFonts w:ascii="Times New Roman" w:hAnsi="Times New Roman"/>
                <w:sz w:val="16"/>
                <w:szCs w:val="16"/>
              </w:rPr>
            </w:pPr>
            <w:r w:rsidRPr="00433082">
              <w:rPr>
                <w:rFonts w:ascii="Times New Roman" w:hAnsi="Times New Roman"/>
                <w:sz w:val="16"/>
                <w:szCs w:val="16"/>
              </w:rPr>
              <w:t>Региональный этап заочной олимпиады «Человек – Земля – Космос»</w:t>
            </w:r>
          </w:p>
        </w:tc>
        <w:tc>
          <w:tcPr>
            <w:tcW w:w="1134" w:type="dxa"/>
            <w:shd w:val="clear" w:color="auto" w:fill="auto"/>
          </w:tcPr>
          <w:p w:rsidR="00C83A12" w:rsidRPr="00433082" w:rsidRDefault="00C83A12" w:rsidP="006E6F67">
            <w:pPr>
              <w:rPr>
                <w:rFonts w:ascii="Times New Roman" w:hAnsi="Times New Roman"/>
                <w:sz w:val="16"/>
                <w:szCs w:val="16"/>
              </w:rPr>
            </w:pPr>
            <w:r w:rsidRPr="00433082">
              <w:rPr>
                <w:rFonts w:ascii="Times New Roman" w:hAnsi="Times New Roman"/>
                <w:sz w:val="16"/>
                <w:szCs w:val="16"/>
              </w:rPr>
              <w:t>20.12.202</w:t>
            </w:r>
            <w:r w:rsidR="006E6F67" w:rsidRPr="00433082">
              <w:rPr>
                <w:rFonts w:ascii="Times New Roman" w:hAnsi="Times New Roman"/>
                <w:sz w:val="16"/>
                <w:szCs w:val="16"/>
              </w:rPr>
              <w:t>3</w:t>
            </w:r>
          </w:p>
        </w:tc>
        <w:tc>
          <w:tcPr>
            <w:tcW w:w="992" w:type="dxa"/>
            <w:shd w:val="clear" w:color="auto" w:fill="auto"/>
            <w:vAlign w:val="center"/>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850" w:type="dxa"/>
            <w:shd w:val="clear" w:color="auto" w:fill="auto"/>
            <w:vAlign w:val="center"/>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1560" w:type="dxa"/>
            <w:shd w:val="clear" w:color="auto" w:fill="auto"/>
            <w:vAlign w:val="center"/>
          </w:tcPr>
          <w:p w:rsidR="00C83A12"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1560"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C83A12" w:rsidRPr="00433082" w:rsidTr="00433082">
        <w:trPr>
          <w:gridAfter w:val="1"/>
          <w:wAfter w:w="13" w:type="dxa"/>
          <w:trHeight w:val="20"/>
        </w:trPr>
        <w:tc>
          <w:tcPr>
            <w:tcW w:w="3148" w:type="dxa"/>
          </w:tcPr>
          <w:p w:rsidR="00C83A12" w:rsidRPr="00433082" w:rsidRDefault="00C83A12" w:rsidP="00C83A12">
            <w:pPr>
              <w:jc w:val="both"/>
              <w:rPr>
                <w:rFonts w:ascii="Times New Roman" w:hAnsi="Times New Roman"/>
                <w:sz w:val="16"/>
                <w:szCs w:val="16"/>
              </w:rPr>
            </w:pPr>
            <w:r w:rsidRPr="00433082">
              <w:rPr>
                <w:rFonts w:ascii="Times New Roman" w:hAnsi="Times New Roman"/>
                <w:sz w:val="16"/>
                <w:szCs w:val="16"/>
              </w:rPr>
              <w:t>Конкурс международного проекта «Интеллект-Экспресс» по биологии, номинация «Живая планета»,</w:t>
            </w:r>
            <w:r w:rsidR="005C2D96" w:rsidRPr="00433082">
              <w:rPr>
                <w:rFonts w:ascii="Times New Roman" w:hAnsi="Times New Roman"/>
                <w:sz w:val="16"/>
                <w:szCs w:val="16"/>
              </w:rPr>
              <w:t xml:space="preserve"> </w:t>
            </w:r>
            <w:r w:rsidRPr="00433082">
              <w:rPr>
                <w:rFonts w:ascii="Times New Roman" w:hAnsi="Times New Roman"/>
                <w:sz w:val="16"/>
                <w:szCs w:val="16"/>
              </w:rPr>
              <w:t>7-8 класс)</w:t>
            </w:r>
          </w:p>
        </w:tc>
        <w:tc>
          <w:tcPr>
            <w:tcW w:w="1134" w:type="dxa"/>
            <w:shd w:val="clear" w:color="auto" w:fill="auto"/>
          </w:tcPr>
          <w:p w:rsidR="00C83A12" w:rsidRPr="00433082" w:rsidRDefault="00C83A12" w:rsidP="006E6F67">
            <w:pPr>
              <w:rPr>
                <w:rFonts w:ascii="Times New Roman" w:hAnsi="Times New Roman"/>
                <w:sz w:val="16"/>
                <w:szCs w:val="16"/>
              </w:rPr>
            </w:pPr>
            <w:r w:rsidRPr="00433082">
              <w:rPr>
                <w:rFonts w:ascii="Times New Roman" w:hAnsi="Times New Roman"/>
                <w:sz w:val="16"/>
                <w:szCs w:val="16"/>
              </w:rPr>
              <w:t>17.11.202</w:t>
            </w:r>
            <w:r w:rsidR="006E6F67" w:rsidRPr="00433082">
              <w:rPr>
                <w:rFonts w:ascii="Times New Roman" w:hAnsi="Times New Roman"/>
                <w:sz w:val="16"/>
                <w:szCs w:val="16"/>
              </w:rPr>
              <w:t>3</w:t>
            </w:r>
          </w:p>
        </w:tc>
        <w:tc>
          <w:tcPr>
            <w:tcW w:w="992"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850" w:type="dxa"/>
            <w:shd w:val="clear" w:color="auto" w:fill="auto"/>
            <w:vAlign w:val="center"/>
          </w:tcPr>
          <w:p w:rsidR="00C83A12" w:rsidRPr="00433082" w:rsidRDefault="00C83A12"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C83A12" w:rsidRPr="00433082" w:rsidTr="00433082">
        <w:trPr>
          <w:gridAfter w:val="1"/>
          <w:wAfter w:w="13" w:type="dxa"/>
          <w:trHeight w:val="20"/>
        </w:trPr>
        <w:tc>
          <w:tcPr>
            <w:tcW w:w="3148" w:type="dxa"/>
          </w:tcPr>
          <w:p w:rsidR="00C83A12" w:rsidRPr="00433082" w:rsidRDefault="00C83A12" w:rsidP="00C83A12">
            <w:pPr>
              <w:jc w:val="both"/>
              <w:rPr>
                <w:rFonts w:ascii="Times New Roman" w:hAnsi="Times New Roman"/>
                <w:b/>
                <w:i/>
                <w:color w:val="0D0D0D"/>
                <w:sz w:val="16"/>
                <w:szCs w:val="16"/>
              </w:rPr>
            </w:pPr>
            <w:r w:rsidRPr="00433082">
              <w:rPr>
                <w:rFonts w:ascii="Times New Roman" w:hAnsi="Times New Roman"/>
                <w:sz w:val="16"/>
                <w:szCs w:val="16"/>
              </w:rPr>
              <w:t>Конкурс международного проекта «Интеллект-Экспресс» по биологии, номинация «Живая планета»,</w:t>
            </w:r>
            <w:r w:rsidR="005C2D96" w:rsidRPr="00433082">
              <w:rPr>
                <w:rFonts w:ascii="Times New Roman" w:hAnsi="Times New Roman"/>
                <w:sz w:val="16"/>
                <w:szCs w:val="16"/>
              </w:rPr>
              <w:t xml:space="preserve"> </w:t>
            </w:r>
            <w:r w:rsidRPr="00433082">
              <w:rPr>
                <w:rFonts w:ascii="Times New Roman" w:hAnsi="Times New Roman"/>
                <w:sz w:val="16"/>
                <w:szCs w:val="16"/>
              </w:rPr>
              <w:t>5-6 класс)</w:t>
            </w:r>
          </w:p>
        </w:tc>
        <w:tc>
          <w:tcPr>
            <w:tcW w:w="1134" w:type="dxa"/>
            <w:shd w:val="clear" w:color="auto" w:fill="auto"/>
          </w:tcPr>
          <w:p w:rsidR="00C83A12" w:rsidRPr="00433082" w:rsidRDefault="00C83A12" w:rsidP="006E6F67">
            <w:pPr>
              <w:rPr>
                <w:rFonts w:ascii="Times New Roman" w:hAnsi="Times New Roman"/>
                <w:sz w:val="16"/>
                <w:szCs w:val="16"/>
              </w:rPr>
            </w:pPr>
            <w:r w:rsidRPr="00433082">
              <w:rPr>
                <w:rFonts w:ascii="Times New Roman" w:hAnsi="Times New Roman"/>
                <w:sz w:val="16"/>
                <w:szCs w:val="16"/>
              </w:rPr>
              <w:t>17.11.202</w:t>
            </w:r>
            <w:r w:rsidR="006E6F67" w:rsidRPr="00433082">
              <w:rPr>
                <w:rFonts w:ascii="Times New Roman" w:hAnsi="Times New Roman"/>
                <w:sz w:val="16"/>
                <w:szCs w:val="16"/>
              </w:rPr>
              <w:t>3</w:t>
            </w:r>
          </w:p>
        </w:tc>
        <w:tc>
          <w:tcPr>
            <w:tcW w:w="992" w:type="dxa"/>
            <w:shd w:val="clear" w:color="auto" w:fill="auto"/>
            <w:vAlign w:val="center"/>
          </w:tcPr>
          <w:p w:rsidR="00C83A12" w:rsidRPr="00433082" w:rsidRDefault="00C83A12"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850" w:type="dxa"/>
            <w:shd w:val="clear" w:color="auto" w:fill="auto"/>
            <w:vAlign w:val="center"/>
          </w:tcPr>
          <w:p w:rsidR="00C83A12" w:rsidRPr="00433082" w:rsidRDefault="00C83A12"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6</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C83A12"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6E6F67" w:rsidRPr="00433082" w:rsidTr="00433082">
        <w:trPr>
          <w:gridAfter w:val="1"/>
          <w:wAfter w:w="13" w:type="dxa"/>
          <w:trHeight w:val="20"/>
        </w:trPr>
        <w:tc>
          <w:tcPr>
            <w:tcW w:w="3148" w:type="dxa"/>
          </w:tcPr>
          <w:p w:rsidR="006E6F67" w:rsidRPr="00433082" w:rsidRDefault="006E6F67" w:rsidP="00C83A12">
            <w:pPr>
              <w:jc w:val="both"/>
              <w:rPr>
                <w:rFonts w:ascii="Times New Roman" w:hAnsi="Times New Roman"/>
                <w:sz w:val="16"/>
                <w:szCs w:val="16"/>
              </w:rPr>
            </w:pPr>
            <w:r w:rsidRPr="00433082">
              <w:rPr>
                <w:rFonts w:ascii="Times New Roman" w:hAnsi="Times New Roman"/>
                <w:sz w:val="16"/>
                <w:szCs w:val="16"/>
              </w:rPr>
              <w:t xml:space="preserve">Городской фестиваль детского творчества «В семье единой </w:t>
            </w:r>
            <w:proofErr w:type="spellStart"/>
            <w:r w:rsidRPr="00433082">
              <w:rPr>
                <w:rFonts w:ascii="Times New Roman" w:hAnsi="Times New Roman"/>
                <w:sz w:val="16"/>
                <w:szCs w:val="16"/>
              </w:rPr>
              <w:t>мурманчан</w:t>
            </w:r>
            <w:proofErr w:type="spellEnd"/>
            <w:r w:rsidRPr="00433082">
              <w:rPr>
                <w:rFonts w:ascii="Times New Roman" w:hAnsi="Times New Roman"/>
                <w:sz w:val="16"/>
                <w:szCs w:val="16"/>
              </w:rPr>
              <w:t>»</w:t>
            </w:r>
          </w:p>
        </w:tc>
        <w:tc>
          <w:tcPr>
            <w:tcW w:w="1134" w:type="dxa"/>
            <w:shd w:val="clear" w:color="auto" w:fill="auto"/>
          </w:tcPr>
          <w:p w:rsidR="006E6F67" w:rsidRPr="00433082" w:rsidRDefault="006E6F67" w:rsidP="00FC5CD5">
            <w:pPr>
              <w:rPr>
                <w:rFonts w:ascii="Times New Roman" w:hAnsi="Times New Roman"/>
                <w:sz w:val="16"/>
                <w:szCs w:val="16"/>
              </w:rPr>
            </w:pPr>
            <w:r w:rsidRPr="00433082">
              <w:rPr>
                <w:rFonts w:ascii="Times New Roman" w:hAnsi="Times New Roman"/>
                <w:sz w:val="16"/>
                <w:szCs w:val="16"/>
              </w:rPr>
              <w:t>12.11.2023</w:t>
            </w:r>
          </w:p>
        </w:tc>
        <w:tc>
          <w:tcPr>
            <w:tcW w:w="992"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2</w:t>
            </w:r>
          </w:p>
        </w:tc>
        <w:tc>
          <w:tcPr>
            <w:tcW w:w="850"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4,5</w:t>
            </w:r>
          </w:p>
        </w:tc>
        <w:tc>
          <w:tcPr>
            <w:tcW w:w="1560" w:type="dxa"/>
            <w:shd w:val="clear" w:color="auto" w:fill="auto"/>
            <w:vAlign w:val="center"/>
          </w:tcPr>
          <w:p w:rsidR="006E6F67"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6E6F67"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6E6F67" w:rsidRPr="00433082" w:rsidTr="00433082">
        <w:trPr>
          <w:gridAfter w:val="1"/>
          <w:wAfter w:w="13" w:type="dxa"/>
          <w:trHeight w:val="20"/>
        </w:trPr>
        <w:tc>
          <w:tcPr>
            <w:tcW w:w="3148" w:type="dxa"/>
          </w:tcPr>
          <w:p w:rsidR="006E6F67" w:rsidRPr="00433082" w:rsidRDefault="006E6F67" w:rsidP="00433082">
            <w:pPr>
              <w:jc w:val="both"/>
              <w:rPr>
                <w:rFonts w:ascii="Times New Roman" w:hAnsi="Times New Roman"/>
                <w:sz w:val="16"/>
                <w:szCs w:val="16"/>
              </w:rPr>
            </w:pPr>
            <w:r w:rsidRPr="00433082">
              <w:rPr>
                <w:rFonts w:ascii="Times New Roman" w:hAnsi="Times New Roman"/>
                <w:sz w:val="16"/>
                <w:szCs w:val="16"/>
              </w:rPr>
              <w:t>Городской конкурс изобразительного творчества «Портрет Мужества», посвященный Дню Героев Отечества</w:t>
            </w:r>
          </w:p>
        </w:tc>
        <w:tc>
          <w:tcPr>
            <w:tcW w:w="1134" w:type="dxa"/>
            <w:shd w:val="clear" w:color="auto" w:fill="auto"/>
          </w:tcPr>
          <w:p w:rsidR="006E6F67" w:rsidRPr="00433082" w:rsidRDefault="006E6F67" w:rsidP="00FC5CD5">
            <w:pPr>
              <w:rPr>
                <w:rFonts w:ascii="Times New Roman" w:hAnsi="Times New Roman"/>
                <w:sz w:val="16"/>
                <w:szCs w:val="16"/>
              </w:rPr>
            </w:pPr>
            <w:r w:rsidRPr="00433082">
              <w:rPr>
                <w:rFonts w:ascii="Times New Roman" w:hAnsi="Times New Roman"/>
                <w:sz w:val="16"/>
                <w:szCs w:val="16"/>
              </w:rPr>
              <w:t>07.12.2023</w:t>
            </w:r>
          </w:p>
        </w:tc>
        <w:tc>
          <w:tcPr>
            <w:tcW w:w="992"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c>
          <w:tcPr>
            <w:tcW w:w="850"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3</w:t>
            </w:r>
          </w:p>
        </w:tc>
        <w:tc>
          <w:tcPr>
            <w:tcW w:w="1560" w:type="dxa"/>
            <w:shd w:val="clear" w:color="auto" w:fill="auto"/>
            <w:vAlign w:val="center"/>
          </w:tcPr>
          <w:p w:rsidR="006E6F67"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6E6F67"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6E6F67" w:rsidRPr="00433082" w:rsidTr="00433082">
        <w:trPr>
          <w:gridAfter w:val="1"/>
          <w:wAfter w:w="13" w:type="dxa"/>
          <w:trHeight w:val="20"/>
        </w:trPr>
        <w:tc>
          <w:tcPr>
            <w:tcW w:w="3148" w:type="dxa"/>
          </w:tcPr>
          <w:p w:rsidR="006E6F67" w:rsidRPr="00433082" w:rsidRDefault="006E6F67" w:rsidP="00433082">
            <w:pPr>
              <w:jc w:val="both"/>
              <w:rPr>
                <w:rFonts w:ascii="Times New Roman" w:hAnsi="Times New Roman"/>
                <w:sz w:val="16"/>
                <w:szCs w:val="16"/>
              </w:rPr>
            </w:pPr>
            <w:r w:rsidRPr="00433082">
              <w:rPr>
                <w:rFonts w:ascii="Times New Roman" w:hAnsi="Times New Roman"/>
                <w:sz w:val="16"/>
                <w:szCs w:val="16"/>
              </w:rPr>
              <w:t>Муниципальный этап Всероссийского конкурса юных вокалистов «Звонкие голоса России – 2024».</w:t>
            </w:r>
          </w:p>
        </w:tc>
        <w:tc>
          <w:tcPr>
            <w:tcW w:w="1134" w:type="dxa"/>
            <w:shd w:val="clear" w:color="auto" w:fill="auto"/>
          </w:tcPr>
          <w:p w:rsidR="006E6F67" w:rsidRPr="00433082" w:rsidRDefault="006E6F67" w:rsidP="00FC5CD5">
            <w:pPr>
              <w:rPr>
                <w:rFonts w:ascii="Times New Roman" w:hAnsi="Times New Roman"/>
                <w:sz w:val="16"/>
                <w:szCs w:val="16"/>
              </w:rPr>
            </w:pPr>
            <w:r w:rsidRPr="00433082">
              <w:rPr>
                <w:rFonts w:ascii="Times New Roman" w:hAnsi="Times New Roman"/>
                <w:sz w:val="16"/>
                <w:szCs w:val="16"/>
              </w:rPr>
              <w:t>15.12.2023</w:t>
            </w:r>
          </w:p>
        </w:tc>
        <w:tc>
          <w:tcPr>
            <w:tcW w:w="992"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3</w:t>
            </w:r>
          </w:p>
        </w:tc>
        <w:tc>
          <w:tcPr>
            <w:tcW w:w="850" w:type="dxa"/>
            <w:shd w:val="clear" w:color="auto" w:fill="auto"/>
            <w:vAlign w:val="center"/>
          </w:tcPr>
          <w:p w:rsidR="006E6F67" w:rsidRPr="00433082" w:rsidRDefault="006E6F67"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5</w:t>
            </w:r>
          </w:p>
        </w:tc>
        <w:tc>
          <w:tcPr>
            <w:tcW w:w="1560" w:type="dxa"/>
            <w:shd w:val="clear" w:color="auto" w:fill="auto"/>
            <w:vAlign w:val="center"/>
          </w:tcPr>
          <w:p w:rsidR="006E6F67" w:rsidRPr="00433082" w:rsidRDefault="00433082" w:rsidP="00C83A12">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6E6F67" w:rsidRPr="00433082" w:rsidRDefault="006E6F67" w:rsidP="00C83A12">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w:t>
            </w:r>
          </w:p>
        </w:tc>
      </w:tr>
      <w:tr w:rsidR="00FC5CD5" w:rsidRPr="00433082" w:rsidTr="00433082">
        <w:trPr>
          <w:gridAfter w:val="1"/>
          <w:wAfter w:w="13" w:type="dxa"/>
          <w:trHeight w:val="20"/>
        </w:trPr>
        <w:tc>
          <w:tcPr>
            <w:tcW w:w="3148" w:type="dxa"/>
            <w:tcBorders>
              <w:top w:val="single" w:sz="4" w:space="0" w:color="auto"/>
            </w:tcBorders>
          </w:tcPr>
          <w:p w:rsidR="00FC5CD5" w:rsidRPr="00433082" w:rsidRDefault="00FC5CD5" w:rsidP="00433082">
            <w:pPr>
              <w:jc w:val="both"/>
              <w:rPr>
                <w:rFonts w:ascii="Times New Roman" w:hAnsi="Times New Roman"/>
                <w:sz w:val="16"/>
                <w:szCs w:val="16"/>
              </w:rPr>
            </w:pPr>
            <w:r w:rsidRPr="00433082">
              <w:rPr>
                <w:rFonts w:ascii="Times New Roman" w:hAnsi="Times New Roman"/>
                <w:sz w:val="16"/>
                <w:szCs w:val="16"/>
              </w:rPr>
              <w:t>Областной литературно-художественный конкурс «Добрые каникулы», номинация «Рукописный журнал, выполненный акварелью, гуашью, карандашами», работа «Все начинается с тебя»</w:t>
            </w:r>
          </w:p>
        </w:tc>
        <w:tc>
          <w:tcPr>
            <w:tcW w:w="1134" w:type="dxa"/>
            <w:shd w:val="clear" w:color="auto" w:fill="auto"/>
          </w:tcPr>
          <w:p w:rsidR="00FC5CD5" w:rsidRPr="00433082" w:rsidRDefault="00FC5CD5" w:rsidP="00FC5CD5">
            <w:pPr>
              <w:rPr>
                <w:rFonts w:ascii="Times New Roman" w:hAnsi="Times New Roman"/>
                <w:sz w:val="16"/>
                <w:szCs w:val="16"/>
              </w:rPr>
            </w:pPr>
            <w:r w:rsidRPr="00433082">
              <w:rPr>
                <w:rFonts w:ascii="Times New Roman" w:hAnsi="Times New Roman"/>
                <w:sz w:val="16"/>
                <w:szCs w:val="16"/>
              </w:rPr>
              <w:t>12.11.2023</w:t>
            </w:r>
          </w:p>
        </w:tc>
        <w:tc>
          <w:tcPr>
            <w:tcW w:w="992" w:type="dxa"/>
            <w:shd w:val="clear" w:color="auto" w:fill="auto"/>
            <w:vAlign w:val="center"/>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850" w:type="dxa"/>
            <w:shd w:val="clear" w:color="auto" w:fill="auto"/>
            <w:vAlign w:val="center"/>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5</w:t>
            </w:r>
          </w:p>
        </w:tc>
        <w:tc>
          <w:tcPr>
            <w:tcW w:w="1560" w:type="dxa"/>
            <w:shd w:val="clear" w:color="auto" w:fill="auto"/>
            <w:vAlign w:val="center"/>
          </w:tcPr>
          <w:p w:rsidR="00FC5CD5" w:rsidRPr="00433082" w:rsidRDefault="00433082" w:rsidP="00FC5CD5">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FC5CD5" w:rsidRPr="00433082" w:rsidRDefault="00433082" w:rsidP="00FC5CD5">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FC5CD5" w:rsidRPr="00433082" w:rsidTr="00433082">
        <w:trPr>
          <w:gridAfter w:val="1"/>
          <w:wAfter w:w="13" w:type="dxa"/>
          <w:trHeight w:val="20"/>
        </w:trPr>
        <w:tc>
          <w:tcPr>
            <w:tcW w:w="3148" w:type="dxa"/>
            <w:tcBorders>
              <w:top w:val="single" w:sz="4" w:space="0" w:color="auto"/>
            </w:tcBorders>
          </w:tcPr>
          <w:p w:rsidR="00FC5CD5" w:rsidRPr="00433082" w:rsidRDefault="00FC5CD5" w:rsidP="00433082">
            <w:pPr>
              <w:jc w:val="both"/>
              <w:rPr>
                <w:rFonts w:ascii="Times New Roman" w:hAnsi="Times New Roman"/>
                <w:sz w:val="16"/>
                <w:szCs w:val="16"/>
              </w:rPr>
            </w:pPr>
            <w:r w:rsidRPr="00433082">
              <w:rPr>
                <w:rFonts w:ascii="Times New Roman" w:hAnsi="Times New Roman"/>
                <w:sz w:val="16"/>
                <w:szCs w:val="16"/>
              </w:rPr>
              <w:t>Областной литературно-художественный конкурс «Добрые каникулы», номинация «Журнал, выполненный с помощью компьютерной графики через сервисы для создания как интерактивных, так и печатных материалов», работа «Передай добро по кругу»</w:t>
            </w:r>
          </w:p>
        </w:tc>
        <w:tc>
          <w:tcPr>
            <w:tcW w:w="1134" w:type="dxa"/>
            <w:shd w:val="clear" w:color="auto" w:fill="auto"/>
          </w:tcPr>
          <w:p w:rsidR="00FC5CD5" w:rsidRPr="00433082" w:rsidRDefault="00FC5CD5" w:rsidP="00FC5CD5">
            <w:pPr>
              <w:rPr>
                <w:rFonts w:ascii="Times New Roman" w:hAnsi="Times New Roman"/>
                <w:sz w:val="16"/>
                <w:szCs w:val="16"/>
              </w:rPr>
            </w:pPr>
            <w:r w:rsidRPr="00433082">
              <w:rPr>
                <w:rFonts w:ascii="Times New Roman" w:hAnsi="Times New Roman"/>
                <w:sz w:val="16"/>
                <w:szCs w:val="16"/>
              </w:rPr>
              <w:t>25.11.2023</w:t>
            </w:r>
          </w:p>
        </w:tc>
        <w:tc>
          <w:tcPr>
            <w:tcW w:w="992" w:type="dxa"/>
            <w:shd w:val="clear" w:color="auto" w:fill="auto"/>
            <w:vAlign w:val="center"/>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6</w:t>
            </w:r>
          </w:p>
        </w:tc>
        <w:tc>
          <w:tcPr>
            <w:tcW w:w="850" w:type="dxa"/>
            <w:shd w:val="clear" w:color="auto" w:fill="auto"/>
            <w:vAlign w:val="center"/>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7</w:t>
            </w:r>
          </w:p>
        </w:tc>
        <w:tc>
          <w:tcPr>
            <w:tcW w:w="1560" w:type="dxa"/>
            <w:shd w:val="clear" w:color="auto" w:fill="auto"/>
            <w:vAlign w:val="center"/>
          </w:tcPr>
          <w:p w:rsidR="00FC5CD5" w:rsidRPr="00433082" w:rsidRDefault="00433082" w:rsidP="00FC5CD5">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c>
          <w:tcPr>
            <w:tcW w:w="1560" w:type="dxa"/>
            <w:shd w:val="clear" w:color="auto" w:fill="auto"/>
            <w:vAlign w:val="center"/>
          </w:tcPr>
          <w:p w:rsidR="00FC5CD5" w:rsidRPr="00433082" w:rsidRDefault="00433082" w:rsidP="00FC5CD5">
            <w:pPr>
              <w:rPr>
                <w:rFonts w:ascii="Times New Roman" w:eastAsia="Times New Roman" w:hAnsi="Times New Roman" w:cs="Times New Roman"/>
                <w:color w:val="000000"/>
                <w:sz w:val="16"/>
                <w:szCs w:val="16"/>
                <w:lang w:eastAsia="ru-RU"/>
              </w:rPr>
            </w:pPr>
            <w:r w:rsidRPr="00433082">
              <w:rPr>
                <w:rFonts w:ascii="Times New Roman" w:eastAsia="Calibri" w:hAnsi="Times New Roman" w:cs="Times New Roman"/>
                <w:sz w:val="16"/>
                <w:szCs w:val="16"/>
              </w:rPr>
              <w:t>–</w:t>
            </w:r>
          </w:p>
        </w:tc>
      </w:tr>
      <w:tr w:rsidR="00FC5CD5" w:rsidRPr="00433082" w:rsidTr="00433082">
        <w:trPr>
          <w:gridAfter w:val="1"/>
          <w:wAfter w:w="13" w:type="dxa"/>
          <w:trHeight w:val="20"/>
        </w:trPr>
        <w:tc>
          <w:tcPr>
            <w:tcW w:w="3148" w:type="dxa"/>
            <w:shd w:val="clear" w:color="auto" w:fill="auto"/>
            <w:vAlign w:val="center"/>
            <w:hideMark/>
          </w:tcPr>
          <w:p w:rsidR="00FC5CD5" w:rsidRPr="00433082" w:rsidRDefault="00FC5CD5" w:rsidP="00FC5CD5">
            <w:pPr>
              <w:jc w:val="both"/>
              <w:rPr>
                <w:rFonts w:ascii="Times New Roman" w:eastAsia="Times New Roman" w:hAnsi="Times New Roman" w:cs="Times New Roman"/>
                <w:b/>
                <w:bCs/>
                <w:color w:val="000000"/>
                <w:sz w:val="16"/>
                <w:szCs w:val="16"/>
                <w:lang w:eastAsia="ru-RU"/>
              </w:rPr>
            </w:pPr>
            <w:r w:rsidRPr="00433082">
              <w:rPr>
                <w:rFonts w:ascii="Times New Roman" w:eastAsia="Times New Roman" w:hAnsi="Times New Roman" w:cs="Times New Roman"/>
                <w:b/>
                <w:bCs/>
                <w:color w:val="000000"/>
                <w:sz w:val="16"/>
                <w:szCs w:val="16"/>
                <w:lang w:eastAsia="ru-RU"/>
              </w:rPr>
              <w:t>ИТОГО:</w:t>
            </w:r>
          </w:p>
        </w:tc>
        <w:tc>
          <w:tcPr>
            <w:tcW w:w="1134" w:type="dxa"/>
            <w:shd w:val="clear" w:color="auto" w:fill="auto"/>
            <w:vAlign w:val="center"/>
            <w:hideMark/>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 </w:t>
            </w:r>
          </w:p>
        </w:tc>
        <w:tc>
          <w:tcPr>
            <w:tcW w:w="992" w:type="dxa"/>
            <w:shd w:val="clear" w:color="auto" w:fill="auto"/>
            <w:vAlign w:val="center"/>
            <w:hideMark/>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58</w:t>
            </w:r>
          </w:p>
        </w:tc>
        <w:tc>
          <w:tcPr>
            <w:tcW w:w="850" w:type="dxa"/>
            <w:shd w:val="clear" w:color="auto" w:fill="auto"/>
            <w:vAlign w:val="center"/>
            <w:hideMark/>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4 – 9 классы </w:t>
            </w:r>
          </w:p>
        </w:tc>
        <w:tc>
          <w:tcPr>
            <w:tcW w:w="1560" w:type="dxa"/>
            <w:shd w:val="clear" w:color="auto" w:fill="auto"/>
            <w:vAlign w:val="center"/>
            <w:hideMark/>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12</w:t>
            </w:r>
          </w:p>
        </w:tc>
        <w:tc>
          <w:tcPr>
            <w:tcW w:w="1560" w:type="dxa"/>
            <w:shd w:val="clear" w:color="auto" w:fill="auto"/>
            <w:vAlign w:val="center"/>
            <w:hideMark/>
          </w:tcPr>
          <w:p w:rsidR="00FC5CD5" w:rsidRPr="00433082" w:rsidRDefault="00FC5CD5" w:rsidP="00FC5CD5">
            <w:pPr>
              <w:rPr>
                <w:rFonts w:ascii="Times New Roman" w:eastAsia="Times New Roman" w:hAnsi="Times New Roman" w:cs="Times New Roman"/>
                <w:color w:val="000000"/>
                <w:sz w:val="16"/>
                <w:szCs w:val="16"/>
                <w:lang w:eastAsia="ru-RU"/>
              </w:rPr>
            </w:pPr>
            <w:r w:rsidRPr="00433082">
              <w:rPr>
                <w:rFonts w:ascii="Times New Roman" w:eastAsia="Times New Roman" w:hAnsi="Times New Roman" w:cs="Times New Roman"/>
                <w:color w:val="000000"/>
                <w:sz w:val="16"/>
                <w:szCs w:val="16"/>
                <w:lang w:eastAsia="ru-RU"/>
              </w:rPr>
              <w:t>6</w:t>
            </w:r>
          </w:p>
        </w:tc>
      </w:tr>
    </w:tbl>
    <w:p w:rsidR="00C83A12" w:rsidRPr="00724770" w:rsidRDefault="00C83A12" w:rsidP="00C83A12">
      <w:pPr>
        <w:jc w:val="both"/>
        <w:rPr>
          <w:rFonts w:ascii="Times New Roman" w:hAnsi="Times New Roman" w:cs="Times New Roman"/>
          <w:sz w:val="24"/>
          <w:szCs w:val="24"/>
        </w:rPr>
      </w:pPr>
    </w:p>
    <w:p w:rsidR="00433082" w:rsidRDefault="00C83A12" w:rsidP="00BE5AD9">
      <w:pPr>
        <w:rPr>
          <w:rFonts w:ascii="Times New Roman" w:eastAsia="Times New Roman" w:hAnsi="Times New Roman" w:cs="Times New Roman"/>
          <w:b/>
          <w:sz w:val="24"/>
          <w:szCs w:val="24"/>
          <w:lang w:eastAsia="ru-RU"/>
        </w:rPr>
      </w:pPr>
      <w:r w:rsidRPr="00724770">
        <w:rPr>
          <w:rFonts w:ascii="Times New Roman" w:hAnsi="Times New Roman" w:cs="Times New Roman"/>
          <w:b/>
          <w:sz w:val="24"/>
          <w:szCs w:val="24"/>
        </w:rPr>
        <w:t xml:space="preserve">   </w:t>
      </w:r>
      <w:r w:rsidRPr="00724770">
        <w:rPr>
          <w:rFonts w:ascii="Times New Roman" w:hAnsi="Times New Roman" w:cs="Times New Roman"/>
          <w:b/>
          <w:sz w:val="24"/>
          <w:szCs w:val="24"/>
          <w:lang w:val="en-US"/>
        </w:rPr>
        <w:t>VII</w:t>
      </w:r>
      <w:r w:rsidRPr="00724770">
        <w:rPr>
          <w:rFonts w:ascii="Times New Roman" w:hAnsi="Times New Roman" w:cs="Times New Roman"/>
          <w:b/>
          <w:sz w:val="24"/>
          <w:szCs w:val="24"/>
        </w:rPr>
        <w:t xml:space="preserve">. </w:t>
      </w:r>
      <w:hyperlink r:id="rId16" w:anchor="/document/16/41383/zav1/" w:history="1">
        <w:r w:rsidRPr="00724770">
          <w:rPr>
            <w:rFonts w:ascii="Times New Roman" w:eastAsia="Times New Roman" w:hAnsi="Times New Roman" w:cs="Times New Roman"/>
            <w:b/>
            <w:sz w:val="24"/>
            <w:szCs w:val="24"/>
            <w:lang w:eastAsia="ru-RU"/>
          </w:rPr>
          <w:t>Содержание и качество подготовки учащихся</w:t>
        </w:r>
      </w:hyperlink>
      <w:r w:rsidRPr="00724770">
        <w:rPr>
          <w:rFonts w:ascii="Times New Roman" w:eastAsia="Times New Roman" w:hAnsi="Times New Roman" w:cs="Times New Roman"/>
          <w:b/>
          <w:sz w:val="24"/>
          <w:szCs w:val="24"/>
          <w:lang w:eastAsia="ru-RU"/>
        </w:rPr>
        <w:t xml:space="preserve"> </w:t>
      </w:r>
    </w:p>
    <w:p w:rsidR="00C83A12" w:rsidRDefault="00C83A12" w:rsidP="00BE5AD9">
      <w:pPr>
        <w:rPr>
          <w:rFonts w:ascii="Times New Roman" w:eastAsia="Times New Roman" w:hAnsi="Times New Roman" w:cs="Times New Roman"/>
          <w:b/>
          <w:sz w:val="24"/>
          <w:szCs w:val="24"/>
          <w:lang w:eastAsia="ru-RU"/>
        </w:rPr>
      </w:pPr>
      <w:r w:rsidRPr="00724770">
        <w:rPr>
          <w:rFonts w:ascii="Times New Roman" w:eastAsia="Times New Roman" w:hAnsi="Times New Roman" w:cs="Times New Roman"/>
          <w:b/>
          <w:sz w:val="24"/>
          <w:szCs w:val="24"/>
          <w:lang w:eastAsia="ru-RU"/>
        </w:rPr>
        <w:t>по результатам ВПР – 202</w:t>
      </w:r>
      <w:r w:rsidR="00FC5CD5" w:rsidRPr="00724770">
        <w:rPr>
          <w:rFonts w:ascii="Times New Roman" w:eastAsia="Times New Roman" w:hAnsi="Times New Roman" w:cs="Times New Roman"/>
          <w:b/>
          <w:sz w:val="24"/>
          <w:szCs w:val="24"/>
          <w:lang w:eastAsia="ru-RU"/>
        </w:rPr>
        <w:t>3</w:t>
      </w:r>
    </w:p>
    <w:p w:rsidR="00433082" w:rsidRPr="00BE5AD9" w:rsidRDefault="00433082" w:rsidP="00BE5AD9">
      <w:pPr>
        <w:rPr>
          <w:rFonts w:ascii="Times New Roman" w:eastAsia="Times New Roman" w:hAnsi="Times New Roman" w:cs="Times New Roman"/>
          <w:b/>
          <w:sz w:val="24"/>
          <w:szCs w:val="24"/>
          <w:lang w:eastAsia="ru-RU"/>
        </w:rPr>
      </w:pPr>
    </w:p>
    <w:p w:rsidR="00C83A12" w:rsidRPr="00405AA3" w:rsidRDefault="00C83A12" w:rsidP="00C83A12">
      <w:pPr>
        <w:ind w:firstLine="567"/>
        <w:jc w:val="both"/>
        <w:rPr>
          <w:rFonts w:ascii="Calibri" w:eastAsia="Times New Roman" w:hAnsi="Calibri" w:cs="Times New Roman"/>
          <w:lang w:eastAsia="ru-RU"/>
        </w:rPr>
      </w:pPr>
      <w:r w:rsidRPr="00405AA3">
        <w:rPr>
          <w:rFonts w:ascii="Times New Roman" w:hAnsi="Times New Roman" w:cs="Times New Roman"/>
          <w:color w:val="000000"/>
          <w:sz w:val="24"/>
          <w:szCs w:val="24"/>
          <w:shd w:val="clear" w:color="auto" w:fill="FFFFFF"/>
        </w:rPr>
        <w:t xml:space="preserve">В рамках проведения Всероссийских проверочных работ (далее – ВПР), на основании письма Министерства образования и науки Мурманской области от 02.09.2022 № 1355 «О проведении Всероссийских проверочных работ в общеобразовательных организациях Мурманской </w:t>
      </w:r>
      <w:r w:rsidRPr="00671810">
        <w:rPr>
          <w:rFonts w:ascii="Times New Roman" w:hAnsi="Times New Roman" w:cs="Times New Roman"/>
          <w:sz w:val="24"/>
          <w:szCs w:val="24"/>
          <w:shd w:val="clear" w:color="auto" w:fill="FFFFFF"/>
        </w:rPr>
        <w:t>области в 202</w:t>
      </w:r>
      <w:r w:rsidR="00671810" w:rsidRPr="00671810">
        <w:rPr>
          <w:rFonts w:ascii="Times New Roman" w:hAnsi="Times New Roman" w:cs="Times New Roman"/>
          <w:sz w:val="24"/>
          <w:szCs w:val="24"/>
          <w:shd w:val="clear" w:color="auto" w:fill="FFFFFF"/>
        </w:rPr>
        <w:t>3</w:t>
      </w:r>
      <w:r w:rsidRPr="00671810">
        <w:rPr>
          <w:rFonts w:ascii="Times New Roman" w:hAnsi="Times New Roman" w:cs="Times New Roman"/>
          <w:sz w:val="24"/>
          <w:szCs w:val="24"/>
          <w:shd w:val="clear" w:color="auto" w:fill="FFFFFF"/>
        </w:rPr>
        <w:t xml:space="preserve"> году», </w:t>
      </w:r>
      <w:r w:rsidRPr="00671810">
        <w:rPr>
          <w:rFonts w:ascii="Times New Roman" w:eastAsia="Times New Roman" w:hAnsi="Times New Roman" w:cs="Times New Roman"/>
          <w:sz w:val="24"/>
          <w:szCs w:val="24"/>
          <w:lang w:eastAsia="ru-RU"/>
        </w:rPr>
        <w:t>в 202</w:t>
      </w:r>
      <w:r w:rsidR="00671810" w:rsidRPr="00671810">
        <w:rPr>
          <w:rFonts w:ascii="Times New Roman" w:eastAsia="Times New Roman" w:hAnsi="Times New Roman" w:cs="Times New Roman"/>
          <w:sz w:val="24"/>
          <w:szCs w:val="24"/>
          <w:lang w:eastAsia="ru-RU"/>
        </w:rPr>
        <w:t>3</w:t>
      </w:r>
      <w:r w:rsidRPr="00671810">
        <w:rPr>
          <w:rFonts w:ascii="Times New Roman" w:eastAsia="Times New Roman" w:hAnsi="Times New Roman" w:cs="Times New Roman"/>
          <w:sz w:val="24"/>
          <w:szCs w:val="24"/>
          <w:lang w:eastAsia="ru-RU"/>
        </w:rPr>
        <w:t xml:space="preserve"> году учащиеся 5-9 классов приняли участие в ВПР по русскому языку, математике, биологии, </w:t>
      </w:r>
      <w:r w:rsidRPr="00405AA3">
        <w:rPr>
          <w:rFonts w:ascii="Times New Roman" w:eastAsia="Times New Roman" w:hAnsi="Times New Roman" w:cs="Times New Roman"/>
          <w:color w:val="000000"/>
          <w:sz w:val="24"/>
          <w:szCs w:val="24"/>
          <w:lang w:eastAsia="ru-RU"/>
        </w:rPr>
        <w:t xml:space="preserve">географии, истории, обществознанию, английскому языку, физике. </w:t>
      </w:r>
      <w:r w:rsidRPr="00405AA3">
        <w:rPr>
          <w:rFonts w:ascii="Calibri" w:eastAsia="Times New Roman" w:hAnsi="Calibri" w:cs="Times New Roman"/>
          <w:lang w:eastAsia="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709"/>
        <w:gridCol w:w="709"/>
        <w:gridCol w:w="709"/>
        <w:gridCol w:w="708"/>
        <w:gridCol w:w="709"/>
        <w:gridCol w:w="709"/>
      </w:tblGrid>
      <w:tr w:rsidR="00C83A12" w:rsidRPr="00405AA3" w:rsidTr="00433082">
        <w:trPr>
          <w:trHeight w:val="5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3A12" w:rsidRPr="00433082" w:rsidRDefault="00C83A12" w:rsidP="00C83A12">
            <w:pPr>
              <w:rPr>
                <w:rFonts w:ascii="Times New Roman" w:hAnsi="Times New Roman"/>
                <w:b/>
                <w:sz w:val="16"/>
                <w:szCs w:val="16"/>
              </w:rPr>
            </w:pPr>
            <w:r w:rsidRPr="00433082">
              <w:rPr>
                <w:rFonts w:ascii="Times New Roman" w:hAnsi="Times New Roman"/>
                <w:b/>
                <w:sz w:val="16"/>
                <w:szCs w:val="16"/>
              </w:rPr>
              <w:t>Параллель (класс)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83A12" w:rsidRPr="00405AA3" w:rsidRDefault="00C83A12" w:rsidP="00C83A12">
            <w:pPr>
              <w:rPr>
                <w:rFonts w:ascii="Times New Roman" w:hAnsi="Times New Roman"/>
                <w:b/>
                <w:sz w:val="18"/>
                <w:szCs w:val="18"/>
              </w:rPr>
            </w:pPr>
            <w:r w:rsidRPr="00405AA3">
              <w:rPr>
                <w:rFonts w:ascii="Times New Roman" w:hAnsi="Times New Roman"/>
                <w:b/>
                <w:sz w:val="18"/>
                <w:szCs w:val="18"/>
              </w:rPr>
              <w:t>Предмет</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C83A12" w:rsidRPr="00405AA3" w:rsidRDefault="00C83A12" w:rsidP="00C83A12">
            <w:pPr>
              <w:rPr>
                <w:rFonts w:ascii="Times New Roman" w:hAnsi="Times New Roman"/>
                <w:b/>
                <w:sz w:val="18"/>
                <w:szCs w:val="18"/>
              </w:rPr>
            </w:pPr>
            <w:r w:rsidRPr="00405AA3">
              <w:rPr>
                <w:rFonts w:ascii="Times New Roman" w:hAnsi="Times New Roman"/>
                <w:b/>
                <w:sz w:val="18"/>
                <w:szCs w:val="18"/>
              </w:rPr>
              <w:t xml:space="preserve">Уровень </w:t>
            </w:r>
            <w:proofErr w:type="spellStart"/>
            <w:r w:rsidRPr="00405AA3">
              <w:rPr>
                <w:rFonts w:ascii="Times New Roman" w:hAnsi="Times New Roman"/>
                <w:b/>
                <w:sz w:val="18"/>
                <w:szCs w:val="18"/>
              </w:rPr>
              <w:t>обученности</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83A12" w:rsidRPr="00405AA3" w:rsidRDefault="00C83A12" w:rsidP="00C83A12">
            <w:pPr>
              <w:rPr>
                <w:rFonts w:ascii="Times New Roman" w:hAnsi="Times New Roman"/>
                <w:b/>
                <w:sz w:val="18"/>
                <w:szCs w:val="18"/>
              </w:rPr>
            </w:pPr>
            <w:r w:rsidRPr="00405AA3">
              <w:rPr>
                <w:rFonts w:ascii="Times New Roman" w:hAnsi="Times New Roman"/>
                <w:b/>
                <w:sz w:val="18"/>
                <w:szCs w:val="18"/>
              </w:rPr>
              <w:t>Качество знаний</w:t>
            </w:r>
          </w:p>
        </w:tc>
      </w:tr>
      <w:tr w:rsidR="00FC5CD5"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r w:rsidRPr="00405AA3">
              <w:rPr>
                <w:rFonts w:ascii="Times New Roman" w:hAnsi="Times New Roman"/>
                <w:b/>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r w:rsidRPr="00405AA3">
              <w:rPr>
                <w:rFonts w:ascii="Times New Roman" w:hAnsi="Times New Roman"/>
                <w:b/>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0C277B">
            <w:pPr>
              <w:rPr>
                <w:rFonts w:ascii="Times New Roman" w:hAnsi="Times New Roman"/>
                <w:b/>
                <w:sz w:val="18"/>
                <w:szCs w:val="18"/>
              </w:rPr>
            </w:pPr>
            <w:r w:rsidRPr="00405AA3">
              <w:rPr>
                <w:rFonts w:ascii="Times New Roman" w:hAnsi="Times New Roman"/>
                <w:b/>
                <w:sz w:val="18"/>
                <w:szCs w:val="18"/>
              </w:rPr>
              <w:t>202</w:t>
            </w:r>
            <w:r w:rsidR="000C277B">
              <w:rPr>
                <w:rFonts w:ascii="Times New Roman" w:hAnsi="Times New Roman"/>
                <w:b/>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r w:rsidRPr="00405AA3">
              <w:rPr>
                <w:rFonts w:ascii="Times New Roman" w:hAnsi="Times New Roman"/>
                <w:b/>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r w:rsidRPr="00405AA3">
              <w:rPr>
                <w:rFonts w:ascii="Times New Roman" w:hAnsi="Times New Roman"/>
                <w:b/>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C5CD5" w:rsidRPr="00405AA3" w:rsidRDefault="00FC5CD5" w:rsidP="00FC5CD5">
            <w:pPr>
              <w:rPr>
                <w:rFonts w:ascii="Times New Roman" w:hAnsi="Times New Roman"/>
                <w:b/>
                <w:sz w:val="18"/>
                <w:szCs w:val="18"/>
              </w:rPr>
            </w:pPr>
            <w:r w:rsidRPr="00405AA3">
              <w:rPr>
                <w:rFonts w:ascii="Times New Roman" w:hAnsi="Times New Roman"/>
                <w:b/>
                <w:sz w:val="18"/>
                <w:szCs w:val="18"/>
              </w:rPr>
              <w:t>202</w:t>
            </w:r>
            <w:r>
              <w:rPr>
                <w:rFonts w:ascii="Times New Roman" w:hAnsi="Times New Roman"/>
                <w:b/>
                <w:sz w:val="18"/>
                <w:szCs w:val="18"/>
              </w:rPr>
              <w:t>3</w:t>
            </w:r>
          </w:p>
        </w:tc>
      </w:tr>
      <w:tr w:rsidR="000C277B" w:rsidRPr="00405AA3" w:rsidTr="0043308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r w:rsidRPr="00405AA3">
              <w:rPr>
                <w:rFonts w:ascii="Times New Roman" w:hAnsi="Times New Roman"/>
                <w:sz w:val="18"/>
                <w:szCs w:val="18"/>
              </w:rPr>
              <w:t>4 класс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74,1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82</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97,7</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97,1</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59,3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82,2</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99</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71,5</w:t>
            </w:r>
          </w:p>
        </w:tc>
      </w:tr>
      <w:tr w:rsidR="000C277B" w:rsidRPr="00405AA3" w:rsidTr="0043308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r w:rsidRPr="00405AA3">
              <w:rPr>
                <w:rFonts w:ascii="Times New Roman" w:hAnsi="Times New Roman"/>
                <w:sz w:val="18"/>
                <w:szCs w:val="18"/>
              </w:rPr>
              <w:t>5 класс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75</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11</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90,4</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62</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52</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97,2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94,2</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26,5</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87</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29,1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43,3</w:t>
            </w:r>
          </w:p>
        </w:tc>
      </w:tr>
      <w:tr w:rsidR="000C277B" w:rsidRPr="00405AA3" w:rsidTr="0043308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r w:rsidRPr="00405AA3">
              <w:rPr>
                <w:rFonts w:ascii="Times New Roman" w:hAnsi="Times New Roman"/>
                <w:sz w:val="18"/>
                <w:szCs w:val="18"/>
              </w:rPr>
              <w:t>6 класс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both"/>
              <w:rPr>
                <w:rFonts w:ascii="Times New Roman" w:hAnsi="Times New Roman"/>
                <w:sz w:val="18"/>
                <w:szCs w:val="18"/>
              </w:rPr>
            </w:pPr>
            <w:r w:rsidRPr="00405AA3">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88</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43,2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60</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96,8</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86</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73,8</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44</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95,3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61,9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49</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90,6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87</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 xml:space="preserve">96 </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42,1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 xml:space="preserve">54 </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76,6</w:t>
            </w:r>
          </w:p>
        </w:tc>
        <w:tc>
          <w:tcPr>
            <w:tcW w:w="709" w:type="dxa"/>
            <w:tcBorders>
              <w:top w:val="single" w:sz="4" w:space="0" w:color="auto"/>
              <w:left w:val="single" w:sz="4" w:space="0" w:color="auto"/>
              <w:bottom w:val="single" w:sz="4" w:space="0" w:color="auto"/>
              <w:right w:val="single" w:sz="4" w:space="0" w:color="auto"/>
            </w:tcBorders>
            <w:vAlign w:val="center"/>
            <w:hideMark/>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61</w:t>
            </w:r>
          </w:p>
        </w:tc>
      </w:tr>
      <w:tr w:rsidR="000C277B" w:rsidRPr="00405AA3" w:rsidTr="0043308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r w:rsidRPr="00405AA3">
              <w:rPr>
                <w:rFonts w:ascii="Times New Roman" w:hAnsi="Times New Roman"/>
                <w:sz w:val="18"/>
                <w:szCs w:val="18"/>
              </w:rPr>
              <w:t xml:space="preserve">7 класс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Иностранный язык (англ.)</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86,9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 xml:space="preserve">83 </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28,9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47</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89,8</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88</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89</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43,5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6,2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21</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84,3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37</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59,4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20</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77</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18,4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33,3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30</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93,4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86,4</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54,2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46,4</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99</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52,6</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56</w:t>
            </w:r>
          </w:p>
        </w:tc>
      </w:tr>
      <w:tr w:rsidR="000C277B" w:rsidRPr="00405AA3" w:rsidTr="0043308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86,5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97</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29,7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76,4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59</w:t>
            </w:r>
          </w:p>
        </w:tc>
      </w:tr>
      <w:tr w:rsidR="000C277B" w:rsidRPr="00405AA3" w:rsidTr="00433082">
        <w:trPr>
          <w:trHeight w:val="20"/>
        </w:trPr>
        <w:tc>
          <w:tcPr>
            <w:tcW w:w="1134" w:type="dxa"/>
            <w:vMerge w:val="restart"/>
            <w:tcBorders>
              <w:top w:val="single" w:sz="4" w:space="0" w:color="auto"/>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r w:rsidRPr="00405AA3">
              <w:rPr>
                <w:rFonts w:ascii="Times New Roman" w:hAnsi="Times New Roman"/>
                <w:sz w:val="18"/>
                <w:szCs w:val="18"/>
              </w:rPr>
              <w:t xml:space="preserve">8 класс  </w:t>
            </w: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91,1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55,5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53</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79,4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41,3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46</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27,2</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28</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86,3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93</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15,7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10,3</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44</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72,5</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85,1</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3,7</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0</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Химия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96,8</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70,9</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34</w:t>
            </w:r>
          </w:p>
        </w:tc>
      </w:tr>
      <w:tr w:rsidR="000C277B" w:rsidRPr="00405AA3" w:rsidTr="00433082">
        <w:trPr>
          <w:trHeight w:val="20"/>
        </w:trPr>
        <w:tc>
          <w:tcPr>
            <w:tcW w:w="1134" w:type="dxa"/>
            <w:vMerge/>
            <w:tcBorders>
              <w:left w:val="single" w:sz="4" w:space="0" w:color="auto"/>
              <w:right w:val="single" w:sz="4" w:space="0" w:color="auto"/>
            </w:tcBorders>
            <w:vAlign w:val="center"/>
          </w:tcPr>
          <w:p w:rsidR="000C277B" w:rsidRPr="00405AA3" w:rsidRDefault="000C277B" w:rsidP="000C277B">
            <w:pPr>
              <w:rPr>
                <w:rFonts w:ascii="Times New Roman"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0C277B" w:rsidRPr="00405AA3" w:rsidRDefault="000C277B" w:rsidP="000C277B">
            <w:pPr>
              <w:jc w:val="left"/>
              <w:rPr>
                <w:rFonts w:ascii="Times New Roman" w:hAnsi="Times New Roman"/>
                <w:sz w:val="18"/>
                <w:szCs w:val="18"/>
              </w:rPr>
            </w:pPr>
            <w:r w:rsidRPr="00405AA3">
              <w:rPr>
                <w:rFonts w:ascii="Times New Roman" w:hAnsi="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94</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92</w:t>
            </w:r>
          </w:p>
        </w:tc>
        <w:tc>
          <w:tcPr>
            <w:tcW w:w="708"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45,5</w:t>
            </w:r>
          </w:p>
        </w:tc>
        <w:tc>
          <w:tcPr>
            <w:tcW w:w="709" w:type="dxa"/>
            <w:tcBorders>
              <w:top w:val="single" w:sz="4" w:space="0" w:color="auto"/>
              <w:left w:val="single" w:sz="4" w:space="0" w:color="auto"/>
              <w:bottom w:val="single" w:sz="4" w:space="0" w:color="auto"/>
              <w:right w:val="single" w:sz="4" w:space="0" w:color="auto"/>
            </w:tcBorders>
            <w:vAlign w:val="center"/>
          </w:tcPr>
          <w:p w:rsidR="000C277B" w:rsidRPr="000C277B" w:rsidRDefault="000C277B" w:rsidP="000C277B">
            <w:pPr>
              <w:rPr>
                <w:rFonts w:ascii="Times New Roman" w:hAnsi="Times New Roman"/>
                <w:sz w:val="16"/>
                <w:szCs w:val="16"/>
              </w:rPr>
            </w:pPr>
            <w:r w:rsidRPr="000C277B">
              <w:rPr>
                <w:rFonts w:ascii="Times New Roman" w:hAnsi="Times New Roman"/>
                <w:sz w:val="16"/>
                <w:szCs w:val="16"/>
              </w:rPr>
              <w:t>41</w:t>
            </w:r>
          </w:p>
        </w:tc>
      </w:tr>
    </w:tbl>
    <w:p w:rsidR="00C83A12" w:rsidRPr="00405AA3" w:rsidRDefault="00C83A12" w:rsidP="00C83A12">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Сравнительный анализ результатов ВПР показал, что уровень </w:t>
      </w:r>
      <w:proofErr w:type="spellStart"/>
      <w:r w:rsidRPr="00405AA3">
        <w:rPr>
          <w:rFonts w:ascii="Times New Roman" w:eastAsia="Times New Roman" w:hAnsi="Times New Roman" w:cs="Times New Roman"/>
          <w:sz w:val="24"/>
          <w:szCs w:val="24"/>
          <w:lang w:eastAsia="ru-RU"/>
        </w:rPr>
        <w:t>обученности</w:t>
      </w:r>
      <w:proofErr w:type="spellEnd"/>
      <w:r w:rsidRPr="00405AA3">
        <w:rPr>
          <w:rFonts w:ascii="Times New Roman" w:eastAsia="Times New Roman" w:hAnsi="Times New Roman" w:cs="Times New Roman"/>
          <w:sz w:val="24"/>
          <w:szCs w:val="24"/>
          <w:lang w:eastAsia="ru-RU"/>
        </w:rPr>
        <w:t xml:space="preserve"> повысился в</w:t>
      </w:r>
      <w:r w:rsidR="00397186">
        <w:rPr>
          <w:rFonts w:ascii="Times New Roman" w:eastAsia="Times New Roman" w:hAnsi="Times New Roman" w:cs="Times New Roman"/>
          <w:sz w:val="24"/>
          <w:szCs w:val="24"/>
          <w:lang w:eastAsia="ru-RU"/>
        </w:rPr>
        <w:t xml:space="preserve"> 4 класс</w:t>
      </w:r>
      <w:r w:rsidR="00670489">
        <w:rPr>
          <w:rFonts w:ascii="Times New Roman" w:eastAsia="Times New Roman" w:hAnsi="Times New Roman" w:cs="Times New Roman"/>
          <w:sz w:val="24"/>
          <w:szCs w:val="24"/>
          <w:lang w:eastAsia="ru-RU"/>
        </w:rPr>
        <w:t>ах</w:t>
      </w:r>
      <w:r w:rsidR="00397186">
        <w:rPr>
          <w:rFonts w:ascii="Times New Roman" w:eastAsia="Times New Roman" w:hAnsi="Times New Roman" w:cs="Times New Roman"/>
          <w:sz w:val="24"/>
          <w:szCs w:val="24"/>
          <w:lang w:eastAsia="ru-RU"/>
        </w:rPr>
        <w:t xml:space="preserve"> по русскому языку на 21%,</w:t>
      </w:r>
      <w:r w:rsidR="005C2D96">
        <w:rPr>
          <w:rFonts w:ascii="Times New Roman" w:eastAsia="Times New Roman" w:hAnsi="Times New Roman" w:cs="Times New Roman"/>
          <w:sz w:val="24"/>
          <w:szCs w:val="24"/>
          <w:lang w:eastAsia="ru-RU"/>
        </w:rPr>
        <w:t xml:space="preserve"> </w:t>
      </w:r>
      <w:r w:rsidR="00397186">
        <w:rPr>
          <w:rFonts w:ascii="Times New Roman" w:eastAsia="Times New Roman" w:hAnsi="Times New Roman" w:cs="Times New Roman"/>
          <w:sz w:val="24"/>
          <w:szCs w:val="24"/>
          <w:lang w:eastAsia="ru-RU"/>
        </w:rPr>
        <w:t>по математике на 22,9%, по окружающему миру на 2,5</w:t>
      </w:r>
      <w:proofErr w:type="gramStart"/>
      <w:r w:rsidR="00397186">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 xml:space="preserve"> 5</w:t>
      </w:r>
      <w:proofErr w:type="gramEnd"/>
      <w:r w:rsidRPr="00405AA3">
        <w:rPr>
          <w:rFonts w:ascii="Times New Roman" w:eastAsia="Times New Roman" w:hAnsi="Times New Roman" w:cs="Times New Roman"/>
          <w:sz w:val="24"/>
          <w:szCs w:val="24"/>
          <w:lang w:eastAsia="ru-RU"/>
        </w:rPr>
        <w:t xml:space="preserve"> класс</w:t>
      </w:r>
      <w:r w:rsidR="00670489">
        <w:rPr>
          <w:rFonts w:ascii="Times New Roman" w:eastAsia="Times New Roman" w:hAnsi="Times New Roman" w:cs="Times New Roman"/>
          <w:sz w:val="24"/>
          <w:szCs w:val="24"/>
          <w:lang w:eastAsia="ru-RU"/>
        </w:rPr>
        <w:t>ах</w:t>
      </w:r>
      <w:r w:rsidRPr="00405AA3">
        <w:rPr>
          <w:rFonts w:ascii="Times New Roman" w:eastAsia="Times New Roman" w:hAnsi="Times New Roman" w:cs="Times New Roman"/>
          <w:sz w:val="24"/>
          <w:szCs w:val="24"/>
          <w:lang w:eastAsia="ru-RU"/>
        </w:rPr>
        <w:t xml:space="preserve"> по </w:t>
      </w:r>
      <w:r w:rsidR="00397186">
        <w:rPr>
          <w:rFonts w:ascii="Times New Roman" w:eastAsia="Times New Roman" w:hAnsi="Times New Roman" w:cs="Times New Roman"/>
          <w:sz w:val="24"/>
          <w:szCs w:val="24"/>
          <w:lang w:eastAsia="ru-RU"/>
        </w:rPr>
        <w:t>истории на 1%, по биологии на 14,2%</w:t>
      </w:r>
      <w:r w:rsidR="00670489">
        <w:rPr>
          <w:rFonts w:ascii="Times New Roman" w:eastAsia="Times New Roman" w:hAnsi="Times New Roman" w:cs="Times New Roman"/>
          <w:sz w:val="24"/>
          <w:szCs w:val="24"/>
          <w:lang w:eastAsia="ru-RU"/>
        </w:rPr>
        <w:t>,</w:t>
      </w:r>
      <w:r w:rsidRPr="00405AA3">
        <w:rPr>
          <w:rFonts w:ascii="Times New Roman" w:eastAsia="Times New Roman" w:hAnsi="Times New Roman" w:cs="Times New Roman"/>
          <w:sz w:val="24"/>
          <w:szCs w:val="24"/>
          <w:lang w:eastAsia="ru-RU"/>
        </w:rPr>
        <w:t xml:space="preserve"> в 6 классах по биологии на 3</w:t>
      </w:r>
      <w:r w:rsidR="0053579E">
        <w:rPr>
          <w:rFonts w:ascii="Times New Roman" w:eastAsia="Times New Roman" w:hAnsi="Times New Roman" w:cs="Times New Roman"/>
          <w:sz w:val="24"/>
          <w:szCs w:val="24"/>
          <w:lang w:eastAsia="ru-RU"/>
        </w:rPr>
        <w:t>7</w:t>
      </w:r>
      <w:r w:rsidRPr="00405AA3">
        <w:rPr>
          <w:rFonts w:ascii="Times New Roman" w:eastAsia="Times New Roman" w:hAnsi="Times New Roman" w:cs="Times New Roman"/>
          <w:sz w:val="24"/>
          <w:szCs w:val="24"/>
          <w:lang w:eastAsia="ru-RU"/>
        </w:rPr>
        <w:t xml:space="preserve">%, в 7 классах по </w:t>
      </w:r>
      <w:r w:rsidR="0053579E">
        <w:rPr>
          <w:rFonts w:ascii="Times New Roman" w:eastAsia="Times New Roman" w:hAnsi="Times New Roman" w:cs="Times New Roman"/>
          <w:sz w:val="24"/>
          <w:szCs w:val="24"/>
          <w:lang w:eastAsia="ru-RU"/>
        </w:rPr>
        <w:t xml:space="preserve">математике </w:t>
      </w:r>
      <w:r w:rsidRPr="00405AA3">
        <w:rPr>
          <w:rFonts w:ascii="Times New Roman" w:eastAsia="Times New Roman" w:hAnsi="Times New Roman" w:cs="Times New Roman"/>
          <w:sz w:val="24"/>
          <w:szCs w:val="24"/>
          <w:lang w:eastAsia="ru-RU"/>
        </w:rPr>
        <w:t xml:space="preserve"> на </w:t>
      </w:r>
      <w:r w:rsidR="0053579E">
        <w:rPr>
          <w:rFonts w:ascii="Times New Roman" w:eastAsia="Times New Roman" w:hAnsi="Times New Roman" w:cs="Times New Roman"/>
          <w:sz w:val="24"/>
          <w:szCs w:val="24"/>
          <w:lang w:eastAsia="ru-RU"/>
        </w:rPr>
        <w:t>6,4</w:t>
      </w:r>
      <w:r w:rsidRPr="00405AA3">
        <w:rPr>
          <w:rFonts w:ascii="Times New Roman" w:eastAsia="Times New Roman" w:hAnsi="Times New Roman" w:cs="Times New Roman"/>
          <w:sz w:val="24"/>
          <w:szCs w:val="24"/>
          <w:lang w:eastAsia="ru-RU"/>
        </w:rPr>
        <w:t xml:space="preserve">%, по </w:t>
      </w:r>
      <w:r w:rsidR="0053579E">
        <w:rPr>
          <w:rFonts w:ascii="Times New Roman" w:eastAsia="Times New Roman" w:hAnsi="Times New Roman" w:cs="Times New Roman"/>
          <w:sz w:val="24"/>
          <w:szCs w:val="24"/>
          <w:lang w:eastAsia="ru-RU"/>
        </w:rPr>
        <w:t>физике</w:t>
      </w:r>
      <w:r w:rsidRPr="00405AA3">
        <w:rPr>
          <w:rFonts w:ascii="Times New Roman" w:eastAsia="Times New Roman" w:hAnsi="Times New Roman" w:cs="Times New Roman"/>
          <w:sz w:val="24"/>
          <w:szCs w:val="24"/>
          <w:lang w:eastAsia="ru-RU"/>
        </w:rPr>
        <w:t xml:space="preserve"> на </w:t>
      </w:r>
      <w:r w:rsidR="0053579E">
        <w:rPr>
          <w:rFonts w:ascii="Times New Roman" w:eastAsia="Times New Roman" w:hAnsi="Times New Roman" w:cs="Times New Roman"/>
          <w:sz w:val="24"/>
          <w:szCs w:val="24"/>
          <w:lang w:eastAsia="ru-RU"/>
        </w:rPr>
        <w:t>41,1</w:t>
      </w:r>
      <w:r w:rsidRPr="00405AA3">
        <w:rPr>
          <w:rFonts w:ascii="Times New Roman" w:eastAsia="Times New Roman" w:hAnsi="Times New Roman" w:cs="Times New Roman"/>
          <w:sz w:val="24"/>
          <w:szCs w:val="24"/>
          <w:lang w:eastAsia="ru-RU"/>
        </w:rPr>
        <w:t xml:space="preserve">% </w:t>
      </w:r>
      <w:r w:rsidR="0053579E">
        <w:rPr>
          <w:rFonts w:ascii="Times New Roman" w:eastAsia="Times New Roman" w:hAnsi="Times New Roman" w:cs="Times New Roman"/>
          <w:sz w:val="24"/>
          <w:szCs w:val="24"/>
          <w:lang w:eastAsia="ru-RU"/>
        </w:rPr>
        <w:t>; в 8 классах по математике на 3%, по русскому языку на 9%, по обществознанию на 34,3%.</w:t>
      </w:r>
    </w:p>
    <w:p w:rsidR="0053579E" w:rsidRDefault="00C83A12" w:rsidP="00C83A12">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Анализ результатов показал </w:t>
      </w:r>
      <w:r w:rsidR="0053579E">
        <w:rPr>
          <w:rFonts w:ascii="Times New Roman" w:eastAsia="Times New Roman" w:hAnsi="Times New Roman" w:cs="Times New Roman"/>
          <w:sz w:val="24"/>
          <w:szCs w:val="24"/>
          <w:lang w:eastAsia="ru-RU"/>
        </w:rPr>
        <w:t xml:space="preserve">  снижение  </w:t>
      </w:r>
      <w:r w:rsidRPr="00405AA3">
        <w:rPr>
          <w:rFonts w:ascii="Times New Roman" w:eastAsia="Times New Roman" w:hAnsi="Times New Roman" w:cs="Times New Roman"/>
          <w:sz w:val="24"/>
          <w:szCs w:val="24"/>
          <w:lang w:eastAsia="ru-RU"/>
        </w:rPr>
        <w:t xml:space="preserve"> качества </w:t>
      </w:r>
      <w:proofErr w:type="gramStart"/>
      <w:r w:rsidRPr="00405AA3">
        <w:rPr>
          <w:rFonts w:ascii="Times New Roman" w:eastAsia="Times New Roman" w:hAnsi="Times New Roman" w:cs="Times New Roman"/>
          <w:sz w:val="24"/>
          <w:szCs w:val="24"/>
          <w:lang w:eastAsia="ru-RU"/>
        </w:rPr>
        <w:t xml:space="preserve">знаний </w:t>
      </w:r>
      <w:r w:rsidR="0053579E">
        <w:rPr>
          <w:rFonts w:ascii="Times New Roman" w:eastAsia="Times New Roman" w:hAnsi="Times New Roman" w:cs="Times New Roman"/>
          <w:sz w:val="24"/>
          <w:szCs w:val="24"/>
          <w:lang w:eastAsia="ru-RU"/>
        </w:rPr>
        <w:t xml:space="preserve"> в</w:t>
      </w:r>
      <w:proofErr w:type="gramEnd"/>
      <w:r w:rsidR="0053579E">
        <w:rPr>
          <w:rFonts w:ascii="Times New Roman" w:eastAsia="Times New Roman" w:hAnsi="Times New Roman" w:cs="Times New Roman"/>
          <w:sz w:val="24"/>
          <w:szCs w:val="24"/>
          <w:lang w:eastAsia="ru-RU"/>
        </w:rPr>
        <w:t xml:space="preserve"> 5 классах </w:t>
      </w:r>
      <w:r w:rsidRPr="00405AA3">
        <w:rPr>
          <w:rFonts w:ascii="Times New Roman" w:eastAsia="Times New Roman" w:hAnsi="Times New Roman" w:cs="Times New Roman"/>
          <w:sz w:val="24"/>
          <w:szCs w:val="24"/>
          <w:lang w:eastAsia="ru-RU"/>
        </w:rPr>
        <w:t xml:space="preserve">по </w:t>
      </w:r>
      <w:r w:rsidR="005C2D96">
        <w:rPr>
          <w:rFonts w:ascii="Times New Roman" w:eastAsia="Times New Roman" w:hAnsi="Times New Roman" w:cs="Times New Roman"/>
          <w:sz w:val="24"/>
          <w:szCs w:val="24"/>
          <w:lang w:eastAsia="ru-RU"/>
        </w:rPr>
        <w:t>русскому языку  на 4%,</w:t>
      </w:r>
      <w:r w:rsidR="0053579E">
        <w:rPr>
          <w:rFonts w:ascii="Times New Roman" w:eastAsia="Times New Roman" w:hAnsi="Times New Roman" w:cs="Times New Roman"/>
          <w:sz w:val="24"/>
          <w:szCs w:val="24"/>
          <w:lang w:eastAsia="ru-RU"/>
        </w:rPr>
        <w:t xml:space="preserve">  по математике на 18%</w:t>
      </w:r>
      <w:r w:rsidRPr="00405AA3">
        <w:rPr>
          <w:rFonts w:ascii="Times New Roman" w:eastAsia="Times New Roman" w:hAnsi="Times New Roman" w:cs="Times New Roman"/>
          <w:sz w:val="24"/>
          <w:szCs w:val="24"/>
          <w:lang w:eastAsia="ru-RU"/>
        </w:rPr>
        <w:t>.</w:t>
      </w:r>
      <w:r w:rsidR="005C2D96">
        <w:rPr>
          <w:rFonts w:ascii="Times New Roman" w:eastAsia="Times New Roman" w:hAnsi="Times New Roman" w:cs="Times New Roman"/>
          <w:sz w:val="24"/>
          <w:szCs w:val="24"/>
          <w:lang w:eastAsia="ru-RU"/>
        </w:rPr>
        <w:t xml:space="preserve"> </w:t>
      </w:r>
      <w:r w:rsidR="0053579E">
        <w:rPr>
          <w:rFonts w:ascii="Times New Roman" w:eastAsia="Times New Roman" w:hAnsi="Times New Roman" w:cs="Times New Roman"/>
          <w:sz w:val="24"/>
          <w:szCs w:val="24"/>
          <w:lang w:eastAsia="ru-RU"/>
        </w:rPr>
        <w:t xml:space="preserve">В 6 классах по географии на 10%; в 8 классах снизилось на 36% по химии. </w:t>
      </w:r>
    </w:p>
    <w:p w:rsidR="00C83A12" w:rsidRPr="00405AA3" w:rsidRDefault="00C83A12" w:rsidP="00C83A12">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 Объективными можно назвать следующие причины:</w:t>
      </w:r>
    </w:p>
    <w:p w:rsidR="00C83A12" w:rsidRPr="008F6C2D" w:rsidRDefault="00671810" w:rsidP="00C83A12">
      <w:pPr>
        <w:pStyle w:val="a4"/>
        <w:numPr>
          <w:ilvl w:val="0"/>
          <w:numId w:val="19"/>
        </w:num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277B">
        <w:rPr>
          <w:rFonts w:ascii="Times New Roman" w:eastAsia="Times New Roman" w:hAnsi="Times New Roman" w:cs="Times New Roman"/>
          <w:sz w:val="24"/>
          <w:szCs w:val="24"/>
          <w:lang w:eastAsia="ru-RU"/>
        </w:rPr>
        <w:t xml:space="preserve"> течение учебного года</w:t>
      </w:r>
      <w:r w:rsidR="00C83A12" w:rsidRPr="008F6C2D">
        <w:rPr>
          <w:rFonts w:ascii="Times New Roman" w:eastAsia="Times New Roman" w:hAnsi="Times New Roman" w:cs="Times New Roman"/>
          <w:sz w:val="24"/>
          <w:szCs w:val="24"/>
          <w:lang w:eastAsia="ru-RU"/>
        </w:rPr>
        <w:t xml:space="preserve"> выбыли учащие</w:t>
      </w:r>
      <w:r w:rsidR="00C83A12">
        <w:rPr>
          <w:rFonts w:ascii="Times New Roman" w:eastAsia="Times New Roman" w:hAnsi="Times New Roman" w:cs="Times New Roman"/>
          <w:sz w:val="24"/>
          <w:szCs w:val="24"/>
          <w:lang w:eastAsia="ru-RU"/>
        </w:rPr>
        <w:t>ся с высокой учебной мотивацией;</w:t>
      </w:r>
    </w:p>
    <w:p w:rsidR="00C83A12" w:rsidRPr="008F6C2D" w:rsidRDefault="00C83A12" w:rsidP="00C83A12">
      <w:pPr>
        <w:pStyle w:val="a4"/>
        <w:numPr>
          <w:ilvl w:val="0"/>
          <w:numId w:val="19"/>
        </w:num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F6C2D">
        <w:rPr>
          <w:rFonts w:ascii="Times New Roman" w:eastAsia="Times New Roman" w:hAnsi="Times New Roman" w:cs="Times New Roman"/>
          <w:sz w:val="24"/>
          <w:szCs w:val="24"/>
          <w:lang w:eastAsia="ru-RU"/>
        </w:rPr>
        <w:t>рибыли учащиеся, имеющие неудовлетвор</w:t>
      </w:r>
      <w:r>
        <w:rPr>
          <w:rFonts w:ascii="Times New Roman" w:eastAsia="Times New Roman" w:hAnsi="Times New Roman" w:cs="Times New Roman"/>
          <w:sz w:val="24"/>
          <w:szCs w:val="24"/>
          <w:lang w:eastAsia="ru-RU"/>
        </w:rPr>
        <w:t>ительные отметки по итогам года</w:t>
      </w:r>
      <w:r w:rsidR="0053579E">
        <w:rPr>
          <w:rFonts w:ascii="Times New Roman" w:eastAsia="Times New Roman" w:hAnsi="Times New Roman" w:cs="Times New Roman"/>
          <w:sz w:val="24"/>
          <w:szCs w:val="24"/>
          <w:lang w:eastAsia="ru-RU"/>
        </w:rPr>
        <w:t>.</w:t>
      </w:r>
    </w:p>
    <w:p w:rsidR="00C83A12" w:rsidRDefault="00C83A12" w:rsidP="00C83A12">
      <w:pPr>
        <w:ind w:firstLine="567"/>
        <w:jc w:val="both"/>
        <w:rPr>
          <w:rFonts w:ascii="Times New Roman" w:hAnsi="Times New Roman" w:cs="Times New Roman"/>
          <w:sz w:val="24"/>
          <w:szCs w:val="24"/>
          <w:shd w:val="clear" w:color="auto" w:fill="FFFFFF"/>
        </w:rPr>
      </w:pPr>
      <w:r w:rsidRPr="00405AA3">
        <w:rPr>
          <w:rFonts w:ascii="Times New Roman" w:hAnsi="Times New Roman" w:cs="Times New Roman"/>
          <w:sz w:val="24"/>
          <w:szCs w:val="24"/>
        </w:rPr>
        <w:t xml:space="preserve">По результатам анализа </w:t>
      </w:r>
      <w:r w:rsidRPr="00405AA3">
        <w:rPr>
          <w:rFonts w:ascii="Times New Roman" w:hAnsi="Times New Roman" w:cs="Times New Roman"/>
          <w:iCs/>
          <w:sz w:val="24"/>
          <w:szCs w:val="24"/>
          <w:shd w:val="clear" w:color="auto" w:fill="FFFFFF"/>
        </w:rPr>
        <w:t>допущенных</w:t>
      </w:r>
      <w:r w:rsidRPr="00405AA3">
        <w:rPr>
          <w:rFonts w:ascii="Times New Roman" w:hAnsi="Times New Roman" w:cs="Times New Roman"/>
          <w:sz w:val="24"/>
          <w:szCs w:val="24"/>
          <w:shd w:val="clear" w:color="auto" w:fill="FFFFFF"/>
        </w:rPr>
        <w:t xml:space="preserve"> ошибок планируется коррекционная работа по устранению пробелов в знаниях учащихся в процессе повторения и систематической работы с подобными заданиями в классе и дома.</w:t>
      </w:r>
    </w:p>
    <w:p w:rsidR="00C83A12" w:rsidRPr="00405AA3" w:rsidRDefault="00C83A12" w:rsidP="00C83A12">
      <w:pPr>
        <w:ind w:firstLine="567"/>
        <w:jc w:val="both"/>
        <w:rPr>
          <w:rFonts w:ascii="Times New Roman" w:hAnsi="Times New Roman" w:cs="Times New Roman"/>
          <w:sz w:val="24"/>
          <w:szCs w:val="24"/>
          <w:shd w:val="clear" w:color="auto" w:fill="FFFFFF"/>
        </w:rPr>
      </w:pPr>
    </w:p>
    <w:p w:rsidR="00433082" w:rsidRDefault="00C83A12" w:rsidP="00433082">
      <w:pPr>
        <w:rPr>
          <w:rFonts w:ascii="Times New Roman" w:hAnsi="Times New Roman" w:cs="Times New Roman"/>
          <w:b/>
          <w:sz w:val="24"/>
          <w:szCs w:val="24"/>
        </w:rPr>
      </w:pPr>
      <w:r w:rsidRPr="00405AA3">
        <w:rPr>
          <w:rFonts w:ascii="Times New Roman" w:hAnsi="Times New Roman" w:cs="Times New Roman"/>
          <w:b/>
          <w:sz w:val="24"/>
          <w:szCs w:val="24"/>
          <w:lang w:val="en-US"/>
        </w:rPr>
        <w:t>VIII</w:t>
      </w:r>
      <w:r w:rsidRPr="00405AA3">
        <w:rPr>
          <w:rFonts w:ascii="Times New Roman" w:hAnsi="Times New Roman" w:cs="Times New Roman"/>
          <w:b/>
          <w:sz w:val="24"/>
          <w:szCs w:val="24"/>
        </w:rPr>
        <w:t>.</w:t>
      </w:r>
      <w:r>
        <w:rPr>
          <w:rFonts w:ascii="Times New Roman" w:hAnsi="Times New Roman" w:cs="Times New Roman"/>
          <w:b/>
          <w:sz w:val="24"/>
          <w:szCs w:val="24"/>
        </w:rPr>
        <w:t xml:space="preserve"> </w:t>
      </w:r>
      <w:r w:rsidRPr="00405AA3">
        <w:rPr>
          <w:rFonts w:ascii="Times New Roman" w:hAnsi="Times New Roman" w:cs="Times New Roman"/>
          <w:b/>
          <w:sz w:val="24"/>
          <w:szCs w:val="24"/>
        </w:rPr>
        <w:t xml:space="preserve">Содержание и качество подготовки учащихся </w:t>
      </w:r>
    </w:p>
    <w:p w:rsidR="00C83A12" w:rsidRDefault="00C83A12" w:rsidP="00433082">
      <w:pPr>
        <w:rPr>
          <w:rFonts w:ascii="Times New Roman" w:hAnsi="Times New Roman" w:cs="Times New Roman"/>
          <w:b/>
          <w:sz w:val="24"/>
          <w:szCs w:val="24"/>
        </w:rPr>
      </w:pPr>
      <w:r w:rsidRPr="00405AA3">
        <w:rPr>
          <w:rFonts w:ascii="Times New Roman" w:hAnsi="Times New Roman" w:cs="Times New Roman"/>
          <w:b/>
          <w:sz w:val="24"/>
          <w:szCs w:val="24"/>
        </w:rPr>
        <w:t>по результаты ОГЭ</w:t>
      </w:r>
      <w:r w:rsidR="00433082">
        <w:rPr>
          <w:rFonts w:ascii="Times New Roman" w:hAnsi="Times New Roman" w:cs="Times New Roman"/>
          <w:b/>
          <w:sz w:val="24"/>
          <w:szCs w:val="24"/>
        </w:rPr>
        <w:t xml:space="preserve"> </w:t>
      </w:r>
      <w:r w:rsidR="00433082" w:rsidRPr="00433082">
        <w:rPr>
          <w:rFonts w:ascii="Times New Roman" w:eastAsia="Calibri" w:hAnsi="Times New Roman" w:cs="Times New Roman"/>
          <w:b/>
          <w:sz w:val="24"/>
          <w:szCs w:val="24"/>
        </w:rPr>
        <w:t>–</w:t>
      </w:r>
      <w:r w:rsidRPr="00405AA3">
        <w:rPr>
          <w:rFonts w:ascii="Times New Roman" w:hAnsi="Times New Roman" w:cs="Times New Roman"/>
          <w:b/>
          <w:sz w:val="24"/>
          <w:szCs w:val="24"/>
        </w:rPr>
        <w:t xml:space="preserve"> 202</w:t>
      </w:r>
      <w:r w:rsidR="00FC5CD5">
        <w:rPr>
          <w:rFonts w:ascii="Times New Roman" w:hAnsi="Times New Roman" w:cs="Times New Roman"/>
          <w:b/>
          <w:sz w:val="24"/>
          <w:szCs w:val="24"/>
        </w:rPr>
        <w:t>3</w:t>
      </w:r>
    </w:p>
    <w:p w:rsidR="00C83A12" w:rsidRPr="00405AA3" w:rsidRDefault="00C83A12" w:rsidP="00433082">
      <w:pPr>
        <w:rPr>
          <w:rFonts w:ascii="Times New Roman" w:hAnsi="Times New Roman" w:cs="Times New Roman"/>
          <w:b/>
          <w:sz w:val="24"/>
          <w:szCs w:val="24"/>
        </w:rPr>
      </w:pPr>
    </w:p>
    <w:p w:rsidR="00C83A12" w:rsidRPr="00405AA3" w:rsidRDefault="00C83A12" w:rsidP="00C83A12">
      <w:pPr>
        <w:tabs>
          <w:tab w:val="left" w:pos="14034"/>
        </w:tabs>
        <w:ind w:firstLine="567"/>
        <w:jc w:val="both"/>
        <w:rPr>
          <w:rFonts w:ascii="Times New Roman" w:hAnsi="Times New Roman" w:cs="Times New Roman"/>
          <w:sz w:val="24"/>
          <w:szCs w:val="24"/>
        </w:rPr>
      </w:pPr>
      <w:r w:rsidRPr="00405AA3">
        <w:rPr>
          <w:rFonts w:ascii="Times New Roman" w:hAnsi="Times New Roman" w:cs="Times New Roman"/>
          <w:sz w:val="24"/>
          <w:szCs w:val="24"/>
        </w:rPr>
        <w:t xml:space="preserve">В соответствии с Федеральным </w:t>
      </w:r>
      <w:r w:rsidRPr="00DB5889">
        <w:rPr>
          <w:rFonts w:ascii="Times New Roman" w:hAnsi="Times New Roman" w:cs="Times New Roman"/>
          <w:sz w:val="24"/>
          <w:szCs w:val="24"/>
        </w:rPr>
        <w:t xml:space="preserve">Законом Российской Федерации от 29.12.2012 № 273-ФЗ «Об образовании в Российской Федерации», на основании приказа   Министерства образования и науки Мурманской области от </w:t>
      </w:r>
      <w:r w:rsidR="00DB5889" w:rsidRPr="00DB5889">
        <w:rPr>
          <w:rFonts w:ascii="Times New Roman" w:hAnsi="Times New Roman" w:cs="Times New Roman"/>
          <w:sz w:val="24"/>
          <w:szCs w:val="24"/>
        </w:rPr>
        <w:t xml:space="preserve">12.09.2022 № 1432 </w:t>
      </w:r>
      <w:r w:rsidRPr="00DB5889">
        <w:rPr>
          <w:rFonts w:ascii="Times New Roman" w:hAnsi="Times New Roman" w:cs="Times New Roman"/>
          <w:sz w:val="24"/>
          <w:szCs w:val="24"/>
        </w:rPr>
        <w:t>«Об организации и проведении в 202</w:t>
      </w:r>
      <w:r w:rsidR="00694D75">
        <w:rPr>
          <w:rFonts w:ascii="Times New Roman" w:hAnsi="Times New Roman" w:cs="Times New Roman"/>
          <w:sz w:val="24"/>
          <w:szCs w:val="24"/>
        </w:rPr>
        <w:t>2</w:t>
      </w:r>
      <w:r w:rsidRPr="00DB5889">
        <w:rPr>
          <w:rFonts w:ascii="Times New Roman" w:hAnsi="Times New Roman" w:cs="Times New Roman"/>
          <w:sz w:val="24"/>
          <w:szCs w:val="24"/>
        </w:rPr>
        <w:t>/202</w:t>
      </w:r>
      <w:r w:rsidR="00694D75">
        <w:rPr>
          <w:rFonts w:ascii="Times New Roman" w:hAnsi="Times New Roman" w:cs="Times New Roman"/>
          <w:sz w:val="24"/>
          <w:szCs w:val="24"/>
        </w:rPr>
        <w:t>3</w:t>
      </w:r>
      <w:r w:rsidRPr="00DB5889">
        <w:rPr>
          <w:rFonts w:ascii="Times New Roman" w:hAnsi="Times New Roman" w:cs="Times New Roman"/>
          <w:sz w:val="24"/>
          <w:szCs w:val="24"/>
        </w:rPr>
        <w:t xml:space="preserve"> учебном году в Мурманской области государственной итоговой аттестации по образовательным программам </w:t>
      </w:r>
      <w:r w:rsidRPr="00405AA3">
        <w:rPr>
          <w:rFonts w:ascii="Times New Roman" w:hAnsi="Times New Roman" w:cs="Times New Roman"/>
          <w:sz w:val="24"/>
          <w:szCs w:val="24"/>
        </w:rPr>
        <w:t>основного общего и среднего общего образования» выпускники 9-х классов   принимали участия в ГИА-202</w:t>
      </w:r>
      <w:r w:rsidR="00060C4A">
        <w:rPr>
          <w:rFonts w:ascii="Times New Roman" w:hAnsi="Times New Roman" w:cs="Times New Roman"/>
          <w:sz w:val="24"/>
          <w:szCs w:val="24"/>
        </w:rPr>
        <w:t>3</w:t>
      </w:r>
      <w:r w:rsidRPr="00405AA3">
        <w:rPr>
          <w:rFonts w:ascii="Times New Roman" w:hAnsi="Times New Roman" w:cs="Times New Roman"/>
          <w:sz w:val="24"/>
          <w:szCs w:val="24"/>
        </w:rPr>
        <w:t xml:space="preserve"> по математике и русскому языку. </w:t>
      </w:r>
    </w:p>
    <w:p w:rsidR="00C83A12" w:rsidRPr="00405AA3" w:rsidRDefault="00C83A12" w:rsidP="00C83A12">
      <w:pPr>
        <w:ind w:firstLine="567"/>
        <w:jc w:val="left"/>
        <w:rPr>
          <w:rFonts w:ascii="Times New Roman" w:hAnsi="Times New Roman" w:cs="Times New Roman"/>
          <w:sz w:val="24"/>
          <w:szCs w:val="24"/>
        </w:rPr>
      </w:pPr>
      <w:r w:rsidRPr="00405AA3">
        <w:rPr>
          <w:rFonts w:ascii="Times New Roman" w:hAnsi="Times New Roman" w:cs="Times New Roman"/>
          <w:sz w:val="24"/>
          <w:szCs w:val="24"/>
        </w:rPr>
        <w:t>Результаты обязательных экзаменов:</w:t>
      </w:r>
    </w:p>
    <w:tbl>
      <w:tblPr>
        <w:tblStyle w:val="a8"/>
        <w:tblW w:w="0" w:type="auto"/>
        <w:tblInd w:w="-5" w:type="dxa"/>
        <w:tblLayout w:type="fixed"/>
        <w:tblLook w:val="04A0" w:firstRow="1" w:lastRow="0" w:firstColumn="1" w:lastColumn="0" w:noHBand="0" w:noVBand="1"/>
      </w:tblPr>
      <w:tblGrid>
        <w:gridCol w:w="4395"/>
        <w:gridCol w:w="850"/>
        <w:gridCol w:w="851"/>
        <w:gridCol w:w="850"/>
        <w:gridCol w:w="851"/>
        <w:gridCol w:w="821"/>
        <w:gridCol w:w="733"/>
      </w:tblGrid>
      <w:tr w:rsidR="00E9684E" w:rsidRPr="00405AA3" w:rsidTr="00E9684E">
        <w:tc>
          <w:tcPr>
            <w:tcW w:w="4395" w:type="dxa"/>
            <w:vMerge w:val="restart"/>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Предмет</w:t>
            </w:r>
          </w:p>
        </w:tc>
        <w:tc>
          <w:tcPr>
            <w:tcW w:w="1701"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Количество выпускников</w:t>
            </w:r>
          </w:p>
        </w:tc>
        <w:tc>
          <w:tcPr>
            <w:tcW w:w="1701"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Качество знаний</w:t>
            </w:r>
          </w:p>
        </w:tc>
        <w:tc>
          <w:tcPr>
            <w:tcW w:w="1554"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 xml:space="preserve">Уровень </w:t>
            </w:r>
            <w:proofErr w:type="spellStart"/>
            <w:r w:rsidRPr="00405AA3">
              <w:rPr>
                <w:rFonts w:ascii="Times New Roman" w:eastAsia="Times New Roman" w:hAnsi="Times New Roman" w:cs="Times New Roman"/>
                <w:b/>
                <w:bCs/>
                <w:sz w:val="20"/>
                <w:szCs w:val="20"/>
                <w:lang w:eastAsia="ru-RU"/>
              </w:rPr>
              <w:t>обученности</w:t>
            </w:r>
            <w:proofErr w:type="spellEnd"/>
          </w:p>
        </w:tc>
      </w:tr>
      <w:tr w:rsidR="00E9684E" w:rsidRPr="00405AA3" w:rsidTr="00E9684E">
        <w:tc>
          <w:tcPr>
            <w:tcW w:w="4395" w:type="dxa"/>
            <w:vMerge/>
          </w:tcPr>
          <w:p w:rsidR="00E9684E" w:rsidRPr="00405AA3" w:rsidRDefault="00E9684E" w:rsidP="00357022">
            <w:pPr>
              <w:rPr>
                <w:rFonts w:ascii="Times New Roman" w:eastAsia="Times New Roman" w:hAnsi="Times New Roman" w:cs="Times New Roman"/>
                <w:b/>
                <w:bCs/>
                <w:sz w:val="20"/>
                <w:szCs w:val="20"/>
                <w:lang w:eastAsia="ru-RU"/>
              </w:rPr>
            </w:pPr>
          </w:p>
        </w:tc>
        <w:tc>
          <w:tcPr>
            <w:tcW w:w="850" w:type="dxa"/>
          </w:tcPr>
          <w:p w:rsidR="00E9684E" w:rsidRPr="00060C4A" w:rsidRDefault="00E9684E" w:rsidP="00D44EB3">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2022</w:t>
            </w:r>
          </w:p>
        </w:tc>
        <w:tc>
          <w:tcPr>
            <w:tcW w:w="851" w:type="dxa"/>
          </w:tcPr>
          <w:p w:rsidR="00E9684E" w:rsidRPr="00060C4A" w:rsidRDefault="00E9684E" w:rsidP="00357022">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2023</w:t>
            </w:r>
          </w:p>
        </w:tc>
        <w:tc>
          <w:tcPr>
            <w:tcW w:w="850" w:type="dxa"/>
          </w:tcPr>
          <w:p w:rsidR="00E9684E" w:rsidRPr="00060C4A" w:rsidRDefault="00E9684E" w:rsidP="00D44EB3">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2022</w:t>
            </w:r>
          </w:p>
        </w:tc>
        <w:tc>
          <w:tcPr>
            <w:tcW w:w="851" w:type="dxa"/>
          </w:tcPr>
          <w:p w:rsidR="00E9684E" w:rsidRPr="00060C4A" w:rsidRDefault="00E9684E" w:rsidP="00357022">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2023</w:t>
            </w:r>
          </w:p>
        </w:tc>
        <w:tc>
          <w:tcPr>
            <w:tcW w:w="821" w:type="dxa"/>
          </w:tcPr>
          <w:p w:rsidR="00E9684E" w:rsidRPr="00060C4A" w:rsidRDefault="00E9684E" w:rsidP="00D44EB3">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2022</w:t>
            </w:r>
          </w:p>
        </w:tc>
        <w:tc>
          <w:tcPr>
            <w:tcW w:w="733" w:type="dxa"/>
          </w:tcPr>
          <w:p w:rsidR="00E9684E" w:rsidRPr="00060C4A" w:rsidRDefault="00E9684E" w:rsidP="00357022">
            <w:pPr>
              <w:rPr>
                <w:rFonts w:ascii="Times New Roman" w:eastAsia="Times New Roman" w:hAnsi="Times New Roman" w:cs="Times New Roman"/>
                <w:b/>
                <w:bCs/>
                <w:sz w:val="20"/>
                <w:szCs w:val="20"/>
                <w:lang w:eastAsia="ru-RU"/>
              </w:rPr>
            </w:pPr>
            <w:r w:rsidRPr="00060C4A">
              <w:rPr>
                <w:rFonts w:ascii="Times New Roman" w:eastAsia="Times New Roman" w:hAnsi="Times New Roman" w:cs="Times New Roman"/>
                <w:b/>
                <w:bCs/>
                <w:sz w:val="20"/>
                <w:szCs w:val="20"/>
                <w:lang w:eastAsia="ru-RU"/>
              </w:rPr>
              <w:t>2023</w:t>
            </w:r>
          </w:p>
        </w:tc>
      </w:tr>
      <w:tr w:rsidR="00D44EB3" w:rsidRPr="00405AA3" w:rsidTr="00E9684E">
        <w:tc>
          <w:tcPr>
            <w:tcW w:w="4395" w:type="dxa"/>
          </w:tcPr>
          <w:p w:rsidR="00D44EB3" w:rsidRPr="00405AA3" w:rsidRDefault="00D44EB3" w:rsidP="00D44EB3">
            <w:pPr>
              <w:jc w:val="left"/>
              <w:rPr>
                <w:rFonts w:ascii="Times New Roman" w:eastAsia="Times New Roman" w:hAnsi="Times New Roman" w:cs="Times New Roman"/>
                <w:bCs/>
                <w:sz w:val="20"/>
                <w:szCs w:val="20"/>
                <w:lang w:eastAsia="ru-RU"/>
              </w:rPr>
            </w:pPr>
            <w:r w:rsidRPr="00405AA3">
              <w:rPr>
                <w:rFonts w:ascii="Times New Roman" w:eastAsia="Times New Roman" w:hAnsi="Times New Roman" w:cs="Times New Roman"/>
                <w:bCs/>
                <w:sz w:val="20"/>
                <w:szCs w:val="20"/>
                <w:lang w:eastAsia="ru-RU"/>
              </w:rPr>
              <w:t>Математика (общеобразовательные классы)</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33</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40</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12,5%</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60%</w:t>
            </w:r>
          </w:p>
        </w:tc>
        <w:tc>
          <w:tcPr>
            <w:tcW w:w="82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c>
          <w:tcPr>
            <w:tcW w:w="733"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97,5%</w:t>
            </w:r>
          </w:p>
        </w:tc>
      </w:tr>
      <w:tr w:rsidR="00D44EB3" w:rsidRPr="00405AA3" w:rsidTr="00E9684E">
        <w:tc>
          <w:tcPr>
            <w:tcW w:w="4395" w:type="dxa"/>
          </w:tcPr>
          <w:p w:rsidR="00D44EB3" w:rsidRPr="00405AA3" w:rsidRDefault="00D44EB3" w:rsidP="00D44EB3">
            <w:pPr>
              <w:jc w:val="left"/>
              <w:rPr>
                <w:rFonts w:ascii="Times New Roman" w:eastAsia="Times New Roman" w:hAnsi="Times New Roman" w:cs="Times New Roman"/>
                <w:bCs/>
                <w:sz w:val="20"/>
                <w:szCs w:val="20"/>
                <w:lang w:eastAsia="ru-RU"/>
              </w:rPr>
            </w:pPr>
            <w:r w:rsidRPr="00405AA3">
              <w:rPr>
                <w:rFonts w:ascii="Times New Roman" w:eastAsia="Times New Roman" w:hAnsi="Times New Roman" w:cs="Times New Roman"/>
                <w:bCs/>
                <w:sz w:val="20"/>
                <w:szCs w:val="20"/>
                <w:lang w:eastAsia="ru-RU"/>
              </w:rPr>
              <w:t>Математика (классы ОВЗ)</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22</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25</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27,2%</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44%</w:t>
            </w:r>
          </w:p>
        </w:tc>
        <w:tc>
          <w:tcPr>
            <w:tcW w:w="82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c>
          <w:tcPr>
            <w:tcW w:w="733"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96%</w:t>
            </w:r>
          </w:p>
        </w:tc>
      </w:tr>
      <w:tr w:rsidR="00D44EB3" w:rsidRPr="00405AA3" w:rsidTr="00E9684E">
        <w:tc>
          <w:tcPr>
            <w:tcW w:w="4395" w:type="dxa"/>
          </w:tcPr>
          <w:p w:rsidR="00D44EB3" w:rsidRPr="00405AA3" w:rsidRDefault="00D44EB3" w:rsidP="00D44EB3">
            <w:pPr>
              <w:jc w:val="left"/>
              <w:rPr>
                <w:rFonts w:ascii="Times New Roman" w:eastAsia="Times New Roman" w:hAnsi="Times New Roman" w:cs="Times New Roman"/>
                <w:bCs/>
                <w:sz w:val="20"/>
                <w:szCs w:val="20"/>
                <w:lang w:eastAsia="ru-RU"/>
              </w:rPr>
            </w:pPr>
            <w:r w:rsidRPr="00405AA3">
              <w:rPr>
                <w:rFonts w:ascii="Times New Roman" w:eastAsia="Times New Roman" w:hAnsi="Times New Roman" w:cs="Times New Roman"/>
                <w:bCs/>
                <w:sz w:val="20"/>
                <w:szCs w:val="20"/>
                <w:lang w:eastAsia="ru-RU"/>
              </w:rPr>
              <w:t>Русский язык (общеобразовательные классы)</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33</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40</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12,5%</w:t>
            </w:r>
          </w:p>
        </w:tc>
        <w:tc>
          <w:tcPr>
            <w:tcW w:w="851" w:type="dxa"/>
          </w:tcPr>
          <w:p w:rsidR="00D44EB3" w:rsidRPr="00060C4A" w:rsidRDefault="00060C4A"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72</w:t>
            </w:r>
            <w:r w:rsidR="00D44EB3" w:rsidRPr="00060C4A">
              <w:rPr>
                <w:rFonts w:ascii="Times New Roman" w:eastAsia="Times New Roman" w:hAnsi="Times New Roman" w:cs="Times New Roman"/>
                <w:bCs/>
                <w:sz w:val="20"/>
                <w:szCs w:val="20"/>
                <w:lang w:eastAsia="ru-RU"/>
              </w:rPr>
              <w:t>%</w:t>
            </w:r>
          </w:p>
        </w:tc>
        <w:tc>
          <w:tcPr>
            <w:tcW w:w="82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c>
          <w:tcPr>
            <w:tcW w:w="733"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r>
      <w:tr w:rsidR="00D44EB3" w:rsidRPr="00405AA3" w:rsidTr="00E9684E">
        <w:tc>
          <w:tcPr>
            <w:tcW w:w="4395" w:type="dxa"/>
          </w:tcPr>
          <w:p w:rsidR="00D44EB3" w:rsidRPr="00405AA3" w:rsidRDefault="00D44EB3" w:rsidP="00D44EB3">
            <w:pPr>
              <w:jc w:val="left"/>
              <w:rPr>
                <w:rFonts w:ascii="Times New Roman" w:eastAsia="Times New Roman" w:hAnsi="Times New Roman" w:cs="Times New Roman"/>
                <w:bCs/>
                <w:sz w:val="20"/>
                <w:szCs w:val="20"/>
                <w:lang w:eastAsia="ru-RU"/>
              </w:rPr>
            </w:pPr>
            <w:r w:rsidRPr="00405AA3">
              <w:rPr>
                <w:rFonts w:ascii="Times New Roman" w:eastAsia="Times New Roman" w:hAnsi="Times New Roman" w:cs="Times New Roman"/>
                <w:bCs/>
                <w:sz w:val="20"/>
                <w:szCs w:val="20"/>
                <w:lang w:eastAsia="ru-RU"/>
              </w:rPr>
              <w:t>Русский язык (классы ОВЗ)</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22</w:t>
            </w:r>
          </w:p>
        </w:tc>
        <w:tc>
          <w:tcPr>
            <w:tcW w:w="85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25</w:t>
            </w:r>
          </w:p>
        </w:tc>
        <w:tc>
          <w:tcPr>
            <w:tcW w:w="850"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41%</w:t>
            </w:r>
          </w:p>
        </w:tc>
        <w:tc>
          <w:tcPr>
            <w:tcW w:w="851" w:type="dxa"/>
          </w:tcPr>
          <w:p w:rsidR="00D44EB3" w:rsidRPr="00060C4A" w:rsidRDefault="00060C4A"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80</w:t>
            </w:r>
            <w:r w:rsidR="00D44EB3" w:rsidRPr="00060C4A">
              <w:rPr>
                <w:rFonts w:ascii="Times New Roman" w:eastAsia="Times New Roman" w:hAnsi="Times New Roman" w:cs="Times New Roman"/>
                <w:bCs/>
                <w:sz w:val="20"/>
                <w:szCs w:val="20"/>
                <w:lang w:eastAsia="ru-RU"/>
              </w:rPr>
              <w:t>%</w:t>
            </w:r>
          </w:p>
        </w:tc>
        <w:tc>
          <w:tcPr>
            <w:tcW w:w="821"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c>
          <w:tcPr>
            <w:tcW w:w="733" w:type="dxa"/>
          </w:tcPr>
          <w:p w:rsidR="00D44EB3" w:rsidRPr="00060C4A" w:rsidRDefault="00D44EB3" w:rsidP="00D44EB3">
            <w:pPr>
              <w:rPr>
                <w:rFonts w:ascii="Times New Roman" w:eastAsia="Times New Roman" w:hAnsi="Times New Roman" w:cs="Times New Roman"/>
                <w:bCs/>
                <w:sz w:val="20"/>
                <w:szCs w:val="20"/>
                <w:lang w:eastAsia="ru-RU"/>
              </w:rPr>
            </w:pPr>
            <w:r w:rsidRPr="00060C4A">
              <w:rPr>
                <w:rFonts w:ascii="Times New Roman" w:eastAsia="Times New Roman" w:hAnsi="Times New Roman" w:cs="Times New Roman"/>
                <w:bCs/>
                <w:sz w:val="20"/>
                <w:szCs w:val="20"/>
                <w:lang w:eastAsia="ru-RU"/>
              </w:rPr>
              <w:t>100%</w:t>
            </w:r>
          </w:p>
        </w:tc>
      </w:tr>
    </w:tbl>
    <w:p w:rsidR="00C83A12" w:rsidRPr="00405AA3" w:rsidRDefault="00C83A12" w:rsidP="00C83A12">
      <w:pPr>
        <w:ind w:firstLine="567"/>
        <w:jc w:val="both"/>
        <w:rPr>
          <w:rFonts w:ascii="Times New Roman" w:hAnsi="Times New Roman" w:cs="Times New Roman"/>
          <w:sz w:val="24"/>
          <w:szCs w:val="24"/>
        </w:rPr>
      </w:pPr>
      <w:r w:rsidRPr="00405AA3">
        <w:rPr>
          <w:rFonts w:ascii="Times New Roman" w:hAnsi="Times New Roman" w:cs="Times New Roman"/>
          <w:sz w:val="24"/>
          <w:szCs w:val="24"/>
        </w:rPr>
        <w:t>Результаты экзаменов по выбору</w:t>
      </w:r>
      <w:r w:rsidR="00E9684E">
        <w:rPr>
          <w:rFonts w:ascii="Times New Roman" w:hAnsi="Times New Roman" w:cs="Times New Roman"/>
          <w:sz w:val="24"/>
          <w:szCs w:val="24"/>
        </w:rPr>
        <w:t>:</w:t>
      </w:r>
    </w:p>
    <w:tbl>
      <w:tblPr>
        <w:tblStyle w:val="a8"/>
        <w:tblW w:w="9356" w:type="dxa"/>
        <w:tblInd w:w="-5" w:type="dxa"/>
        <w:tblLayout w:type="fixed"/>
        <w:tblLook w:val="04A0" w:firstRow="1" w:lastRow="0" w:firstColumn="1" w:lastColumn="0" w:noHBand="0" w:noVBand="1"/>
      </w:tblPr>
      <w:tblGrid>
        <w:gridCol w:w="4395"/>
        <w:gridCol w:w="850"/>
        <w:gridCol w:w="851"/>
        <w:gridCol w:w="850"/>
        <w:gridCol w:w="851"/>
        <w:gridCol w:w="850"/>
        <w:gridCol w:w="709"/>
      </w:tblGrid>
      <w:tr w:rsidR="00E9684E" w:rsidRPr="00405AA3" w:rsidTr="00E9684E">
        <w:tc>
          <w:tcPr>
            <w:tcW w:w="4395" w:type="dxa"/>
            <w:vMerge w:val="restart"/>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Предмет</w:t>
            </w:r>
          </w:p>
        </w:tc>
        <w:tc>
          <w:tcPr>
            <w:tcW w:w="1701"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Количество выпускников</w:t>
            </w:r>
          </w:p>
        </w:tc>
        <w:tc>
          <w:tcPr>
            <w:tcW w:w="1701"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Качество знаний</w:t>
            </w:r>
          </w:p>
        </w:tc>
        <w:tc>
          <w:tcPr>
            <w:tcW w:w="1559" w:type="dxa"/>
            <w:gridSpan w:val="2"/>
          </w:tcPr>
          <w:p w:rsidR="00E9684E" w:rsidRPr="00405AA3" w:rsidRDefault="00E9684E" w:rsidP="00C83A12">
            <w:pPr>
              <w:rPr>
                <w:rFonts w:ascii="Times New Roman" w:eastAsia="Times New Roman" w:hAnsi="Times New Roman" w:cs="Times New Roman"/>
                <w:b/>
                <w:bCs/>
                <w:sz w:val="20"/>
                <w:szCs w:val="20"/>
                <w:lang w:eastAsia="ru-RU"/>
              </w:rPr>
            </w:pPr>
            <w:r w:rsidRPr="00405AA3">
              <w:rPr>
                <w:rFonts w:ascii="Times New Roman" w:eastAsia="Times New Roman" w:hAnsi="Times New Roman" w:cs="Times New Roman"/>
                <w:b/>
                <w:bCs/>
                <w:sz w:val="20"/>
                <w:szCs w:val="20"/>
                <w:lang w:eastAsia="ru-RU"/>
              </w:rPr>
              <w:t xml:space="preserve">Уровень </w:t>
            </w:r>
            <w:proofErr w:type="spellStart"/>
            <w:r w:rsidRPr="00405AA3">
              <w:rPr>
                <w:rFonts w:ascii="Times New Roman" w:eastAsia="Times New Roman" w:hAnsi="Times New Roman" w:cs="Times New Roman"/>
                <w:b/>
                <w:bCs/>
                <w:sz w:val="20"/>
                <w:szCs w:val="20"/>
                <w:lang w:eastAsia="ru-RU"/>
              </w:rPr>
              <w:t>обученности</w:t>
            </w:r>
            <w:proofErr w:type="spellEnd"/>
          </w:p>
        </w:tc>
      </w:tr>
      <w:tr w:rsidR="00E9684E" w:rsidRPr="003377FC" w:rsidTr="00E9684E">
        <w:tc>
          <w:tcPr>
            <w:tcW w:w="4395" w:type="dxa"/>
            <w:vMerge/>
          </w:tcPr>
          <w:p w:rsidR="00E9684E" w:rsidRPr="003377FC" w:rsidRDefault="00E9684E" w:rsidP="00357022">
            <w:pPr>
              <w:rPr>
                <w:rFonts w:ascii="Times New Roman" w:eastAsia="Times New Roman" w:hAnsi="Times New Roman" w:cs="Times New Roman"/>
                <w:b/>
                <w:bCs/>
                <w:sz w:val="20"/>
                <w:szCs w:val="20"/>
                <w:lang w:eastAsia="ru-RU"/>
              </w:rPr>
            </w:pPr>
          </w:p>
        </w:tc>
        <w:tc>
          <w:tcPr>
            <w:tcW w:w="850"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2022</w:t>
            </w:r>
          </w:p>
        </w:tc>
        <w:tc>
          <w:tcPr>
            <w:tcW w:w="851"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2023</w:t>
            </w:r>
          </w:p>
        </w:tc>
        <w:tc>
          <w:tcPr>
            <w:tcW w:w="850"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2022</w:t>
            </w:r>
          </w:p>
        </w:tc>
        <w:tc>
          <w:tcPr>
            <w:tcW w:w="851"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2023</w:t>
            </w:r>
          </w:p>
        </w:tc>
        <w:tc>
          <w:tcPr>
            <w:tcW w:w="850"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2022</w:t>
            </w:r>
          </w:p>
        </w:tc>
        <w:tc>
          <w:tcPr>
            <w:tcW w:w="709" w:type="dxa"/>
          </w:tcPr>
          <w:p w:rsidR="00E9684E" w:rsidRPr="003377FC" w:rsidRDefault="00E9684E" w:rsidP="00357022">
            <w:pPr>
              <w:rPr>
                <w:rFonts w:ascii="Times New Roman" w:eastAsia="Times New Roman" w:hAnsi="Times New Roman" w:cs="Times New Roman"/>
                <w:b/>
                <w:bCs/>
                <w:sz w:val="20"/>
                <w:szCs w:val="20"/>
                <w:lang w:eastAsia="ru-RU"/>
              </w:rPr>
            </w:pPr>
            <w:r w:rsidRPr="003377FC">
              <w:rPr>
                <w:rFonts w:ascii="Times New Roman" w:eastAsia="Times New Roman" w:hAnsi="Times New Roman" w:cs="Times New Roman"/>
                <w:b/>
                <w:bCs/>
                <w:sz w:val="20"/>
                <w:szCs w:val="20"/>
                <w:lang w:eastAsia="ru-RU"/>
              </w:rPr>
              <w:t>2023</w:t>
            </w:r>
          </w:p>
        </w:tc>
      </w:tr>
      <w:tr w:rsidR="003377FC" w:rsidRPr="003377FC" w:rsidTr="00E9684E">
        <w:tc>
          <w:tcPr>
            <w:tcW w:w="4395" w:type="dxa"/>
          </w:tcPr>
          <w:p w:rsidR="00D44EB3" w:rsidRPr="003377FC" w:rsidRDefault="00D44EB3" w:rsidP="00D44EB3">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Биология</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6</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4</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17%</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50%</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r w:rsidR="003377FC" w:rsidRPr="003377FC" w:rsidTr="00E9684E">
        <w:tc>
          <w:tcPr>
            <w:tcW w:w="4395" w:type="dxa"/>
          </w:tcPr>
          <w:p w:rsidR="00D44EB3" w:rsidRPr="003377FC" w:rsidRDefault="00D44EB3" w:rsidP="00D44EB3">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География</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19</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80%</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58%</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r w:rsidR="003377FC" w:rsidRPr="003377FC" w:rsidTr="00E9684E">
        <w:tc>
          <w:tcPr>
            <w:tcW w:w="4395" w:type="dxa"/>
          </w:tcPr>
          <w:p w:rsidR="00D44EB3" w:rsidRPr="003377FC" w:rsidRDefault="00D44EB3" w:rsidP="00D44EB3">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Информатика</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15</w:t>
            </w:r>
          </w:p>
        </w:tc>
        <w:tc>
          <w:tcPr>
            <w:tcW w:w="851" w:type="dxa"/>
          </w:tcPr>
          <w:p w:rsidR="00D44EB3" w:rsidRPr="003377FC" w:rsidRDefault="00B93F0C"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26</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20%</w:t>
            </w:r>
          </w:p>
        </w:tc>
        <w:tc>
          <w:tcPr>
            <w:tcW w:w="851" w:type="dxa"/>
          </w:tcPr>
          <w:p w:rsidR="00D44EB3" w:rsidRPr="003377FC" w:rsidRDefault="003377FC"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15,3</w:t>
            </w:r>
          </w:p>
        </w:tc>
        <w:tc>
          <w:tcPr>
            <w:tcW w:w="850" w:type="dxa"/>
          </w:tcPr>
          <w:p w:rsidR="00D44EB3" w:rsidRPr="003377FC" w:rsidRDefault="00D44EB3"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D44EB3" w:rsidRPr="003377FC" w:rsidRDefault="003377FC" w:rsidP="003377F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 xml:space="preserve"> 92</w:t>
            </w:r>
            <w:r w:rsidR="00B93F0C" w:rsidRPr="003377FC">
              <w:rPr>
                <w:rFonts w:ascii="Times New Roman" w:eastAsia="Times New Roman" w:hAnsi="Times New Roman" w:cs="Times New Roman"/>
                <w:bCs/>
                <w:sz w:val="20"/>
                <w:szCs w:val="20"/>
                <w:lang w:eastAsia="ru-RU"/>
              </w:rPr>
              <w:t>%</w:t>
            </w:r>
          </w:p>
        </w:tc>
      </w:tr>
      <w:tr w:rsidR="003377FC" w:rsidRPr="003377FC" w:rsidTr="00E9684E">
        <w:tc>
          <w:tcPr>
            <w:tcW w:w="4395" w:type="dxa"/>
          </w:tcPr>
          <w:p w:rsidR="00D44EB3" w:rsidRPr="003377FC" w:rsidRDefault="00D44EB3" w:rsidP="00D44EB3">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Литература</w:t>
            </w:r>
          </w:p>
        </w:tc>
        <w:tc>
          <w:tcPr>
            <w:tcW w:w="850" w:type="dxa"/>
          </w:tcPr>
          <w:p w:rsidR="00D44EB3" w:rsidRPr="00E9684E" w:rsidRDefault="00E9684E" w:rsidP="00D44EB3">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2</w:t>
            </w:r>
          </w:p>
        </w:tc>
        <w:tc>
          <w:tcPr>
            <w:tcW w:w="850" w:type="dxa"/>
          </w:tcPr>
          <w:p w:rsidR="00D44EB3" w:rsidRPr="003377FC" w:rsidRDefault="00E9684E" w:rsidP="00D44EB3">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851"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850" w:type="dxa"/>
          </w:tcPr>
          <w:p w:rsidR="00D44EB3" w:rsidRPr="003377FC" w:rsidRDefault="00E9684E" w:rsidP="00D44EB3">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709" w:type="dxa"/>
          </w:tcPr>
          <w:p w:rsidR="00D44EB3" w:rsidRPr="003377FC" w:rsidRDefault="00060C4A" w:rsidP="00D44EB3">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r w:rsidR="003377FC" w:rsidRPr="003377FC" w:rsidTr="00E9684E">
        <w:trPr>
          <w:trHeight w:val="58"/>
        </w:trPr>
        <w:tc>
          <w:tcPr>
            <w:tcW w:w="4395" w:type="dxa"/>
          </w:tcPr>
          <w:p w:rsidR="00B93F0C" w:rsidRPr="003377FC" w:rsidRDefault="00B93F0C" w:rsidP="00B93F0C">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Обществознание</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30</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23</w:t>
            </w:r>
          </w:p>
        </w:tc>
        <w:tc>
          <w:tcPr>
            <w:tcW w:w="850" w:type="dxa"/>
          </w:tcPr>
          <w:p w:rsidR="00B93F0C" w:rsidRPr="003377FC" w:rsidRDefault="00DB5889"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 xml:space="preserve">18,1% </w:t>
            </w:r>
          </w:p>
        </w:tc>
        <w:tc>
          <w:tcPr>
            <w:tcW w:w="851" w:type="dxa"/>
          </w:tcPr>
          <w:p w:rsidR="00B93F0C" w:rsidRPr="003377FC" w:rsidRDefault="00DB5889"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4,3%</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96%</w:t>
            </w:r>
          </w:p>
        </w:tc>
      </w:tr>
      <w:tr w:rsidR="003377FC" w:rsidRPr="003377FC" w:rsidTr="00E9684E">
        <w:trPr>
          <w:trHeight w:val="58"/>
        </w:trPr>
        <w:tc>
          <w:tcPr>
            <w:tcW w:w="4395" w:type="dxa"/>
          </w:tcPr>
          <w:p w:rsidR="00B93F0C" w:rsidRPr="003377FC" w:rsidRDefault="00B93F0C" w:rsidP="00B93F0C">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lastRenderedPageBreak/>
              <w:t>История</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2</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0</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50%</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r w:rsidR="003377FC" w:rsidRPr="003377FC" w:rsidTr="00E9684E">
        <w:tc>
          <w:tcPr>
            <w:tcW w:w="4395" w:type="dxa"/>
          </w:tcPr>
          <w:p w:rsidR="00B93F0C" w:rsidRPr="003377FC" w:rsidRDefault="00B93F0C" w:rsidP="00B93F0C">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Химия</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0</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850"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709"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r w:rsidR="003377FC" w:rsidRPr="003377FC" w:rsidTr="00E9684E">
        <w:tc>
          <w:tcPr>
            <w:tcW w:w="4395" w:type="dxa"/>
          </w:tcPr>
          <w:p w:rsidR="00B93F0C" w:rsidRPr="003377FC" w:rsidRDefault="00B93F0C" w:rsidP="00B93F0C">
            <w:pPr>
              <w:jc w:val="left"/>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Английский язык</w:t>
            </w:r>
          </w:p>
        </w:tc>
        <w:tc>
          <w:tcPr>
            <w:tcW w:w="850" w:type="dxa"/>
          </w:tcPr>
          <w:p w:rsidR="00B93F0C" w:rsidRPr="003377FC" w:rsidRDefault="00E9684E" w:rsidP="00B93F0C">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4</w:t>
            </w:r>
          </w:p>
        </w:tc>
        <w:tc>
          <w:tcPr>
            <w:tcW w:w="850" w:type="dxa"/>
          </w:tcPr>
          <w:p w:rsidR="00B93F0C" w:rsidRPr="003377FC" w:rsidRDefault="00E9684E" w:rsidP="00B93F0C">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851"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c>
          <w:tcPr>
            <w:tcW w:w="850" w:type="dxa"/>
          </w:tcPr>
          <w:p w:rsidR="00B93F0C" w:rsidRPr="003377FC" w:rsidRDefault="00E9684E" w:rsidP="00B93F0C">
            <w:pPr>
              <w:rPr>
                <w:rFonts w:ascii="Times New Roman" w:eastAsia="Times New Roman" w:hAnsi="Times New Roman" w:cs="Times New Roman"/>
                <w:bCs/>
                <w:sz w:val="20"/>
                <w:szCs w:val="20"/>
                <w:lang w:eastAsia="ru-RU"/>
              </w:rPr>
            </w:pPr>
            <w:r w:rsidRPr="00E9684E">
              <w:rPr>
                <w:rFonts w:ascii="Times New Roman" w:eastAsia="Calibri" w:hAnsi="Times New Roman" w:cs="Times New Roman"/>
                <w:sz w:val="20"/>
                <w:szCs w:val="20"/>
              </w:rPr>
              <w:t>–</w:t>
            </w:r>
          </w:p>
        </w:tc>
        <w:tc>
          <w:tcPr>
            <w:tcW w:w="709" w:type="dxa"/>
          </w:tcPr>
          <w:p w:rsidR="00B93F0C" w:rsidRPr="003377FC" w:rsidRDefault="00B93F0C" w:rsidP="00B93F0C">
            <w:pPr>
              <w:rPr>
                <w:rFonts w:ascii="Times New Roman" w:eastAsia="Times New Roman" w:hAnsi="Times New Roman" w:cs="Times New Roman"/>
                <w:bCs/>
                <w:sz w:val="20"/>
                <w:szCs w:val="20"/>
                <w:lang w:eastAsia="ru-RU"/>
              </w:rPr>
            </w:pPr>
            <w:r w:rsidRPr="003377FC">
              <w:rPr>
                <w:rFonts w:ascii="Times New Roman" w:eastAsia="Times New Roman" w:hAnsi="Times New Roman" w:cs="Times New Roman"/>
                <w:bCs/>
                <w:sz w:val="20"/>
                <w:szCs w:val="20"/>
                <w:lang w:eastAsia="ru-RU"/>
              </w:rPr>
              <w:t>100%</w:t>
            </w:r>
          </w:p>
        </w:tc>
      </w:tr>
    </w:tbl>
    <w:p w:rsidR="00C83A12" w:rsidRPr="00405AA3" w:rsidRDefault="00C83A12" w:rsidP="00C83A12">
      <w:pPr>
        <w:pStyle w:val="a6"/>
        <w:tabs>
          <w:tab w:val="left" w:pos="14016"/>
        </w:tabs>
        <w:ind w:right="-1" w:firstLine="567"/>
      </w:pPr>
      <w:r w:rsidRPr="003377FC">
        <w:t>В 202</w:t>
      </w:r>
      <w:r w:rsidR="00DB5889" w:rsidRPr="003377FC">
        <w:t>3</w:t>
      </w:r>
      <w:r w:rsidRPr="003377FC">
        <w:t>/202</w:t>
      </w:r>
      <w:r w:rsidR="00DB5889" w:rsidRPr="003377FC">
        <w:t>4</w:t>
      </w:r>
      <w:r w:rsidRPr="003377FC">
        <w:t xml:space="preserve"> учебном году одним из условий допуска обучающихся 9-х классов к ГИА было получение «зачета» за итогов</w:t>
      </w:r>
      <w:r w:rsidRPr="00405AA3">
        <w:t xml:space="preserve">ое собеседование. Испытание прошло </w:t>
      </w:r>
      <w:r w:rsidR="00DB5889">
        <w:t>14</w:t>
      </w:r>
      <w:r w:rsidRPr="00405AA3">
        <w:t>.02.202</w:t>
      </w:r>
      <w:r w:rsidR="00DB5889">
        <w:t>3</w:t>
      </w:r>
      <w:r w:rsidR="00750E84">
        <w:t xml:space="preserve"> г.</w:t>
      </w:r>
      <w:r w:rsidRPr="00405AA3">
        <w:t xml:space="preserve"> в очном формате и в дополнительный срок </w:t>
      </w:r>
      <w:r w:rsidR="00DB5889">
        <w:t>1</w:t>
      </w:r>
      <w:r w:rsidR="003377FC">
        <w:t>3</w:t>
      </w:r>
      <w:r w:rsidRPr="00405AA3">
        <w:t>.03.202</w:t>
      </w:r>
      <w:r w:rsidR="00DB5889">
        <w:t>3</w:t>
      </w:r>
      <w:r w:rsidR="00750E84">
        <w:t xml:space="preserve"> г</w:t>
      </w:r>
      <w:r w:rsidRPr="00405AA3">
        <w:t>. В итоговом собеседовании приняли участие 6</w:t>
      </w:r>
      <w:r w:rsidR="00D26706">
        <w:t>3</w:t>
      </w:r>
      <w:r w:rsidRPr="00405AA3">
        <w:t xml:space="preserve"> обучающихся (100%), все участники получили «зачет».</w:t>
      </w:r>
    </w:p>
    <w:p w:rsidR="00C83A12" w:rsidRPr="00405AA3" w:rsidRDefault="00C83A12" w:rsidP="00ED2741">
      <w:pPr>
        <w:pStyle w:val="a6"/>
        <w:tabs>
          <w:tab w:val="left" w:pos="14016"/>
        </w:tabs>
        <w:ind w:right="140" w:firstLine="567"/>
      </w:pPr>
      <w:r w:rsidRPr="00405AA3">
        <w:t xml:space="preserve">Не </w:t>
      </w:r>
      <w:r w:rsidR="00D26706" w:rsidRPr="00405AA3">
        <w:t>участвовал</w:t>
      </w:r>
      <w:r w:rsidR="00D26706">
        <w:t xml:space="preserve"> </w:t>
      </w:r>
      <w:r w:rsidR="00D26706" w:rsidRPr="00405AA3">
        <w:t>в</w:t>
      </w:r>
      <w:r w:rsidRPr="00405AA3">
        <w:t xml:space="preserve"> итоговом собеседовании </w:t>
      </w:r>
      <w:r w:rsidR="002A3A09">
        <w:t>1</w:t>
      </w:r>
      <w:r w:rsidRPr="00405AA3">
        <w:t xml:space="preserve"> учащи</w:t>
      </w:r>
      <w:r w:rsidR="00D26706">
        <w:t>й</w:t>
      </w:r>
      <w:r w:rsidRPr="00405AA3">
        <w:t>ся</w:t>
      </w:r>
      <w:r w:rsidR="00DB5889">
        <w:t>, сдавши</w:t>
      </w:r>
      <w:r w:rsidR="002A3A09">
        <w:t>й</w:t>
      </w:r>
      <w:r w:rsidR="00DB5889">
        <w:t xml:space="preserve"> зачёт</w:t>
      </w:r>
      <w:r w:rsidRPr="00405AA3">
        <w:t xml:space="preserve"> </w:t>
      </w:r>
      <w:r w:rsidR="00ED2741">
        <w:t xml:space="preserve">в 2022 </w:t>
      </w:r>
      <w:r w:rsidR="00DB5889">
        <w:t>году.</w:t>
      </w:r>
    </w:p>
    <w:p w:rsidR="00C83A12" w:rsidRPr="00405AA3" w:rsidRDefault="00C83A12" w:rsidP="00C83A12">
      <w:pPr>
        <w:pStyle w:val="a6"/>
        <w:tabs>
          <w:tab w:val="left" w:pos="12304"/>
          <w:tab w:val="left" w:pos="14016"/>
        </w:tabs>
        <w:ind w:right="-1" w:firstLine="567"/>
      </w:pPr>
      <w:r w:rsidRPr="00405AA3">
        <w:t>В 202</w:t>
      </w:r>
      <w:r w:rsidR="00DB5889">
        <w:t>3</w:t>
      </w:r>
      <w:r w:rsidRPr="00405AA3">
        <w:t xml:space="preserve"> году все девятиклассники сда</w:t>
      </w:r>
      <w:r w:rsidR="002A3A09">
        <w:t>ва</w:t>
      </w:r>
      <w:r w:rsidRPr="00405AA3">
        <w:t>ли ОГЭ по основным предметам – русскому языку и математике. Уровень</w:t>
      </w:r>
      <w:r>
        <w:t xml:space="preserve"> </w:t>
      </w:r>
      <w:proofErr w:type="spellStart"/>
      <w:r w:rsidRPr="00405AA3">
        <w:t>обученности</w:t>
      </w:r>
      <w:proofErr w:type="spellEnd"/>
      <w:r w:rsidRPr="00405AA3">
        <w:t xml:space="preserve"> по </w:t>
      </w:r>
      <w:r w:rsidR="00DB5889">
        <w:t xml:space="preserve"> </w:t>
      </w:r>
      <w:r w:rsidRPr="00405AA3">
        <w:t xml:space="preserve"> русскому языку</w:t>
      </w:r>
      <w:r w:rsidR="0096744E">
        <w:t xml:space="preserve"> за последние 2 года не изменился</w:t>
      </w:r>
      <w:r w:rsidRPr="00405AA3">
        <w:t xml:space="preserve"> и стабильно составляет 100 процентов</w:t>
      </w:r>
      <w:r w:rsidR="00DB5889">
        <w:t>, по математике снизился</w:t>
      </w:r>
      <w:r w:rsidR="00750E84">
        <w:t xml:space="preserve"> </w:t>
      </w:r>
      <w:r w:rsidR="00DB5889">
        <w:t>-</w:t>
      </w:r>
      <w:r w:rsidR="00750E84">
        <w:t xml:space="preserve"> </w:t>
      </w:r>
      <w:r w:rsidR="00DB5889" w:rsidRPr="00DB5889">
        <w:t>97,5%</w:t>
      </w:r>
      <w:r w:rsidR="00D26706">
        <w:t xml:space="preserve"> (экзамен не сдал 1 учащийся)</w:t>
      </w:r>
      <w:r w:rsidR="00DB5889">
        <w:t>.</w:t>
      </w:r>
      <w:r w:rsidR="002A3A09">
        <w:t xml:space="preserve"> Экзамены в 2023 году не сдавали 3 учащихся: двое учеников (класс ОВЗ) по заключению ТМППК, 1 учащийся (общеобразовательный класс) не был допущен к сдаче ГИА.</w:t>
      </w:r>
    </w:p>
    <w:p w:rsidR="00C83A12" w:rsidRPr="00405AA3" w:rsidRDefault="00C83A12" w:rsidP="00C83A12">
      <w:pPr>
        <w:pStyle w:val="a6"/>
        <w:tabs>
          <w:tab w:val="left" w:pos="12049"/>
          <w:tab w:val="left" w:pos="12304"/>
          <w:tab w:val="left" w:pos="14016"/>
        </w:tabs>
        <w:ind w:right="-1" w:firstLine="567"/>
      </w:pPr>
      <w:r w:rsidRPr="00405AA3">
        <w:t>Анализ результатов экзаменов по выбору показал, что учащиеся для сдачи чаще выбирают предметы «География», «</w:t>
      </w:r>
      <w:r w:rsidR="00DB5889">
        <w:t>Обществознание</w:t>
      </w:r>
      <w:r w:rsidRPr="00405AA3">
        <w:t xml:space="preserve">», «Информатика». </w:t>
      </w:r>
      <w:r w:rsidR="00DB5889">
        <w:t>65</w:t>
      </w:r>
      <w:r w:rsidRPr="00405AA3">
        <w:t>% учащихся для сдачи выбрали предмет «Информатика».</w:t>
      </w:r>
    </w:p>
    <w:p w:rsidR="00C83A12" w:rsidRPr="00405AA3" w:rsidRDefault="00C83A12" w:rsidP="00C83A12">
      <w:pPr>
        <w:pStyle w:val="a6"/>
        <w:tabs>
          <w:tab w:val="left" w:pos="12049"/>
          <w:tab w:val="left" w:pos="12304"/>
          <w:tab w:val="left" w:pos="14016"/>
        </w:tabs>
        <w:ind w:right="-1" w:firstLine="567"/>
      </w:pPr>
      <w:r w:rsidRPr="00405AA3">
        <w:t xml:space="preserve">По </w:t>
      </w:r>
      <w:r w:rsidR="007E74E3">
        <w:t>информатике</w:t>
      </w:r>
      <w:r w:rsidRPr="00405AA3">
        <w:t xml:space="preserve"> уровень </w:t>
      </w:r>
      <w:proofErr w:type="spellStart"/>
      <w:r w:rsidRPr="00405AA3">
        <w:t>обученности</w:t>
      </w:r>
      <w:proofErr w:type="spellEnd"/>
      <w:r w:rsidRPr="00405AA3">
        <w:t xml:space="preserve"> составил</w:t>
      </w:r>
      <w:r>
        <w:t xml:space="preserve"> </w:t>
      </w:r>
      <w:r w:rsidRPr="00405AA3">
        <w:t>9</w:t>
      </w:r>
      <w:r w:rsidR="007E74E3">
        <w:t>6</w:t>
      </w:r>
      <w:r w:rsidRPr="00405AA3">
        <w:t>% (1 учащийся не сдал экзамен в дополнительный период).</w:t>
      </w:r>
    </w:p>
    <w:p w:rsidR="00C83A12" w:rsidRPr="00405AA3" w:rsidRDefault="00C83A12" w:rsidP="00C83A12">
      <w:pPr>
        <w:pStyle w:val="a6"/>
        <w:tabs>
          <w:tab w:val="left" w:pos="12049"/>
          <w:tab w:val="left" w:pos="12304"/>
          <w:tab w:val="left" w:pos="14016"/>
        </w:tabs>
        <w:ind w:right="-1" w:firstLine="567"/>
      </w:pPr>
      <w:r w:rsidRPr="00405AA3">
        <w:t>Высокое качество знаний выпускники показали на экзамен</w:t>
      </w:r>
      <w:r w:rsidR="007E74E3">
        <w:t>ах по литературе</w:t>
      </w:r>
      <w:r w:rsidR="007E74E3" w:rsidRPr="00405AA3">
        <w:t xml:space="preserve"> </w:t>
      </w:r>
      <w:r w:rsidR="007E74E3">
        <w:t>(10</w:t>
      </w:r>
      <w:r w:rsidRPr="00405AA3">
        <w:t>0%)</w:t>
      </w:r>
      <w:r w:rsidR="007E74E3">
        <w:t>, по химии (100%), по английскому языку (100%).</w:t>
      </w:r>
      <w:r w:rsidRPr="00405AA3">
        <w:t xml:space="preserve"> По биологии, информатике, </w:t>
      </w:r>
      <w:r w:rsidR="007E74E3">
        <w:t>обществознанию</w:t>
      </w:r>
      <w:r w:rsidRPr="00405AA3">
        <w:t xml:space="preserve"> качество знаний</w:t>
      </w:r>
      <w:r w:rsidR="00694D75">
        <w:t xml:space="preserve"> </w:t>
      </w:r>
      <w:proofErr w:type="gramStart"/>
      <w:r w:rsidR="00694D75">
        <w:t xml:space="preserve">учащихся </w:t>
      </w:r>
      <w:r w:rsidRPr="00405AA3">
        <w:t xml:space="preserve"> значительно</w:t>
      </w:r>
      <w:proofErr w:type="gramEnd"/>
      <w:r w:rsidRPr="00405AA3">
        <w:t xml:space="preserve"> снизилось. </w:t>
      </w:r>
    </w:p>
    <w:p w:rsidR="00C83A12" w:rsidRPr="00405AA3" w:rsidRDefault="00C83A12" w:rsidP="00C83A12">
      <w:pPr>
        <w:pStyle w:val="a6"/>
        <w:tabs>
          <w:tab w:val="left" w:pos="12049"/>
          <w:tab w:val="left" w:pos="12304"/>
          <w:tab w:val="left" w:pos="14016"/>
        </w:tabs>
        <w:ind w:right="-1" w:firstLine="567"/>
      </w:pPr>
      <w:r w:rsidRPr="00405AA3">
        <w:t xml:space="preserve">Одним из главных факторов низких результатов можно назвать </w:t>
      </w:r>
      <w:proofErr w:type="spellStart"/>
      <w:r w:rsidR="0096744E">
        <w:t>мало</w:t>
      </w:r>
      <w:r w:rsidRPr="00405AA3">
        <w:t>опытность</w:t>
      </w:r>
      <w:proofErr w:type="spellEnd"/>
      <w:r w:rsidRPr="00405AA3">
        <w:t xml:space="preserve"> педагогов, участвующих в подготовке выпускников первый раз.  Также причинами низких результатов сдачи ОГЭ по обществознанию и информатике можно назвать следующее:</w:t>
      </w:r>
    </w:p>
    <w:p w:rsidR="00C83A12" w:rsidRPr="00405AA3" w:rsidRDefault="00C83A12" w:rsidP="00C83A12">
      <w:pPr>
        <w:pStyle w:val="a6"/>
        <w:numPr>
          <w:ilvl w:val="0"/>
          <w:numId w:val="20"/>
        </w:numPr>
        <w:tabs>
          <w:tab w:val="left" w:pos="12049"/>
          <w:tab w:val="left" w:pos="12304"/>
          <w:tab w:val="left" w:pos="14016"/>
        </w:tabs>
        <w:ind w:left="426" w:right="-1"/>
      </w:pPr>
      <w:r w:rsidRPr="00405AA3">
        <w:t xml:space="preserve">учащиеся не справились со стрессовой для них ситуацией на психологическом уровне; </w:t>
      </w:r>
    </w:p>
    <w:p w:rsidR="00C83A12" w:rsidRPr="00405AA3" w:rsidRDefault="00C83A12" w:rsidP="00C83A12">
      <w:pPr>
        <w:pStyle w:val="a6"/>
        <w:numPr>
          <w:ilvl w:val="0"/>
          <w:numId w:val="20"/>
        </w:numPr>
        <w:tabs>
          <w:tab w:val="left" w:pos="12049"/>
          <w:tab w:val="left" w:pos="12304"/>
          <w:tab w:val="left" w:pos="14016"/>
        </w:tabs>
        <w:ind w:left="426" w:right="-1"/>
      </w:pPr>
      <w:r w:rsidRPr="00405AA3">
        <w:t>слабая учебная мотивация, отсутствие интереса к предмету;</w:t>
      </w:r>
    </w:p>
    <w:p w:rsidR="0096744E" w:rsidRDefault="0096744E" w:rsidP="00C83A12">
      <w:pPr>
        <w:pStyle w:val="a6"/>
        <w:numPr>
          <w:ilvl w:val="0"/>
          <w:numId w:val="20"/>
        </w:numPr>
        <w:tabs>
          <w:tab w:val="left" w:pos="12049"/>
          <w:tab w:val="left" w:pos="12304"/>
        </w:tabs>
        <w:ind w:left="426" w:right="-1"/>
      </w:pPr>
      <w:r>
        <w:t>большинство</w:t>
      </w:r>
      <w:r w:rsidR="00C83A12" w:rsidRPr="00405AA3">
        <w:t xml:space="preserve"> выпускников выбор предмета</w:t>
      </w:r>
      <w:r>
        <w:t xml:space="preserve"> объясняли тем, что традиционно</w:t>
      </w:r>
    </w:p>
    <w:p w:rsidR="00C83A12" w:rsidRPr="00405AA3" w:rsidRDefault="00C83A12" w:rsidP="0096744E">
      <w:pPr>
        <w:pStyle w:val="a6"/>
        <w:tabs>
          <w:tab w:val="left" w:pos="12049"/>
          <w:tab w:val="left" w:pos="12304"/>
        </w:tabs>
        <w:ind w:left="66" w:right="-1"/>
      </w:pPr>
      <w:proofErr w:type="gramStart"/>
      <w:r w:rsidRPr="00405AA3">
        <w:t>обществознание</w:t>
      </w:r>
      <w:proofErr w:type="gramEnd"/>
      <w:r w:rsidRPr="00405AA3">
        <w:t xml:space="preserve"> и информатика считаются «легким» предметом в сравнении с другими</w:t>
      </w:r>
      <w:r w:rsidR="00D26706">
        <w:t>,</w:t>
      </w:r>
      <w:r w:rsidRPr="00405AA3">
        <w:t xml:space="preserve"> </w:t>
      </w:r>
      <w:r w:rsidR="00D26706">
        <w:t>и</w:t>
      </w:r>
      <w:r w:rsidRPr="00405AA3">
        <w:t xml:space="preserve"> все усилия</w:t>
      </w:r>
      <w:r w:rsidR="00D26706">
        <w:t xml:space="preserve"> учащихся </w:t>
      </w:r>
      <w:r w:rsidRPr="00405AA3">
        <w:t xml:space="preserve"> были направлены на успешную сдачу русского языка и </w:t>
      </w:r>
      <w:r w:rsidR="0096744E">
        <w:t>математики</w:t>
      </w:r>
      <w:r w:rsidRPr="00405AA3">
        <w:t>.</w:t>
      </w:r>
    </w:p>
    <w:p w:rsidR="00C83A12" w:rsidRPr="00405AA3" w:rsidRDefault="00C83A12" w:rsidP="00C83A12">
      <w:pPr>
        <w:tabs>
          <w:tab w:val="left" w:pos="12049"/>
          <w:tab w:val="left" w:pos="12304"/>
        </w:tabs>
        <w:ind w:right="-1" w:firstLine="567"/>
        <w:jc w:val="both"/>
        <w:rPr>
          <w:rFonts w:ascii="Times New Roman" w:hAnsi="Times New Roman" w:cs="Times New Roman"/>
          <w:sz w:val="24"/>
          <w:szCs w:val="24"/>
        </w:rPr>
      </w:pPr>
      <w:r w:rsidRPr="00405AA3">
        <w:rPr>
          <w:rFonts w:ascii="Times New Roman" w:hAnsi="Times New Roman" w:cs="Times New Roman"/>
          <w:sz w:val="24"/>
          <w:szCs w:val="24"/>
        </w:rPr>
        <w:t>Педагогам следует на уроках и во внеурочной деятельности формировать у учащихся положительное отношение к учебной деятельности, более широко использовать методы индивидуализации и дифференциации обучения учащихся, учить их рационально использовать время при выполнении работы; 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w:t>
      </w:r>
    </w:p>
    <w:p w:rsidR="00C83A12" w:rsidRDefault="00C83A12" w:rsidP="00C83A12">
      <w:pPr>
        <w:tabs>
          <w:tab w:val="left" w:pos="12304"/>
        </w:tabs>
        <w:ind w:right="-1" w:firstLine="567"/>
        <w:jc w:val="both"/>
        <w:rPr>
          <w:rFonts w:ascii="Times New Roman" w:eastAsia="Times New Roman" w:hAnsi="Times New Roman" w:cs="Times New Roman"/>
          <w:sz w:val="24"/>
          <w:szCs w:val="24"/>
        </w:rPr>
      </w:pPr>
      <w:r w:rsidRPr="00405AA3">
        <w:rPr>
          <w:rFonts w:ascii="Times New Roman" w:eastAsia="Times New Roman" w:hAnsi="Times New Roman" w:cs="Times New Roman"/>
          <w:sz w:val="24"/>
          <w:szCs w:val="24"/>
        </w:rPr>
        <w:t>Замечаний о нарушении процедуры проведения ГИА-9 в 202</w:t>
      </w:r>
      <w:r w:rsidR="007E74E3">
        <w:rPr>
          <w:rFonts w:ascii="Times New Roman" w:eastAsia="Times New Roman" w:hAnsi="Times New Roman" w:cs="Times New Roman"/>
          <w:sz w:val="24"/>
          <w:szCs w:val="24"/>
        </w:rPr>
        <w:t>3</w:t>
      </w:r>
      <w:r w:rsidRPr="00405AA3">
        <w:rPr>
          <w:rFonts w:ascii="Times New Roman" w:eastAsia="Times New Roman" w:hAnsi="Times New Roman" w:cs="Times New Roman"/>
          <w:sz w:val="24"/>
          <w:szCs w:val="24"/>
        </w:rPr>
        <w:t xml:space="preserve"> году не было, что является хорошим результатом работы с участниками образовательных отношений.</w:t>
      </w:r>
    </w:p>
    <w:p w:rsidR="00C83A12" w:rsidRPr="00405AA3" w:rsidRDefault="00C83A12" w:rsidP="00C83A12">
      <w:pPr>
        <w:tabs>
          <w:tab w:val="left" w:pos="12304"/>
        </w:tabs>
        <w:ind w:right="-1"/>
        <w:jc w:val="both"/>
        <w:rPr>
          <w:rFonts w:ascii="Times New Roman" w:eastAsia="Times New Roman" w:hAnsi="Times New Roman" w:cs="Times New Roman"/>
          <w:sz w:val="24"/>
          <w:szCs w:val="24"/>
        </w:rPr>
      </w:pPr>
    </w:p>
    <w:p w:rsidR="00C83A12" w:rsidRDefault="00C83A12" w:rsidP="00C83A12">
      <w:pPr>
        <w:rPr>
          <w:rFonts w:ascii="Times New Roman" w:hAnsi="Times New Roman" w:cs="Times New Roman"/>
          <w:b/>
          <w:sz w:val="24"/>
          <w:szCs w:val="24"/>
        </w:rPr>
      </w:pPr>
      <w:r w:rsidRPr="00405AA3">
        <w:rPr>
          <w:rFonts w:ascii="Times New Roman" w:hAnsi="Times New Roman" w:cs="Times New Roman"/>
          <w:b/>
          <w:sz w:val="24"/>
          <w:szCs w:val="24"/>
        </w:rPr>
        <w:t xml:space="preserve"> </w:t>
      </w:r>
      <w:r w:rsidRPr="00405AA3">
        <w:rPr>
          <w:rFonts w:ascii="Times New Roman" w:hAnsi="Times New Roman" w:cs="Times New Roman"/>
          <w:b/>
          <w:sz w:val="24"/>
          <w:szCs w:val="24"/>
          <w:lang w:val="en-US"/>
        </w:rPr>
        <w:t>IX</w:t>
      </w:r>
      <w:r w:rsidRPr="00405AA3">
        <w:rPr>
          <w:rFonts w:ascii="Times New Roman" w:hAnsi="Times New Roman" w:cs="Times New Roman"/>
          <w:b/>
          <w:sz w:val="24"/>
          <w:szCs w:val="24"/>
        </w:rPr>
        <w:t>.</w:t>
      </w:r>
      <w:r>
        <w:rPr>
          <w:rFonts w:ascii="Times New Roman" w:hAnsi="Times New Roman" w:cs="Times New Roman"/>
          <w:b/>
          <w:sz w:val="24"/>
          <w:szCs w:val="24"/>
        </w:rPr>
        <w:t xml:space="preserve"> </w:t>
      </w:r>
      <w:r w:rsidRPr="00405AA3">
        <w:rPr>
          <w:rFonts w:ascii="Times New Roman" w:hAnsi="Times New Roman" w:cs="Times New Roman"/>
          <w:b/>
          <w:sz w:val="24"/>
          <w:szCs w:val="24"/>
        </w:rPr>
        <w:t>Востребованность выпускников</w:t>
      </w:r>
    </w:p>
    <w:p w:rsidR="00C83A12" w:rsidRDefault="00C83A12" w:rsidP="00C83A12">
      <w:pPr>
        <w:rPr>
          <w:rFonts w:ascii="Times New Roman" w:hAnsi="Times New Roman" w:cs="Times New Roman"/>
          <w:b/>
          <w:sz w:val="24"/>
          <w:szCs w:val="24"/>
        </w:rPr>
      </w:pPr>
    </w:p>
    <w:tbl>
      <w:tblPr>
        <w:tblStyle w:val="a8"/>
        <w:tblW w:w="9356" w:type="dxa"/>
        <w:tblInd w:w="-5" w:type="dxa"/>
        <w:tblLook w:val="04A0" w:firstRow="1" w:lastRow="0" w:firstColumn="1" w:lastColumn="0" w:noHBand="0" w:noVBand="1"/>
      </w:tblPr>
      <w:tblGrid>
        <w:gridCol w:w="1000"/>
        <w:gridCol w:w="1127"/>
        <w:gridCol w:w="2551"/>
        <w:gridCol w:w="2552"/>
        <w:gridCol w:w="2126"/>
      </w:tblGrid>
      <w:tr w:rsidR="00C83A12" w:rsidTr="00CF4443">
        <w:tc>
          <w:tcPr>
            <w:tcW w:w="1000" w:type="dxa"/>
          </w:tcPr>
          <w:p w:rsidR="00C83A12" w:rsidRPr="00E85EC6" w:rsidRDefault="00C83A12" w:rsidP="00C83A12">
            <w:pPr>
              <w:rPr>
                <w:rFonts w:ascii="Times New Roman" w:hAnsi="Times New Roman" w:cs="Times New Roman"/>
                <w:b/>
                <w:sz w:val="20"/>
                <w:szCs w:val="20"/>
              </w:rPr>
            </w:pPr>
            <w:r w:rsidRPr="00E85EC6">
              <w:rPr>
                <w:rFonts w:ascii="Times New Roman" w:hAnsi="Times New Roman" w:cs="Times New Roman"/>
                <w:b/>
                <w:sz w:val="20"/>
                <w:szCs w:val="20"/>
              </w:rPr>
              <w:t>Год выпуска</w:t>
            </w:r>
          </w:p>
        </w:tc>
        <w:tc>
          <w:tcPr>
            <w:tcW w:w="1127" w:type="dxa"/>
          </w:tcPr>
          <w:p w:rsidR="00C83A12" w:rsidRPr="00E85EC6" w:rsidRDefault="00C83A12" w:rsidP="00C83A12">
            <w:pPr>
              <w:rPr>
                <w:rFonts w:ascii="Times New Roman" w:hAnsi="Times New Roman" w:cs="Times New Roman"/>
                <w:b/>
                <w:sz w:val="20"/>
                <w:szCs w:val="20"/>
              </w:rPr>
            </w:pPr>
            <w:r w:rsidRPr="00E85EC6">
              <w:rPr>
                <w:rFonts w:ascii="Times New Roman" w:hAnsi="Times New Roman" w:cs="Times New Roman"/>
                <w:b/>
                <w:sz w:val="20"/>
                <w:szCs w:val="20"/>
              </w:rPr>
              <w:t>Всего</w:t>
            </w:r>
          </w:p>
        </w:tc>
        <w:tc>
          <w:tcPr>
            <w:tcW w:w="2551" w:type="dxa"/>
          </w:tcPr>
          <w:p w:rsidR="00C83A12" w:rsidRPr="00E85EC6" w:rsidRDefault="00C83A12" w:rsidP="00C83A12">
            <w:pPr>
              <w:rPr>
                <w:rFonts w:ascii="Times New Roman" w:hAnsi="Times New Roman" w:cs="Times New Roman"/>
                <w:b/>
                <w:sz w:val="20"/>
                <w:szCs w:val="20"/>
              </w:rPr>
            </w:pPr>
            <w:r w:rsidRPr="00E85EC6">
              <w:rPr>
                <w:rFonts w:ascii="Times New Roman" w:hAnsi="Times New Roman" w:cs="Times New Roman"/>
                <w:b/>
                <w:sz w:val="20"/>
                <w:szCs w:val="20"/>
              </w:rPr>
              <w:t>Перешли в профильный 10-й класс другого ОУ</w:t>
            </w:r>
          </w:p>
        </w:tc>
        <w:tc>
          <w:tcPr>
            <w:tcW w:w="2552" w:type="dxa"/>
          </w:tcPr>
          <w:p w:rsidR="00C83A12" w:rsidRPr="00E85EC6" w:rsidRDefault="00C83A12" w:rsidP="00C83A12">
            <w:pPr>
              <w:rPr>
                <w:rFonts w:ascii="Times New Roman" w:hAnsi="Times New Roman" w:cs="Times New Roman"/>
                <w:b/>
                <w:sz w:val="20"/>
                <w:szCs w:val="20"/>
              </w:rPr>
            </w:pPr>
            <w:r w:rsidRPr="00E85EC6">
              <w:rPr>
                <w:rFonts w:ascii="Times New Roman" w:hAnsi="Times New Roman" w:cs="Times New Roman"/>
                <w:b/>
                <w:sz w:val="20"/>
                <w:szCs w:val="20"/>
              </w:rPr>
              <w:t>Поступили в профессиональную ОО</w:t>
            </w:r>
          </w:p>
        </w:tc>
        <w:tc>
          <w:tcPr>
            <w:tcW w:w="2126" w:type="dxa"/>
          </w:tcPr>
          <w:p w:rsidR="00C83A12" w:rsidRPr="00E85EC6" w:rsidRDefault="00C83A12" w:rsidP="00C83A12">
            <w:pPr>
              <w:rPr>
                <w:rFonts w:ascii="Times New Roman" w:hAnsi="Times New Roman" w:cs="Times New Roman"/>
                <w:b/>
                <w:sz w:val="20"/>
                <w:szCs w:val="20"/>
              </w:rPr>
            </w:pPr>
            <w:r w:rsidRPr="00E85EC6">
              <w:rPr>
                <w:rFonts w:ascii="Times New Roman" w:hAnsi="Times New Roman" w:cs="Times New Roman"/>
                <w:b/>
                <w:sz w:val="20"/>
                <w:szCs w:val="20"/>
              </w:rPr>
              <w:t>Трудоустроились</w:t>
            </w:r>
          </w:p>
        </w:tc>
      </w:tr>
      <w:tr w:rsidR="00C83A12" w:rsidTr="00CF4443">
        <w:tc>
          <w:tcPr>
            <w:tcW w:w="1000"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2020</w:t>
            </w:r>
          </w:p>
        </w:tc>
        <w:tc>
          <w:tcPr>
            <w:tcW w:w="1127"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55</w:t>
            </w:r>
          </w:p>
        </w:tc>
        <w:tc>
          <w:tcPr>
            <w:tcW w:w="2551"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 xml:space="preserve"> 9 (16,3%)</w:t>
            </w:r>
          </w:p>
        </w:tc>
        <w:tc>
          <w:tcPr>
            <w:tcW w:w="2552"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35 (63,6%)</w:t>
            </w:r>
          </w:p>
        </w:tc>
        <w:tc>
          <w:tcPr>
            <w:tcW w:w="2126"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2 ( 3,6%)</w:t>
            </w:r>
          </w:p>
        </w:tc>
      </w:tr>
      <w:tr w:rsidR="00C83A12" w:rsidTr="00CF4443">
        <w:tc>
          <w:tcPr>
            <w:tcW w:w="1000"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2021</w:t>
            </w:r>
          </w:p>
        </w:tc>
        <w:tc>
          <w:tcPr>
            <w:tcW w:w="1127"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53</w:t>
            </w:r>
          </w:p>
        </w:tc>
        <w:tc>
          <w:tcPr>
            <w:tcW w:w="2551"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7 (13,2%)</w:t>
            </w:r>
          </w:p>
        </w:tc>
        <w:tc>
          <w:tcPr>
            <w:tcW w:w="2552"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38 (71,6%)</w:t>
            </w:r>
          </w:p>
        </w:tc>
        <w:tc>
          <w:tcPr>
            <w:tcW w:w="2126" w:type="dxa"/>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4 (7,5%)</w:t>
            </w:r>
          </w:p>
        </w:tc>
      </w:tr>
      <w:tr w:rsidR="00C83A12" w:rsidTr="00CF4443">
        <w:tc>
          <w:tcPr>
            <w:tcW w:w="1000" w:type="dxa"/>
            <w:tcBorders>
              <w:bottom w:val="single" w:sz="4" w:space="0" w:color="auto"/>
            </w:tcBorders>
          </w:tcPr>
          <w:p w:rsidR="00C83A12" w:rsidRPr="00E85EC6" w:rsidRDefault="00C83A12" w:rsidP="00C83A12">
            <w:pPr>
              <w:rPr>
                <w:rFonts w:ascii="Times New Roman" w:hAnsi="Times New Roman" w:cs="Times New Roman"/>
                <w:sz w:val="20"/>
                <w:szCs w:val="20"/>
              </w:rPr>
            </w:pPr>
            <w:r w:rsidRPr="00E85EC6">
              <w:rPr>
                <w:rFonts w:ascii="Times New Roman" w:hAnsi="Times New Roman" w:cs="Times New Roman"/>
                <w:sz w:val="20"/>
                <w:szCs w:val="20"/>
              </w:rPr>
              <w:t>2022</w:t>
            </w:r>
          </w:p>
        </w:tc>
        <w:tc>
          <w:tcPr>
            <w:tcW w:w="1127" w:type="dxa"/>
            <w:tcBorders>
              <w:bottom w:val="single" w:sz="4" w:space="0" w:color="auto"/>
            </w:tcBorders>
          </w:tcPr>
          <w:p w:rsidR="00C83A12" w:rsidRPr="00E85EC6" w:rsidRDefault="00C83A12" w:rsidP="00C83A12">
            <w:pPr>
              <w:pStyle w:val="ae"/>
              <w:rPr>
                <w:rFonts w:ascii="Times New Roman" w:hAnsi="Times New Roman"/>
                <w:sz w:val="20"/>
                <w:szCs w:val="20"/>
              </w:rPr>
            </w:pPr>
            <w:r w:rsidRPr="00E85EC6">
              <w:rPr>
                <w:rFonts w:ascii="Times New Roman" w:hAnsi="Times New Roman"/>
                <w:sz w:val="20"/>
                <w:szCs w:val="20"/>
              </w:rPr>
              <w:t>55</w:t>
            </w:r>
          </w:p>
        </w:tc>
        <w:tc>
          <w:tcPr>
            <w:tcW w:w="2551" w:type="dxa"/>
            <w:tcBorders>
              <w:bottom w:val="single" w:sz="4" w:space="0" w:color="auto"/>
            </w:tcBorders>
          </w:tcPr>
          <w:p w:rsidR="00C83A12" w:rsidRPr="00E85EC6" w:rsidRDefault="00C83A12" w:rsidP="00C83A12">
            <w:pPr>
              <w:pStyle w:val="ae"/>
              <w:rPr>
                <w:rFonts w:ascii="Times New Roman" w:hAnsi="Times New Roman"/>
                <w:sz w:val="20"/>
                <w:szCs w:val="20"/>
              </w:rPr>
            </w:pPr>
            <w:r w:rsidRPr="00E85EC6">
              <w:rPr>
                <w:rFonts w:ascii="Times New Roman" w:hAnsi="Times New Roman"/>
                <w:sz w:val="20"/>
                <w:szCs w:val="20"/>
              </w:rPr>
              <w:t>9 (19,1)</w:t>
            </w:r>
          </w:p>
        </w:tc>
        <w:tc>
          <w:tcPr>
            <w:tcW w:w="2552" w:type="dxa"/>
            <w:tcBorders>
              <w:bottom w:val="single" w:sz="4" w:space="0" w:color="auto"/>
            </w:tcBorders>
          </w:tcPr>
          <w:p w:rsidR="00C83A12" w:rsidRPr="00E85EC6" w:rsidRDefault="00C83A12" w:rsidP="00C83A12">
            <w:pPr>
              <w:pStyle w:val="ae"/>
              <w:rPr>
                <w:rFonts w:ascii="Times New Roman" w:hAnsi="Times New Roman"/>
                <w:sz w:val="20"/>
                <w:szCs w:val="20"/>
              </w:rPr>
            </w:pPr>
            <w:r w:rsidRPr="00E85EC6">
              <w:rPr>
                <w:rFonts w:ascii="Times New Roman" w:hAnsi="Times New Roman"/>
                <w:sz w:val="20"/>
                <w:szCs w:val="20"/>
              </w:rPr>
              <w:t>45(81,8%)</w:t>
            </w:r>
          </w:p>
        </w:tc>
        <w:tc>
          <w:tcPr>
            <w:tcW w:w="2126" w:type="dxa"/>
            <w:tcBorders>
              <w:bottom w:val="single" w:sz="4" w:space="0" w:color="auto"/>
            </w:tcBorders>
          </w:tcPr>
          <w:p w:rsidR="00C83A12" w:rsidRPr="00E85EC6" w:rsidRDefault="00C83A12" w:rsidP="00C83A12">
            <w:pPr>
              <w:pStyle w:val="ae"/>
              <w:rPr>
                <w:rFonts w:ascii="Times New Roman" w:hAnsi="Times New Roman"/>
                <w:sz w:val="20"/>
                <w:szCs w:val="20"/>
              </w:rPr>
            </w:pPr>
            <w:r w:rsidRPr="00E85EC6">
              <w:rPr>
                <w:rFonts w:ascii="Times New Roman" w:hAnsi="Times New Roman"/>
                <w:sz w:val="20"/>
                <w:szCs w:val="20"/>
              </w:rPr>
              <w:t>1</w:t>
            </w:r>
            <w:r w:rsidR="006E5235">
              <w:rPr>
                <w:rFonts w:ascii="Times New Roman" w:hAnsi="Times New Roman"/>
                <w:sz w:val="20"/>
                <w:szCs w:val="20"/>
              </w:rPr>
              <w:t xml:space="preserve"> </w:t>
            </w:r>
            <w:r w:rsidRPr="00E85EC6">
              <w:rPr>
                <w:rFonts w:ascii="Times New Roman" w:hAnsi="Times New Roman"/>
                <w:sz w:val="20"/>
                <w:szCs w:val="20"/>
              </w:rPr>
              <w:t>(2,1%)</w:t>
            </w:r>
          </w:p>
        </w:tc>
      </w:tr>
      <w:tr w:rsidR="007E74E3" w:rsidTr="00CF4443">
        <w:tc>
          <w:tcPr>
            <w:tcW w:w="1000" w:type="dxa"/>
          </w:tcPr>
          <w:p w:rsidR="007E74E3" w:rsidRPr="00E85EC6" w:rsidRDefault="007E74E3" w:rsidP="00C83A12">
            <w:pPr>
              <w:rPr>
                <w:rFonts w:ascii="Times New Roman" w:hAnsi="Times New Roman" w:cs="Times New Roman"/>
                <w:sz w:val="20"/>
                <w:szCs w:val="20"/>
              </w:rPr>
            </w:pPr>
            <w:r>
              <w:rPr>
                <w:rFonts w:ascii="Times New Roman" w:hAnsi="Times New Roman" w:cs="Times New Roman"/>
                <w:sz w:val="20"/>
                <w:szCs w:val="20"/>
              </w:rPr>
              <w:t>2023</w:t>
            </w:r>
          </w:p>
        </w:tc>
        <w:tc>
          <w:tcPr>
            <w:tcW w:w="1127" w:type="dxa"/>
          </w:tcPr>
          <w:p w:rsidR="007E74E3" w:rsidRPr="00E85EC6" w:rsidRDefault="003377FC" w:rsidP="00D26706">
            <w:pPr>
              <w:pStyle w:val="ae"/>
              <w:rPr>
                <w:rFonts w:ascii="Times New Roman" w:hAnsi="Times New Roman"/>
                <w:sz w:val="20"/>
                <w:szCs w:val="20"/>
              </w:rPr>
            </w:pPr>
            <w:r>
              <w:rPr>
                <w:rFonts w:ascii="Times New Roman" w:hAnsi="Times New Roman"/>
                <w:sz w:val="20"/>
                <w:szCs w:val="20"/>
              </w:rPr>
              <w:t>6</w:t>
            </w:r>
            <w:r w:rsidR="00D26706">
              <w:rPr>
                <w:rFonts w:ascii="Times New Roman" w:hAnsi="Times New Roman"/>
                <w:sz w:val="20"/>
                <w:szCs w:val="20"/>
              </w:rPr>
              <w:t>5</w:t>
            </w:r>
          </w:p>
        </w:tc>
        <w:tc>
          <w:tcPr>
            <w:tcW w:w="2551" w:type="dxa"/>
          </w:tcPr>
          <w:p w:rsidR="007E74E3" w:rsidRPr="00E85EC6" w:rsidRDefault="003377FC" w:rsidP="003377FC">
            <w:pPr>
              <w:pStyle w:val="ae"/>
              <w:rPr>
                <w:rFonts w:ascii="Times New Roman" w:hAnsi="Times New Roman"/>
                <w:sz w:val="20"/>
                <w:szCs w:val="20"/>
              </w:rPr>
            </w:pPr>
            <w:r>
              <w:rPr>
                <w:rFonts w:ascii="Times New Roman" w:hAnsi="Times New Roman"/>
                <w:sz w:val="20"/>
                <w:szCs w:val="20"/>
              </w:rPr>
              <w:t>9</w:t>
            </w:r>
            <w:r w:rsidR="006E5235">
              <w:rPr>
                <w:rFonts w:ascii="Times New Roman" w:hAnsi="Times New Roman"/>
                <w:sz w:val="20"/>
                <w:szCs w:val="20"/>
              </w:rPr>
              <w:t xml:space="preserve"> (</w:t>
            </w:r>
            <w:r>
              <w:rPr>
                <w:rFonts w:ascii="Times New Roman" w:hAnsi="Times New Roman"/>
                <w:sz w:val="20"/>
                <w:szCs w:val="20"/>
              </w:rPr>
              <w:t>14</w:t>
            </w:r>
            <w:r w:rsidR="006E5235">
              <w:rPr>
                <w:rFonts w:ascii="Times New Roman" w:hAnsi="Times New Roman"/>
                <w:sz w:val="20"/>
                <w:szCs w:val="20"/>
              </w:rPr>
              <w:t>%)</w:t>
            </w:r>
          </w:p>
        </w:tc>
        <w:tc>
          <w:tcPr>
            <w:tcW w:w="2552" w:type="dxa"/>
          </w:tcPr>
          <w:p w:rsidR="007E74E3" w:rsidRPr="00E85EC6" w:rsidRDefault="003377FC" w:rsidP="003377FC">
            <w:pPr>
              <w:pStyle w:val="ae"/>
              <w:rPr>
                <w:rFonts w:ascii="Times New Roman" w:hAnsi="Times New Roman"/>
                <w:sz w:val="20"/>
                <w:szCs w:val="20"/>
              </w:rPr>
            </w:pPr>
            <w:r>
              <w:rPr>
                <w:rFonts w:ascii="Times New Roman" w:hAnsi="Times New Roman"/>
                <w:sz w:val="20"/>
                <w:szCs w:val="20"/>
              </w:rPr>
              <w:t>53</w:t>
            </w:r>
            <w:r w:rsidR="006E5235">
              <w:rPr>
                <w:rFonts w:ascii="Times New Roman" w:hAnsi="Times New Roman"/>
                <w:sz w:val="20"/>
                <w:szCs w:val="20"/>
              </w:rPr>
              <w:t>(</w:t>
            </w:r>
            <w:r>
              <w:rPr>
                <w:rFonts w:ascii="Times New Roman" w:hAnsi="Times New Roman"/>
                <w:sz w:val="20"/>
                <w:szCs w:val="20"/>
              </w:rPr>
              <w:t>80</w:t>
            </w:r>
            <w:r w:rsidR="006E5235">
              <w:rPr>
                <w:rFonts w:ascii="Times New Roman" w:hAnsi="Times New Roman"/>
                <w:sz w:val="20"/>
                <w:szCs w:val="20"/>
              </w:rPr>
              <w:t>%)</w:t>
            </w:r>
          </w:p>
        </w:tc>
        <w:tc>
          <w:tcPr>
            <w:tcW w:w="2126" w:type="dxa"/>
          </w:tcPr>
          <w:p w:rsidR="007E74E3" w:rsidRPr="00E85EC6" w:rsidRDefault="003377FC" w:rsidP="003377FC">
            <w:pPr>
              <w:pStyle w:val="ae"/>
              <w:rPr>
                <w:rFonts w:ascii="Times New Roman" w:hAnsi="Times New Roman"/>
                <w:sz w:val="20"/>
                <w:szCs w:val="20"/>
              </w:rPr>
            </w:pPr>
            <w:r>
              <w:rPr>
                <w:rFonts w:ascii="Times New Roman" w:hAnsi="Times New Roman"/>
                <w:sz w:val="20"/>
                <w:szCs w:val="20"/>
              </w:rPr>
              <w:t>3</w:t>
            </w:r>
            <w:r w:rsidR="006E5235">
              <w:rPr>
                <w:rFonts w:ascii="Times New Roman" w:hAnsi="Times New Roman"/>
                <w:sz w:val="20"/>
                <w:szCs w:val="20"/>
              </w:rPr>
              <w:t>(</w:t>
            </w:r>
            <w:r>
              <w:rPr>
                <w:rFonts w:ascii="Times New Roman" w:hAnsi="Times New Roman"/>
                <w:sz w:val="20"/>
                <w:szCs w:val="20"/>
              </w:rPr>
              <w:t>4,5</w:t>
            </w:r>
            <w:r w:rsidR="006E5235">
              <w:rPr>
                <w:rFonts w:ascii="Times New Roman" w:hAnsi="Times New Roman"/>
                <w:sz w:val="20"/>
                <w:szCs w:val="20"/>
              </w:rPr>
              <w:t>%)</w:t>
            </w:r>
          </w:p>
        </w:tc>
      </w:tr>
    </w:tbl>
    <w:p w:rsidR="00C83A12" w:rsidRPr="00405AA3" w:rsidRDefault="00C83A12" w:rsidP="00C83A12">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Мониторинг востребованности выпускников показал, что </w:t>
      </w:r>
      <w:r w:rsidR="003377FC">
        <w:rPr>
          <w:rFonts w:ascii="Times New Roman" w:eastAsia="Times New Roman" w:hAnsi="Times New Roman" w:cs="Times New Roman"/>
          <w:sz w:val="24"/>
          <w:szCs w:val="24"/>
          <w:lang w:eastAsia="ru-RU"/>
        </w:rPr>
        <w:t>80</w:t>
      </w:r>
      <w:r w:rsidRPr="00405AA3">
        <w:rPr>
          <w:rFonts w:ascii="Times New Roman" w:eastAsia="Times New Roman" w:hAnsi="Times New Roman" w:cs="Times New Roman"/>
          <w:sz w:val="24"/>
          <w:szCs w:val="24"/>
          <w:lang w:eastAsia="ru-RU"/>
        </w:rPr>
        <w:t xml:space="preserve">% выпускников для дальнейшего обучения выбирают СПО, что является результатом хорошей </w:t>
      </w:r>
      <w:proofErr w:type="spellStart"/>
      <w:r w:rsidRPr="00405AA3">
        <w:rPr>
          <w:rFonts w:ascii="Times New Roman" w:eastAsia="Times New Roman" w:hAnsi="Times New Roman" w:cs="Times New Roman"/>
          <w:sz w:val="24"/>
          <w:szCs w:val="24"/>
          <w:lang w:eastAsia="ru-RU"/>
        </w:rPr>
        <w:t>профориентационной</w:t>
      </w:r>
      <w:proofErr w:type="spellEnd"/>
      <w:r w:rsidRPr="00405AA3">
        <w:rPr>
          <w:rFonts w:ascii="Times New Roman" w:eastAsia="Times New Roman" w:hAnsi="Times New Roman" w:cs="Times New Roman"/>
          <w:sz w:val="24"/>
          <w:szCs w:val="24"/>
          <w:lang w:eastAsia="ru-RU"/>
        </w:rPr>
        <w:t xml:space="preserve"> работы, организованной в </w:t>
      </w:r>
      <w:r>
        <w:rPr>
          <w:rFonts w:ascii="Times New Roman" w:hAnsi="Times New Roman" w:cs="Times New Roman"/>
          <w:color w:val="000000" w:themeColor="text1"/>
          <w:sz w:val="24"/>
          <w:szCs w:val="24"/>
        </w:rPr>
        <w:t>ОУ</w:t>
      </w:r>
      <w:r w:rsidRPr="00405AA3">
        <w:rPr>
          <w:rFonts w:ascii="Times New Roman" w:eastAsia="Times New Roman" w:hAnsi="Times New Roman" w:cs="Times New Roman"/>
          <w:sz w:val="24"/>
          <w:szCs w:val="24"/>
          <w:lang w:eastAsia="ru-RU"/>
        </w:rPr>
        <w:t xml:space="preserve">. Систематическая </w:t>
      </w:r>
      <w:proofErr w:type="spellStart"/>
      <w:r w:rsidRPr="00405AA3">
        <w:rPr>
          <w:rFonts w:ascii="Times New Roman" w:eastAsia="Times New Roman" w:hAnsi="Times New Roman" w:cs="Times New Roman"/>
          <w:sz w:val="24"/>
          <w:szCs w:val="24"/>
          <w:lang w:eastAsia="ru-RU"/>
        </w:rPr>
        <w:t>профориентационная</w:t>
      </w:r>
      <w:proofErr w:type="spellEnd"/>
      <w:r w:rsidRPr="00405AA3">
        <w:rPr>
          <w:rFonts w:ascii="Times New Roman" w:eastAsia="Times New Roman" w:hAnsi="Times New Roman" w:cs="Times New Roman"/>
          <w:sz w:val="24"/>
          <w:szCs w:val="24"/>
          <w:lang w:eastAsia="ru-RU"/>
        </w:rPr>
        <w:t xml:space="preserve"> работа позволила педагогам</w:t>
      </w:r>
      <w:r>
        <w:rPr>
          <w:rFonts w:ascii="Times New Roman" w:eastAsia="Times New Roman" w:hAnsi="Times New Roman" w:cs="Times New Roman"/>
          <w:sz w:val="24"/>
          <w:szCs w:val="24"/>
          <w:lang w:eastAsia="ru-RU"/>
        </w:rPr>
        <w:t>:</w:t>
      </w:r>
      <w:r w:rsidRPr="00405AA3">
        <w:rPr>
          <w:rFonts w:ascii="Times New Roman" w:eastAsia="Times New Roman" w:hAnsi="Times New Roman" w:cs="Times New Roman"/>
          <w:sz w:val="24"/>
          <w:szCs w:val="24"/>
          <w:lang w:eastAsia="ru-RU"/>
        </w:rPr>
        <w:t xml:space="preserve"> </w:t>
      </w:r>
    </w:p>
    <w:p w:rsidR="00C83A12" w:rsidRPr="00405AA3" w:rsidRDefault="00C83A12" w:rsidP="00C83A12">
      <w:pPr>
        <w:pStyle w:val="a4"/>
        <w:numPr>
          <w:ilvl w:val="0"/>
          <w:numId w:val="21"/>
        </w:numPr>
        <w:ind w:left="426"/>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расширить представления учащихся о современном «рынке профессий» в родном городе;</w:t>
      </w:r>
    </w:p>
    <w:p w:rsidR="00C83A12" w:rsidRPr="00405AA3" w:rsidRDefault="00C83A12" w:rsidP="00C83A12">
      <w:pPr>
        <w:pStyle w:val="a4"/>
        <w:numPr>
          <w:ilvl w:val="0"/>
          <w:numId w:val="21"/>
        </w:numPr>
        <w:ind w:left="426"/>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lastRenderedPageBreak/>
        <w:t>провести диагностику профессиональных интересов и склонностей учащихся 9-х классов;</w:t>
      </w:r>
    </w:p>
    <w:p w:rsidR="00C83A12" w:rsidRPr="00405AA3" w:rsidRDefault="00C83A12" w:rsidP="00C83A12">
      <w:pPr>
        <w:pStyle w:val="a4"/>
        <w:numPr>
          <w:ilvl w:val="0"/>
          <w:numId w:val="21"/>
        </w:numPr>
        <w:ind w:left="426"/>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сформировать положительное отношение подростков к себе;</w:t>
      </w:r>
    </w:p>
    <w:p w:rsidR="00C83A12" w:rsidRDefault="00C83A12" w:rsidP="00C83A12">
      <w:pPr>
        <w:pStyle w:val="a4"/>
        <w:numPr>
          <w:ilvl w:val="0"/>
          <w:numId w:val="21"/>
        </w:numPr>
        <w:ind w:left="426"/>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выбрать то профессиональное направление, которое позволит им реализоваться в полной мере.</w:t>
      </w:r>
    </w:p>
    <w:p w:rsidR="00C83A12" w:rsidRPr="00405AA3" w:rsidRDefault="00C83A12" w:rsidP="00C83A12">
      <w:pPr>
        <w:pStyle w:val="a4"/>
        <w:ind w:left="426"/>
        <w:jc w:val="both"/>
        <w:rPr>
          <w:rFonts w:ascii="Times New Roman" w:eastAsia="Times New Roman" w:hAnsi="Times New Roman" w:cs="Times New Roman"/>
          <w:sz w:val="24"/>
          <w:szCs w:val="24"/>
          <w:lang w:eastAsia="ru-RU"/>
        </w:rPr>
      </w:pPr>
    </w:p>
    <w:p w:rsidR="00C83A12" w:rsidRDefault="00C83A12" w:rsidP="00BE5AD9">
      <w:pPr>
        <w:rPr>
          <w:rFonts w:ascii="Times New Roman" w:eastAsia="Times New Roman" w:hAnsi="Times New Roman" w:cs="Times New Roman"/>
          <w:b/>
          <w:sz w:val="24"/>
          <w:szCs w:val="24"/>
          <w:lang w:eastAsia="ru-RU"/>
        </w:rPr>
      </w:pPr>
      <w:r w:rsidRPr="00405AA3">
        <w:rPr>
          <w:rFonts w:ascii="Times New Roman" w:eastAsia="Times New Roman" w:hAnsi="Times New Roman" w:cs="Times New Roman"/>
          <w:b/>
          <w:sz w:val="24"/>
          <w:szCs w:val="24"/>
          <w:lang w:eastAsia="ru-RU"/>
        </w:rPr>
        <w:t xml:space="preserve"> </w:t>
      </w:r>
      <w:r w:rsidRPr="00405AA3">
        <w:rPr>
          <w:rFonts w:ascii="Times New Roman" w:eastAsia="Times New Roman" w:hAnsi="Times New Roman" w:cs="Times New Roman"/>
          <w:b/>
          <w:sz w:val="24"/>
          <w:szCs w:val="24"/>
          <w:lang w:val="en-US" w:eastAsia="ru-RU"/>
        </w:rPr>
        <w:t>X</w:t>
      </w:r>
      <w:r w:rsidRPr="00405AA3">
        <w:rPr>
          <w:rFonts w:ascii="Times New Roman" w:eastAsia="Times New Roman" w:hAnsi="Times New Roman" w:cs="Times New Roman"/>
          <w:b/>
          <w:sz w:val="24"/>
          <w:szCs w:val="24"/>
          <w:lang w:eastAsia="ru-RU"/>
        </w:rPr>
        <w:t xml:space="preserve">. Факультативы, </w:t>
      </w:r>
      <w:r w:rsidR="006E5235">
        <w:rPr>
          <w:rFonts w:ascii="Times New Roman" w:eastAsia="Times New Roman" w:hAnsi="Times New Roman" w:cs="Times New Roman"/>
          <w:b/>
          <w:sz w:val="24"/>
          <w:szCs w:val="24"/>
          <w:lang w:eastAsia="ru-RU"/>
        </w:rPr>
        <w:t xml:space="preserve"> </w:t>
      </w:r>
      <w:r w:rsidRPr="00405AA3">
        <w:rPr>
          <w:rFonts w:ascii="Times New Roman" w:eastAsia="Times New Roman" w:hAnsi="Times New Roman" w:cs="Times New Roman"/>
          <w:b/>
          <w:sz w:val="24"/>
          <w:szCs w:val="24"/>
          <w:lang w:eastAsia="ru-RU"/>
        </w:rPr>
        <w:t xml:space="preserve"> внеурочная деятельность</w:t>
      </w:r>
    </w:p>
    <w:p w:rsidR="00DA28CD" w:rsidRPr="00405AA3" w:rsidRDefault="00DA28CD" w:rsidP="00BE5AD9">
      <w:pPr>
        <w:rPr>
          <w:rFonts w:ascii="Times New Roman" w:eastAsia="Times New Roman" w:hAnsi="Times New Roman" w:cs="Times New Roman"/>
          <w:b/>
          <w:sz w:val="24"/>
          <w:szCs w:val="24"/>
          <w:lang w:eastAsia="ru-RU"/>
        </w:rPr>
      </w:pPr>
    </w:p>
    <w:p w:rsidR="00C83A12" w:rsidRPr="00405AA3" w:rsidRDefault="00C83A12" w:rsidP="00DA28CD">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С целью повышения качества образования в ОУ организованы занятия факультативов и ИГЗ</w:t>
      </w:r>
      <w:r>
        <w:rPr>
          <w:rFonts w:ascii="Times New Roman" w:eastAsia="Times New Roman" w:hAnsi="Times New Roman" w:cs="Times New Roman"/>
          <w:sz w:val="24"/>
          <w:szCs w:val="24"/>
          <w:lang w:eastAsia="ru-RU"/>
        </w:rPr>
        <w:t>:</w:t>
      </w:r>
      <w:r w:rsidRPr="00405AA3">
        <w:rPr>
          <w:rFonts w:ascii="Times New Roman" w:eastAsia="Times New Roman" w:hAnsi="Times New Roman" w:cs="Times New Roman"/>
          <w:b/>
          <w:bCs/>
          <w:color w:val="000000"/>
          <w:sz w:val="24"/>
          <w:szCs w:val="24"/>
          <w:lang w:eastAsia="ru-RU"/>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371"/>
        <w:gridCol w:w="993"/>
        <w:gridCol w:w="992"/>
      </w:tblGrid>
      <w:tr w:rsidR="00DA28CD" w:rsidRPr="00DA28CD" w:rsidTr="00DA28CD">
        <w:trPr>
          <w:trHeight w:val="838"/>
        </w:trPr>
        <w:tc>
          <w:tcPr>
            <w:tcW w:w="7371" w:type="dxa"/>
            <w:shd w:val="clear" w:color="auto" w:fill="FFFFFF"/>
            <w:tcMar>
              <w:top w:w="0" w:type="dxa"/>
              <w:left w:w="108" w:type="dxa"/>
              <w:bottom w:w="0" w:type="dxa"/>
              <w:right w:w="108" w:type="dxa"/>
            </w:tcMar>
            <w:vAlign w:val="center"/>
            <w:hideMark/>
          </w:tcPr>
          <w:p w:rsidR="00DA28CD" w:rsidRPr="00DA28CD" w:rsidRDefault="00DA28CD" w:rsidP="00C83A12">
            <w:pPr>
              <w:rPr>
                <w:rFonts w:ascii="Times New Roman" w:eastAsia="Times New Roman" w:hAnsi="Times New Roman" w:cs="Times New Roman"/>
                <w:b/>
                <w:sz w:val="20"/>
                <w:szCs w:val="20"/>
                <w:lang w:eastAsia="ru-RU"/>
              </w:rPr>
            </w:pPr>
            <w:r w:rsidRPr="00DA28CD">
              <w:rPr>
                <w:rFonts w:ascii="Times New Roman" w:eastAsia="Times New Roman" w:hAnsi="Times New Roman" w:cs="Times New Roman"/>
                <w:b/>
                <w:sz w:val="20"/>
                <w:szCs w:val="20"/>
                <w:lang w:eastAsia="ru-RU"/>
              </w:rPr>
              <w:t>Название курса</w:t>
            </w:r>
          </w:p>
        </w:tc>
        <w:tc>
          <w:tcPr>
            <w:tcW w:w="993" w:type="dxa"/>
            <w:shd w:val="clear" w:color="auto" w:fill="FFFFFF"/>
            <w:tcMar>
              <w:top w:w="0" w:type="dxa"/>
              <w:left w:w="108" w:type="dxa"/>
              <w:bottom w:w="0" w:type="dxa"/>
              <w:right w:w="108" w:type="dxa"/>
            </w:tcMar>
            <w:vAlign w:val="center"/>
            <w:hideMark/>
          </w:tcPr>
          <w:p w:rsidR="00DA28CD" w:rsidRPr="00DA28CD" w:rsidRDefault="00DA28CD" w:rsidP="00C83A12">
            <w:pPr>
              <w:rPr>
                <w:rFonts w:ascii="Times New Roman" w:eastAsia="Times New Roman" w:hAnsi="Times New Roman" w:cs="Times New Roman"/>
                <w:b/>
                <w:sz w:val="20"/>
                <w:szCs w:val="20"/>
                <w:lang w:eastAsia="ru-RU"/>
              </w:rPr>
            </w:pPr>
            <w:r w:rsidRPr="00DA28CD">
              <w:rPr>
                <w:rFonts w:ascii="Times New Roman" w:eastAsia="Times New Roman" w:hAnsi="Times New Roman" w:cs="Times New Roman"/>
                <w:b/>
                <w:sz w:val="20"/>
                <w:szCs w:val="20"/>
                <w:lang w:eastAsia="ru-RU"/>
              </w:rPr>
              <w:t>Класс</w:t>
            </w:r>
          </w:p>
        </w:tc>
        <w:tc>
          <w:tcPr>
            <w:tcW w:w="992" w:type="dxa"/>
            <w:shd w:val="clear" w:color="auto" w:fill="FFFFFF"/>
            <w:tcMar>
              <w:top w:w="0" w:type="dxa"/>
              <w:left w:w="108" w:type="dxa"/>
              <w:bottom w:w="0" w:type="dxa"/>
              <w:right w:w="108" w:type="dxa"/>
            </w:tcMar>
            <w:vAlign w:val="center"/>
            <w:hideMark/>
          </w:tcPr>
          <w:p w:rsidR="00DA28CD" w:rsidRPr="00DA28CD" w:rsidRDefault="00DA28CD" w:rsidP="00C83A12">
            <w:pPr>
              <w:rPr>
                <w:rFonts w:ascii="Times New Roman" w:eastAsia="Times New Roman" w:hAnsi="Times New Roman" w:cs="Times New Roman"/>
                <w:b/>
                <w:sz w:val="20"/>
                <w:szCs w:val="20"/>
                <w:lang w:eastAsia="ru-RU"/>
              </w:rPr>
            </w:pPr>
            <w:r w:rsidRPr="00DA28CD">
              <w:rPr>
                <w:rFonts w:ascii="Times New Roman" w:eastAsia="Times New Roman" w:hAnsi="Times New Roman" w:cs="Times New Roman"/>
                <w:b/>
                <w:sz w:val="20"/>
                <w:szCs w:val="20"/>
                <w:lang w:eastAsia="ru-RU"/>
              </w:rPr>
              <w:t>Кол</w:t>
            </w:r>
            <w:r>
              <w:rPr>
                <w:rFonts w:ascii="Times New Roman" w:eastAsia="Times New Roman" w:hAnsi="Times New Roman" w:cs="Times New Roman"/>
                <w:b/>
                <w:sz w:val="20"/>
                <w:szCs w:val="20"/>
                <w:lang w:eastAsia="ru-RU"/>
              </w:rPr>
              <w:t>-во</w:t>
            </w:r>
          </w:p>
          <w:p w:rsidR="00DA28CD" w:rsidRPr="00DA28CD" w:rsidRDefault="00DA28CD" w:rsidP="00C83A12">
            <w:pPr>
              <w:rPr>
                <w:rFonts w:ascii="Times New Roman" w:eastAsia="Times New Roman" w:hAnsi="Times New Roman" w:cs="Times New Roman"/>
                <w:b/>
                <w:sz w:val="20"/>
                <w:szCs w:val="20"/>
                <w:lang w:eastAsia="ru-RU"/>
              </w:rPr>
            </w:pPr>
            <w:r w:rsidRPr="00DA28CD">
              <w:rPr>
                <w:rFonts w:ascii="Times New Roman" w:eastAsia="Times New Roman" w:hAnsi="Times New Roman" w:cs="Times New Roman"/>
                <w:b/>
                <w:sz w:val="20"/>
                <w:szCs w:val="20"/>
                <w:lang w:eastAsia="ru-RU"/>
              </w:rPr>
              <w:t>часов</w:t>
            </w:r>
          </w:p>
        </w:tc>
      </w:tr>
      <w:tr w:rsidR="00DA28CD" w:rsidRPr="00DA28CD" w:rsidTr="00DA28CD">
        <w:trPr>
          <w:trHeight w:val="20"/>
        </w:trPr>
        <w:tc>
          <w:tcPr>
            <w:tcW w:w="7371" w:type="dxa"/>
            <w:shd w:val="clear" w:color="auto" w:fill="FFFFFF"/>
            <w:tcMar>
              <w:top w:w="0" w:type="dxa"/>
              <w:left w:w="108" w:type="dxa"/>
              <w:bottom w:w="0" w:type="dxa"/>
              <w:right w:w="108" w:type="dxa"/>
            </w:tcMar>
          </w:tcPr>
          <w:p w:rsidR="00DA28CD" w:rsidRPr="00DA28CD" w:rsidRDefault="00DA28CD" w:rsidP="00C83A12">
            <w:pPr>
              <w:jc w:val="both"/>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 xml:space="preserve">Факультатив «Особенности работы над сочинением-рассуждением» </w:t>
            </w:r>
          </w:p>
        </w:tc>
        <w:tc>
          <w:tcPr>
            <w:tcW w:w="993"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9А</w:t>
            </w:r>
          </w:p>
        </w:tc>
        <w:tc>
          <w:tcPr>
            <w:tcW w:w="992"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1</w:t>
            </w:r>
          </w:p>
        </w:tc>
      </w:tr>
      <w:tr w:rsidR="00DA28CD" w:rsidRPr="00DA28CD" w:rsidTr="00DA28CD">
        <w:trPr>
          <w:trHeight w:val="20"/>
        </w:trPr>
        <w:tc>
          <w:tcPr>
            <w:tcW w:w="7371" w:type="dxa"/>
            <w:shd w:val="clear" w:color="auto" w:fill="FFFFFF"/>
            <w:tcMar>
              <w:top w:w="0" w:type="dxa"/>
              <w:left w:w="108" w:type="dxa"/>
              <w:bottom w:w="0" w:type="dxa"/>
              <w:right w:w="108" w:type="dxa"/>
            </w:tcMar>
          </w:tcPr>
          <w:p w:rsidR="00DA28CD" w:rsidRPr="00DA28CD" w:rsidRDefault="00DA28CD" w:rsidP="00C83A12">
            <w:pPr>
              <w:jc w:val="both"/>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 xml:space="preserve">Факультатив «Особенности работы над сочинением-рассуждением» </w:t>
            </w:r>
          </w:p>
        </w:tc>
        <w:tc>
          <w:tcPr>
            <w:tcW w:w="993"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9Б</w:t>
            </w:r>
          </w:p>
        </w:tc>
        <w:tc>
          <w:tcPr>
            <w:tcW w:w="992"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1</w:t>
            </w:r>
          </w:p>
        </w:tc>
      </w:tr>
      <w:tr w:rsidR="00DA28CD" w:rsidRPr="00DA28CD" w:rsidTr="00DA28CD">
        <w:trPr>
          <w:trHeight w:val="246"/>
        </w:trPr>
        <w:tc>
          <w:tcPr>
            <w:tcW w:w="7371" w:type="dxa"/>
            <w:shd w:val="clear" w:color="auto" w:fill="FFFFFF"/>
            <w:tcMar>
              <w:top w:w="0" w:type="dxa"/>
              <w:left w:w="108" w:type="dxa"/>
              <w:bottom w:w="0" w:type="dxa"/>
              <w:right w:w="108" w:type="dxa"/>
            </w:tcMar>
          </w:tcPr>
          <w:p w:rsidR="00DA28CD" w:rsidRPr="00DA28CD" w:rsidRDefault="00DA28CD" w:rsidP="00DA28CD">
            <w:pPr>
              <w:jc w:val="both"/>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Курс «Основы финансовой грамотности»</w:t>
            </w:r>
          </w:p>
        </w:tc>
        <w:tc>
          <w:tcPr>
            <w:tcW w:w="993"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6А,</w:t>
            </w:r>
            <w:r>
              <w:rPr>
                <w:rFonts w:ascii="Times New Roman" w:eastAsia="Times New Roman" w:hAnsi="Times New Roman" w:cs="Times New Roman"/>
                <w:sz w:val="20"/>
                <w:szCs w:val="20"/>
                <w:lang w:eastAsia="ru-RU"/>
              </w:rPr>
              <w:t xml:space="preserve"> </w:t>
            </w:r>
            <w:r w:rsidRPr="00DA28CD">
              <w:rPr>
                <w:rFonts w:ascii="Times New Roman" w:eastAsia="Times New Roman" w:hAnsi="Times New Roman" w:cs="Times New Roman"/>
                <w:sz w:val="20"/>
                <w:szCs w:val="20"/>
                <w:lang w:eastAsia="ru-RU"/>
              </w:rPr>
              <w:t>7АБ</w:t>
            </w:r>
          </w:p>
        </w:tc>
        <w:tc>
          <w:tcPr>
            <w:tcW w:w="992" w:type="dxa"/>
            <w:shd w:val="clear" w:color="auto" w:fill="FFFFFF"/>
            <w:tcMar>
              <w:top w:w="0" w:type="dxa"/>
              <w:left w:w="108" w:type="dxa"/>
              <w:bottom w:w="0" w:type="dxa"/>
              <w:right w:w="108" w:type="dxa"/>
            </w:tcMar>
          </w:tcPr>
          <w:p w:rsidR="00DA28CD" w:rsidRPr="00DA28CD" w:rsidRDefault="00DA28CD" w:rsidP="00C83A12">
            <w:pPr>
              <w:rPr>
                <w:rFonts w:ascii="Times New Roman" w:eastAsia="Times New Roman" w:hAnsi="Times New Roman" w:cs="Times New Roman"/>
                <w:sz w:val="20"/>
                <w:szCs w:val="20"/>
                <w:lang w:eastAsia="ru-RU"/>
              </w:rPr>
            </w:pPr>
            <w:r w:rsidRPr="00DA28CD">
              <w:rPr>
                <w:rFonts w:ascii="Times New Roman" w:eastAsia="Times New Roman" w:hAnsi="Times New Roman" w:cs="Times New Roman"/>
                <w:sz w:val="20"/>
                <w:szCs w:val="20"/>
                <w:lang w:eastAsia="ru-RU"/>
              </w:rPr>
              <w:t>1</w:t>
            </w:r>
          </w:p>
        </w:tc>
      </w:tr>
    </w:tbl>
    <w:p w:rsidR="00C83A12" w:rsidRPr="00405AA3" w:rsidRDefault="00C83A12" w:rsidP="00C83A12">
      <w:pPr>
        <w:shd w:val="clear" w:color="auto" w:fill="FFFFFF"/>
        <w:ind w:firstLine="567"/>
        <w:jc w:val="both"/>
        <w:rPr>
          <w:rFonts w:ascii="Times New Roman" w:eastAsia="Times New Roman" w:hAnsi="Times New Roman" w:cs="Times New Roman"/>
          <w:color w:val="333333"/>
          <w:sz w:val="24"/>
          <w:szCs w:val="24"/>
          <w:lang w:eastAsia="ru-RU"/>
        </w:rPr>
      </w:pPr>
      <w:r w:rsidRPr="00405AA3">
        <w:rPr>
          <w:rFonts w:ascii="Times New Roman" w:eastAsia="Times New Roman" w:hAnsi="Times New Roman" w:cs="Times New Roman"/>
          <w:color w:val="333333"/>
          <w:sz w:val="24"/>
          <w:szCs w:val="24"/>
          <w:lang w:eastAsia="ru-RU"/>
        </w:rPr>
        <w:t xml:space="preserve">Факультативные курсы по </w:t>
      </w:r>
      <w:r w:rsidR="006E5235">
        <w:rPr>
          <w:rFonts w:ascii="Times New Roman" w:eastAsia="Times New Roman" w:hAnsi="Times New Roman" w:cs="Times New Roman"/>
          <w:color w:val="333333"/>
          <w:sz w:val="24"/>
          <w:szCs w:val="24"/>
          <w:lang w:eastAsia="ru-RU"/>
        </w:rPr>
        <w:t>финансовой грамотности</w:t>
      </w:r>
      <w:r w:rsidRPr="00405AA3">
        <w:rPr>
          <w:rFonts w:ascii="Times New Roman" w:eastAsia="Times New Roman" w:hAnsi="Times New Roman" w:cs="Times New Roman"/>
          <w:color w:val="333333"/>
          <w:sz w:val="24"/>
          <w:szCs w:val="24"/>
          <w:lang w:eastAsia="ru-RU"/>
        </w:rPr>
        <w:t xml:space="preserve"> и русскому языку позволяют формировать у школьников учебно-организационные умения и навыки.  На занятиях предусматривается развитие умения систематизировать материал; учащиеся знакомятся с тестовой методикой контроля; учатся осуществлять самоконтроль и </w:t>
      </w:r>
      <w:proofErr w:type="spellStart"/>
      <w:r w:rsidRPr="00405AA3">
        <w:rPr>
          <w:rFonts w:ascii="Times New Roman" w:eastAsia="Times New Roman" w:hAnsi="Times New Roman" w:cs="Times New Roman"/>
          <w:color w:val="333333"/>
          <w:sz w:val="24"/>
          <w:szCs w:val="24"/>
          <w:lang w:eastAsia="ru-RU"/>
        </w:rPr>
        <w:t>самокоррекци</w:t>
      </w:r>
      <w:r w:rsidR="00ED2741">
        <w:rPr>
          <w:rFonts w:ascii="Times New Roman" w:eastAsia="Times New Roman" w:hAnsi="Times New Roman" w:cs="Times New Roman"/>
          <w:color w:val="333333"/>
          <w:sz w:val="24"/>
          <w:szCs w:val="24"/>
          <w:lang w:eastAsia="ru-RU"/>
        </w:rPr>
        <w:t>ю</w:t>
      </w:r>
      <w:proofErr w:type="spellEnd"/>
      <w:r w:rsidRPr="00405AA3">
        <w:rPr>
          <w:rFonts w:ascii="Times New Roman" w:eastAsia="Times New Roman" w:hAnsi="Times New Roman" w:cs="Times New Roman"/>
          <w:color w:val="333333"/>
          <w:sz w:val="24"/>
          <w:szCs w:val="24"/>
          <w:lang w:eastAsia="ru-RU"/>
        </w:rPr>
        <w:t>. Этому способствует выделение в плане факультативного курса тем на самостоятельное изучение и самостоятельную проектную деятельность.</w:t>
      </w:r>
    </w:p>
    <w:p w:rsidR="00C83A12" w:rsidRPr="00405AA3" w:rsidRDefault="00C83A12" w:rsidP="00C83A12">
      <w:pPr>
        <w:shd w:val="clear" w:color="auto" w:fill="FFFFFF"/>
        <w:ind w:firstLine="567"/>
        <w:jc w:val="both"/>
        <w:rPr>
          <w:rFonts w:ascii="Times New Roman" w:eastAsia="Times New Roman" w:hAnsi="Times New Roman" w:cs="Times New Roman"/>
          <w:color w:val="333333"/>
          <w:sz w:val="24"/>
          <w:szCs w:val="24"/>
          <w:lang w:eastAsia="ru-RU"/>
        </w:rPr>
      </w:pPr>
      <w:r w:rsidRPr="00405AA3">
        <w:rPr>
          <w:rFonts w:ascii="Times New Roman" w:eastAsia="Times New Roman" w:hAnsi="Times New Roman" w:cs="Times New Roman"/>
          <w:color w:val="333333"/>
          <w:sz w:val="24"/>
          <w:szCs w:val="24"/>
          <w:lang w:eastAsia="ru-RU"/>
        </w:rPr>
        <w:t>Организация факультативного материала призвана способствовать развитию учебно-интеллектуальных умений и навыков: самостоятельно добывать дополнительный материал по изучаемому вопросу, критически осмысливать получаемую информацию, делать выводы и умозаключения, аргументировать их и т.д., что является своего рода подготовкой к более сложным видам деятельности с информацией (например, проектной деятельност</w:t>
      </w:r>
      <w:r w:rsidR="00AE5E6B">
        <w:rPr>
          <w:rFonts w:ascii="Times New Roman" w:eastAsia="Times New Roman" w:hAnsi="Times New Roman" w:cs="Times New Roman"/>
          <w:color w:val="333333"/>
          <w:sz w:val="24"/>
          <w:szCs w:val="24"/>
          <w:lang w:eastAsia="ru-RU"/>
        </w:rPr>
        <w:t>ью</w:t>
      </w:r>
      <w:r w:rsidRPr="00405AA3">
        <w:rPr>
          <w:rFonts w:ascii="Times New Roman" w:eastAsia="Times New Roman" w:hAnsi="Times New Roman" w:cs="Times New Roman"/>
          <w:color w:val="333333"/>
          <w:sz w:val="24"/>
          <w:szCs w:val="24"/>
          <w:lang w:eastAsia="ru-RU"/>
        </w:rPr>
        <w:t>).</w:t>
      </w:r>
    </w:p>
    <w:p w:rsidR="00694D75" w:rsidRDefault="00694D75" w:rsidP="00C83A12">
      <w:pPr>
        <w:shd w:val="clear" w:color="auto" w:fill="FFFFFF"/>
        <w:ind w:firstLine="567"/>
        <w:jc w:val="left"/>
        <w:rPr>
          <w:rFonts w:ascii="Times New Roman" w:eastAsia="Times New Roman" w:hAnsi="Times New Roman" w:cs="Times New Roman"/>
          <w:b/>
          <w:color w:val="333333"/>
          <w:sz w:val="24"/>
          <w:szCs w:val="24"/>
          <w:lang w:eastAsia="ru-RU"/>
        </w:rPr>
      </w:pPr>
    </w:p>
    <w:p w:rsidR="006E5235" w:rsidRDefault="00C83A12" w:rsidP="00DA28CD">
      <w:pPr>
        <w:shd w:val="clear" w:color="auto" w:fill="FFFFFF"/>
        <w:rPr>
          <w:rFonts w:ascii="Times New Roman" w:eastAsia="Times New Roman" w:hAnsi="Times New Roman" w:cs="Times New Roman"/>
          <w:b/>
          <w:color w:val="333333"/>
          <w:sz w:val="24"/>
          <w:szCs w:val="24"/>
          <w:lang w:eastAsia="ru-RU"/>
        </w:rPr>
      </w:pPr>
      <w:r w:rsidRPr="00405AA3">
        <w:rPr>
          <w:rFonts w:ascii="Times New Roman" w:eastAsia="Times New Roman" w:hAnsi="Times New Roman" w:cs="Times New Roman"/>
          <w:b/>
          <w:color w:val="333333"/>
          <w:sz w:val="24"/>
          <w:szCs w:val="24"/>
          <w:lang w:eastAsia="ru-RU"/>
        </w:rPr>
        <w:t>Внеурочная деятельность по предметам</w:t>
      </w:r>
    </w:p>
    <w:p w:rsidR="00DA28CD" w:rsidRPr="00405AA3" w:rsidRDefault="00DA28CD" w:rsidP="00DA28CD">
      <w:pPr>
        <w:shd w:val="clear" w:color="auto" w:fill="FFFFFF"/>
        <w:rPr>
          <w:rFonts w:ascii="Times New Roman" w:eastAsia="Times New Roman" w:hAnsi="Times New Roman" w:cs="Times New Roman"/>
          <w:b/>
          <w:sz w:val="24"/>
          <w:szCs w:val="24"/>
          <w:lang w:eastAsia="ru-RU"/>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6804"/>
        <w:gridCol w:w="851"/>
      </w:tblGrid>
      <w:tr w:rsidR="00DA28CD" w:rsidRPr="00DA28CD" w:rsidTr="00DA28CD">
        <w:trPr>
          <w:trHeight w:hRule="exact" w:val="615"/>
        </w:trPr>
        <w:tc>
          <w:tcPr>
            <w:tcW w:w="1626" w:type="dxa"/>
            <w:vAlign w:val="center"/>
          </w:tcPr>
          <w:p w:rsidR="00DA28CD" w:rsidRPr="00DA28CD" w:rsidRDefault="00DA28CD" w:rsidP="006E5235">
            <w:pPr>
              <w:spacing w:line="276" w:lineRule="auto"/>
              <w:rPr>
                <w:rFonts w:ascii="Times New Roman" w:hAnsi="Times New Roman" w:cs="Times New Roman"/>
                <w:b/>
                <w:sz w:val="20"/>
                <w:szCs w:val="20"/>
              </w:rPr>
            </w:pPr>
            <w:r w:rsidRPr="00DA28CD">
              <w:rPr>
                <w:rFonts w:ascii="Times New Roman" w:hAnsi="Times New Roman" w:cs="Times New Roman"/>
                <w:b/>
                <w:sz w:val="20"/>
                <w:szCs w:val="20"/>
              </w:rPr>
              <w:t>Класс</w:t>
            </w:r>
          </w:p>
        </w:tc>
        <w:tc>
          <w:tcPr>
            <w:tcW w:w="6804" w:type="dxa"/>
            <w:vAlign w:val="center"/>
          </w:tcPr>
          <w:p w:rsidR="00DA28CD" w:rsidRPr="00DA28CD" w:rsidRDefault="00DA28CD" w:rsidP="006E5235">
            <w:pPr>
              <w:spacing w:line="276" w:lineRule="auto"/>
              <w:rPr>
                <w:rFonts w:ascii="Times New Roman" w:hAnsi="Times New Roman" w:cs="Times New Roman"/>
                <w:b/>
                <w:sz w:val="20"/>
                <w:szCs w:val="20"/>
              </w:rPr>
            </w:pPr>
            <w:r w:rsidRPr="00DA28CD">
              <w:rPr>
                <w:rFonts w:ascii="Times New Roman" w:hAnsi="Times New Roman" w:cs="Times New Roman"/>
                <w:b/>
                <w:sz w:val="20"/>
                <w:szCs w:val="20"/>
              </w:rPr>
              <w:t>Название</w:t>
            </w:r>
          </w:p>
        </w:tc>
        <w:tc>
          <w:tcPr>
            <w:tcW w:w="851" w:type="dxa"/>
            <w:vAlign w:val="center"/>
          </w:tcPr>
          <w:p w:rsidR="00DA28CD" w:rsidRPr="00DA28CD" w:rsidRDefault="00DA28CD" w:rsidP="006E5235">
            <w:pPr>
              <w:spacing w:line="276" w:lineRule="auto"/>
              <w:rPr>
                <w:rFonts w:ascii="Times New Roman" w:hAnsi="Times New Roman" w:cs="Times New Roman"/>
                <w:b/>
                <w:sz w:val="20"/>
                <w:szCs w:val="20"/>
              </w:rPr>
            </w:pPr>
            <w:r w:rsidRPr="00DA28CD">
              <w:rPr>
                <w:rFonts w:ascii="Times New Roman" w:hAnsi="Times New Roman" w:cs="Times New Roman"/>
                <w:b/>
                <w:sz w:val="20"/>
                <w:szCs w:val="20"/>
              </w:rPr>
              <w:t>Час</w:t>
            </w:r>
          </w:p>
        </w:tc>
      </w:tr>
      <w:tr w:rsidR="001C3C8F" w:rsidRPr="00DA28CD" w:rsidTr="00DA28CD">
        <w:trPr>
          <w:trHeight w:val="199"/>
        </w:trPr>
        <w:tc>
          <w:tcPr>
            <w:tcW w:w="1626" w:type="dxa"/>
            <w:vAlign w:val="center"/>
          </w:tcPr>
          <w:p w:rsidR="001C3C8F" w:rsidRPr="00DA28CD" w:rsidRDefault="001C3C8F" w:rsidP="006E5235">
            <w:pPr>
              <w:spacing w:line="276" w:lineRule="auto"/>
              <w:rPr>
                <w:rFonts w:ascii="Times New Roman" w:hAnsi="Times New Roman" w:cs="Times New Roman"/>
                <w:sz w:val="20"/>
                <w:szCs w:val="20"/>
              </w:rPr>
            </w:pPr>
            <w:r>
              <w:rPr>
                <w:rFonts w:ascii="Times New Roman" w:hAnsi="Times New Roman" w:cs="Times New Roman"/>
                <w:sz w:val="20"/>
                <w:szCs w:val="20"/>
              </w:rPr>
              <w:t xml:space="preserve">1-9 </w:t>
            </w:r>
          </w:p>
        </w:tc>
        <w:tc>
          <w:tcPr>
            <w:tcW w:w="6804" w:type="dxa"/>
            <w:vAlign w:val="center"/>
          </w:tcPr>
          <w:p w:rsidR="001C3C8F" w:rsidRPr="00DA28CD" w:rsidRDefault="001C3C8F" w:rsidP="004E1212">
            <w:pPr>
              <w:spacing w:line="276" w:lineRule="auto"/>
              <w:jc w:val="left"/>
              <w:rPr>
                <w:rFonts w:ascii="Times New Roman" w:eastAsia="Calibri" w:hAnsi="Times New Roman" w:cs="Times New Roman"/>
                <w:sz w:val="20"/>
                <w:szCs w:val="20"/>
              </w:rPr>
            </w:pPr>
            <w:r>
              <w:rPr>
                <w:rFonts w:ascii="Times New Roman" w:eastAsia="Calibri" w:hAnsi="Times New Roman" w:cs="Times New Roman"/>
                <w:sz w:val="20"/>
                <w:szCs w:val="20"/>
              </w:rPr>
              <w:t>«Разговоры о важном»</w:t>
            </w:r>
          </w:p>
        </w:tc>
        <w:tc>
          <w:tcPr>
            <w:tcW w:w="851" w:type="dxa"/>
            <w:vAlign w:val="center"/>
          </w:tcPr>
          <w:p w:rsidR="001C3C8F" w:rsidRPr="00DA28CD" w:rsidRDefault="001C3C8F" w:rsidP="006E5235">
            <w:pPr>
              <w:spacing w:line="276" w:lineRule="auto"/>
              <w:rPr>
                <w:rFonts w:ascii="Times New Roman" w:hAnsi="Times New Roman" w:cs="Times New Roman"/>
                <w:sz w:val="20"/>
                <w:szCs w:val="20"/>
              </w:rPr>
            </w:pPr>
            <w:r>
              <w:rPr>
                <w:rFonts w:ascii="Times New Roman" w:hAnsi="Times New Roman" w:cs="Times New Roman"/>
                <w:sz w:val="20"/>
                <w:szCs w:val="20"/>
              </w:rPr>
              <w:t>31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5А</w:t>
            </w:r>
          </w:p>
        </w:tc>
        <w:tc>
          <w:tcPr>
            <w:tcW w:w="6804" w:type="dxa"/>
            <w:vAlign w:val="center"/>
          </w:tcPr>
          <w:p w:rsidR="00DA28CD" w:rsidRPr="00DA28CD" w:rsidRDefault="00DA28CD" w:rsidP="004E1212">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w:t>
            </w:r>
            <w:r w:rsidR="004E1212">
              <w:rPr>
                <w:rFonts w:ascii="Times New Roman" w:eastAsia="Calibri" w:hAnsi="Times New Roman" w:cs="Times New Roman"/>
                <w:sz w:val="20"/>
                <w:szCs w:val="20"/>
              </w:rPr>
              <w:t>Разговор о правильном</w:t>
            </w:r>
            <w:r w:rsidRPr="00DA28CD">
              <w:rPr>
                <w:rFonts w:ascii="Times New Roman" w:eastAsia="Calibri" w:hAnsi="Times New Roman" w:cs="Times New Roman"/>
                <w:sz w:val="20"/>
                <w:szCs w:val="20"/>
              </w:rPr>
              <w:t xml:space="preserve"> питани</w:t>
            </w:r>
            <w:r w:rsidR="004E1212">
              <w:rPr>
                <w:rFonts w:ascii="Times New Roman" w:eastAsia="Calibri" w:hAnsi="Times New Roman" w:cs="Times New Roman"/>
                <w:sz w:val="20"/>
                <w:szCs w:val="20"/>
              </w:rPr>
              <w:t>и</w:t>
            </w:r>
            <w:r w:rsidRPr="00DA28CD">
              <w:rPr>
                <w:rFonts w:ascii="Times New Roman" w:eastAsia="Calibri" w:hAnsi="Times New Roman" w:cs="Times New Roman"/>
                <w:sz w:val="20"/>
                <w:szCs w:val="20"/>
              </w:rPr>
              <w:t>»</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1C3C8F" w:rsidRPr="00DA28CD" w:rsidTr="00DA28CD">
        <w:trPr>
          <w:trHeight w:val="199"/>
        </w:trPr>
        <w:tc>
          <w:tcPr>
            <w:tcW w:w="1626"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5Б</w:t>
            </w:r>
          </w:p>
        </w:tc>
        <w:tc>
          <w:tcPr>
            <w:tcW w:w="6804" w:type="dxa"/>
            <w:vAlign w:val="center"/>
          </w:tcPr>
          <w:p w:rsidR="001C3C8F" w:rsidRPr="00DA28CD" w:rsidRDefault="001C3C8F" w:rsidP="001C3C8F">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w:t>
            </w:r>
            <w:r>
              <w:rPr>
                <w:rFonts w:ascii="Times New Roman" w:eastAsia="Calibri" w:hAnsi="Times New Roman" w:cs="Times New Roman"/>
                <w:sz w:val="20"/>
                <w:szCs w:val="20"/>
              </w:rPr>
              <w:t>Разговор о правильном</w:t>
            </w:r>
            <w:r w:rsidRPr="00DA28CD">
              <w:rPr>
                <w:rFonts w:ascii="Times New Roman" w:eastAsia="Calibri" w:hAnsi="Times New Roman" w:cs="Times New Roman"/>
                <w:sz w:val="20"/>
                <w:szCs w:val="20"/>
              </w:rPr>
              <w:t xml:space="preserve"> питани</w:t>
            </w:r>
            <w:r>
              <w:rPr>
                <w:rFonts w:ascii="Times New Roman" w:eastAsia="Calibri" w:hAnsi="Times New Roman" w:cs="Times New Roman"/>
                <w:sz w:val="20"/>
                <w:szCs w:val="20"/>
              </w:rPr>
              <w:t>и</w:t>
            </w:r>
            <w:r w:rsidRPr="00DA28CD">
              <w:rPr>
                <w:rFonts w:ascii="Times New Roman" w:eastAsia="Calibri" w:hAnsi="Times New Roman" w:cs="Times New Roman"/>
                <w:sz w:val="20"/>
                <w:szCs w:val="20"/>
              </w:rPr>
              <w:t>»</w:t>
            </w:r>
          </w:p>
        </w:tc>
        <w:tc>
          <w:tcPr>
            <w:tcW w:w="851"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1C3C8F" w:rsidRPr="00DA28CD" w:rsidTr="00DA28CD">
        <w:trPr>
          <w:trHeight w:val="199"/>
        </w:trPr>
        <w:tc>
          <w:tcPr>
            <w:tcW w:w="1626"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5В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1C3C8F" w:rsidRPr="00DA28CD" w:rsidRDefault="001C3C8F" w:rsidP="001C3C8F">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w:t>
            </w:r>
            <w:r>
              <w:rPr>
                <w:rFonts w:ascii="Times New Roman" w:eastAsia="Calibri" w:hAnsi="Times New Roman" w:cs="Times New Roman"/>
                <w:sz w:val="20"/>
                <w:szCs w:val="20"/>
              </w:rPr>
              <w:t>Разговор о правильном</w:t>
            </w:r>
            <w:r w:rsidRPr="00DA28CD">
              <w:rPr>
                <w:rFonts w:ascii="Times New Roman" w:eastAsia="Calibri" w:hAnsi="Times New Roman" w:cs="Times New Roman"/>
                <w:sz w:val="20"/>
                <w:szCs w:val="20"/>
              </w:rPr>
              <w:t xml:space="preserve"> питани</w:t>
            </w:r>
            <w:r>
              <w:rPr>
                <w:rFonts w:ascii="Times New Roman" w:eastAsia="Calibri" w:hAnsi="Times New Roman" w:cs="Times New Roman"/>
                <w:sz w:val="20"/>
                <w:szCs w:val="20"/>
              </w:rPr>
              <w:t>и</w:t>
            </w:r>
            <w:r w:rsidRPr="00DA28CD">
              <w:rPr>
                <w:rFonts w:ascii="Times New Roman" w:eastAsia="Calibri" w:hAnsi="Times New Roman" w:cs="Times New Roman"/>
                <w:sz w:val="20"/>
                <w:szCs w:val="20"/>
              </w:rPr>
              <w:t>»</w:t>
            </w:r>
          </w:p>
        </w:tc>
        <w:tc>
          <w:tcPr>
            <w:tcW w:w="851"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1C3C8F" w:rsidRPr="00DA28CD" w:rsidTr="00DA28CD">
        <w:trPr>
          <w:trHeight w:val="199"/>
        </w:trPr>
        <w:tc>
          <w:tcPr>
            <w:tcW w:w="1626"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5Г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1C3C8F" w:rsidRPr="00DA28CD" w:rsidRDefault="001C3C8F" w:rsidP="001C3C8F">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w:t>
            </w:r>
            <w:r>
              <w:rPr>
                <w:rFonts w:ascii="Times New Roman" w:eastAsia="Calibri" w:hAnsi="Times New Roman" w:cs="Times New Roman"/>
                <w:sz w:val="20"/>
                <w:szCs w:val="20"/>
              </w:rPr>
              <w:t>Разговор о правильном</w:t>
            </w:r>
            <w:r w:rsidRPr="00DA28CD">
              <w:rPr>
                <w:rFonts w:ascii="Times New Roman" w:eastAsia="Calibri" w:hAnsi="Times New Roman" w:cs="Times New Roman"/>
                <w:sz w:val="20"/>
                <w:szCs w:val="20"/>
              </w:rPr>
              <w:t xml:space="preserve"> питани</w:t>
            </w:r>
            <w:r>
              <w:rPr>
                <w:rFonts w:ascii="Times New Roman" w:eastAsia="Calibri" w:hAnsi="Times New Roman" w:cs="Times New Roman"/>
                <w:sz w:val="20"/>
                <w:szCs w:val="20"/>
              </w:rPr>
              <w:t>и</w:t>
            </w:r>
            <w:r w:rsidRPr="00DA28CD">
              <w:rPr>
                <w:rFonts w:ascii="Times New Roman" w:eastAsia="Calibri" w:hAnsi="Times New Roman" w:cs="Times New Roman"/>
                <w:sz w:val="20"/>
                <w:szCs w:val="20"/>
              </w:rPr>
              <w:t>»</w:t>
            </w:r>
          </w:p>
        </w:tc>
        <w:tc>
          <w:tcPr>
            <w:tcW w:w="851"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1C3C8F" w:rsidRPr="00DA28CD" w:rsidTr="00DA28CD">
        <w:trPr>
          <w:trHeight w:val="199"/>
        </w:trPr>
        <w:tc>
          <w:tcPr>
            <w:tcW w:w="1626"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5Д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1C3C8F" w:rsidRPr="00DA28CD" w:rsidRDefault="001C3C8F" w:rsidP="001C3C8F">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w:t>
            </w:r>
            <w:r>
              <w:rPr>
                <w:rFonts w:ascii="Times New Roman" w:eastAsia="Calibri" w:hAnsi="Times New Roman" w:cs="Times New Roman"/>
                <w:sz w:val="20"/>
                <w:szCs w:val="20"/>
              </w:rPr>
              <w:t>Разговор о правильном</w:t>
            </w:r>
            <w:r w:rsidRPr="00DA28CD">
              <w:rPr>
                <w:rFonts w:ascii="Times New Roman" w:eastAsia="Calibri" w:hAnsi="Times New Roman" w:cs="Times New Roman"/>
                <w:sz w:val="20"/>
                <w:szCs w:val="20"/>
              </w:rPr>
              <w:t xml:space="preserve"> питани</w:t>
            </w:r>
            <w:r>
              <w:rPr>
                <w:rFonts w:ascii="Times New Roman" w:eastAsia="Calibri" w:hAnsi="Times New Roman" w:cs="Times New Roman"/>
                <w:sz w:val="20"/>
                <w:szCs w:val="20"/>
              </w:rPr>
              <w:t>и</w:t>
            </w:r>
            <w:r w:rsidRPr="00DA28CD">
              <w:rPr>
                <w:rFonts w:ascii="Times New Roman" w:eastAsia="Calibri" w:hAnsi="Times New Roman" w:cs="Times New Roman"/>
                <w:sz w:val="20"/>
                <w:szCs w:val="20"/>
              </w:rPr>
              <w:t>»</w:t>
            </w:r>
          </w:p>
        </w:tc>
        <w:tc>
          <w:tcPr>
            <w:tcW w:w="851" w:type="dxa"/>
            <w:vAlign w:val="center"/>
          </w:tcPr>
          <w:p w:rsidR="001C3C8F" w:rsidRPr="00DA28CD" w:rsidRDefault="001C3C8F" w:rsidP="001C3C8F">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5А</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eastAsia="Calibri"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5А</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5Б</w:t>
            </w:r>
          </w:p>
        </w:tc>
        <w:tc>
          <w:tcPr>
            <w:tcW w:w="6804" w:type="dxa"/>
            <w:vAlign w:val="center"/>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5Б</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eastAsia="Calibri"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«Занимательная биология»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eastAsia="Calibri"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«Занимательная биология»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5Д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5Д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«Занимательная биология»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6А</w:t>
            </w:r>
          </w:p>
        </w:tc>
        <w:tc>
          <w:tcPr>
            <w:tcW w:w="6804" w:type="dxa"/>
            <w:vAlign w:val="center"/>
          </w:tcPr>
          <w:p w:rsidR="00DA28CD" w:rsidRPr="00DA28CD" w:rsidRDefault="00DA28CD" w:rsidP="00DA28CD">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«Россия</w:t>
            </w:r>
            <w:r>
              <w:rPr>
                <w:rFonts w:ascii="Times New Roman" w:eastAsia="Calibri" w:hAnsi="Times New Roman" w:cs="Times New Roman"/>
                <w:sz w:val="20"/>
                <w:szCs w:val="20"/>
              </w:rPr>
              <w:t xml:space="preserve"> – </w:t>
            </w:r>
            <w:r w:rsidRPr="00DA28CD">
              <w:rPr>
                <w:rFonts w:ascii="Times New Roman" w:eastAsia="Calibri" w:hAnsi="Times New Roman" w:cs="Times New Roman"/>
                <w:sz w:val="20"/>
                <w:szCs w:val="20"/>
              </w:rPr>
              <w:t>мои горизонты»</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6Б</w:t>
            </w:r>
          </w:p>
        </w:tc>
        <w:tc>
          <w:tcPr>
            <w:tcW w:w="6804" w:type="dxa"/>
          </w:tcPr>
          <w:p w:rsidR="00DA28CD" w:rsidRDefault="00DA28CD" w:rsidP="00DA28CD">
            <w:pPr>
              <w:jc w:val="left"/>
            </w:pPr>
            <w:r w:rsidRPr="00E20E7A">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6В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 xml:space="preserve">.) </w:t>
            </w:r>
          </w:p>
        </w:tc>
        <w:tc>
          <w:tcPr>
            <w:tcW w:w="6804" w:type="dxa"/>
          </w:tcPr>
          <w:p w:rsidR="00DA28CD" w:rsidRDefault="00DA28CD" w:rsidP="00DA28CD">
            <w:pPr>
              <w:jc w:val="left"/>
            </w:pPr>
            <w:r w:rsidRPr="00E20E7A">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lastRenderedPageBreak/>
              <w:t>6Г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Default="00DA28CD" w:rsidP="00DA28CD">
            <w:pPr>
              <w:jc w:val="left"/>
            </w:pPr>
            <w:r w:rsidRPr="00E20E7A">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6А</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6А</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6Б</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6Б</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 xml:space="preserve">.) </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«Школа безопасности»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Час чтения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6Г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«Школа безопасности»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7А</w:t>
            </w:r>
          </w:p>
        </w:tc>
        <w:tc>
          <w:tcPr>
            <w:tcW w:w="6804" w:type="dxa"/>
          </w:tcPr>
          <w:p w:rsidR="00DA28CD" w:rsidRDefault="00DA28CD" w:rsidP="00DA28CD">
            <w:pPr>
              <w:jc w:val="left"/>
            </w:pPr>
            <w:r w:rsidRPr="00456FD2">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7Б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Default="00DA28CD" w:rsidP="00DA28CD">
            <w:pPr>
              <w:jc w:val="left"/>
            </w:pPr>
            <w:r w:rsidRPr="00456FD2">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7А</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Литературная гостиная</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7А</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7Б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«Школа безопасности»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7Б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«Планета творчества»</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8А</w:t>
            </w:r>
          </w:p>
        </w:tc>
        <w:tc>
          <w:tcPr>
            <w:tcW w:w="6804" w:type="dxa"/>
          </w:tcPr>
          <w:p w:rsidR="00DA28CD" w:rsidRDefault="00DA28CD" w:rsidP="00DA28CD">
            <w:pPr>
              <w:jc w:val="left"/>
            </w:pPr>
            <w:r w:rsidRPr="008B4386">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8Б</w:t>
            </w:r>
          </w:p>
        </w:tc>
        <w:tc>
          <w:tcPr>
            <w:tcW w:w="6804" w:type="dxa"/>
          </w:tcPr>
          <w:p w:rsidR="00DA28CD" w:rsidRDefault="00DA28CD" w:rsidP="00DA28CD">
            <w:pPr>
              <w:jc w:val="left"/>
            </w:pPr>
            <w:r w:rsidRPr="008B4386">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8А</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 xml:space="preserve"> «Химия в задачах и упражнениях»</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8А</w:t>
            </w:r>
          </w:p>
        </w:tc>
        <w:tc>
          <w:tcPr>
            <w:tcW w:w="6804" w:type="dxa"/>
            <w:vAlign w:val="center"/>
          </w:tcPr>
          <w:p w:rsidR="00DA28CD" w:rsidRPr="00DA28CD" w:rsidRDefault="00DA28CD" w:rsidP="006E5235">
            <w:pPr>
              <w:spacing w:line="276" w:lineRule="auto"/>
              <w:jc w:val="both"/>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8Б</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8Б</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«Секреты русского языка. Готовимся к предметной олимпиаде»</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9А</w:t>
            </w:r>
          </w:p>
        </w:tc>
        <w:tc>
          <w:tcPr>
            <w:tcW w:w="6804" w:type="dxa"/>
          </w:tcPr>
          <w:p w:rsidR="00DA28CD" w:rsidRDefault="00DA28CD" w:rsidP="00DA28CD">
            <w:pPr>
              <w:jc w:val="left"/>
            </w:pPr>
            <w:r w:rsidRPr="009C5619">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9Б</w:t>
            </w:r>
          </w:p>
        </w:tc>
        <w:tc>
          <w:tcPr>
            <w:tcW w:w="6804" w:type="dxa"/>
          </w:tcPr>
          <w:p w:rsidR="00DA28CD" w:rsidRDefault="00DA28CD" w:rsidP="00DA28CD">
            <w:pPr>
              <w:jc w:val="left"/>
            </w:pPr>
            <w:r w:rsidRPr="009C5619">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9В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Default="00DA28CD" w:rsidP="00DA28CD">
            <w:pPr>
              <w:jc w:val="left"/>
            </w:pPr>
            <w:r w:rsidRPr="009C5619">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9Г(</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tcPr>
          <w:p w:rsidR="00DA28CD" w:rsidRDefault="00DA28CD" w:rsidP="00DA28CD">
            <w:pPr>
              <w:jc w:val="left"/>
            </w:pPr>
            <w:r w:rsidRPr="009C5619">
              <w:rPr>
                <w:rFonts w:ascii="Times New Roman" w:eastAsia="Calibri" w:hAnsi="Times New Roman" w:cs="Times New Roman"/>
                <w:sz w:val="20"/>
                <w:szCs w:val="20"/>
              </w:rPr>
              <w:t>«Россия – мои горизонты»</w:t>
            </w:r>
          </w:p>
        </w:tc>
        <w:tc>
          <w:tcPr>
            <w:tcW w:w="851" w:type="dxa"/>
            <w:vAlign w:val="center"/>
          </w:tcPr>
          <w:p w:rsidR="00DA28CD" w:rsidRPr="00DA28CD" w:rsidRDefault="00DA28CD" w:rsidP="00DA28CD">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9А</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«За страницами учебника биологии»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9Б</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«За страницами учебника химии»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9Б</w:t>
            </w:r>
          </w:p>
        </w:tc>
        <w:tc>
          <w:tcPr>
            <w:tcW w:w="6804" w:type="dxa"/>
          </w:tcPr>
          <w:p w:rsidR="00DA28CD" w:rsidRPr="00DA28CD" w:rsidRDefault="00DA28CD" w:rsidP="006E5235">
            <w:pPr>
              <w:spacing w:line="276" w:lineRule="auto"/>
              <w:jc w:val="both"/>
              <w:rPr>
                <w:rFonts w:ascii="Times New Roman" w:hAnsi="Times New Roman" w:cs="Times New Roman"/>
                <w:sz w:val="20"/>
                <w:szCs w:val="20"/>
              </w:rPr>
            </w:pPr>
            <w:r w:rsidRPr="00DA28CD">
              <w:rPr>
                <w:rFonts w:ascii="Times New Roman"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9В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hAnsi="Times New Roman" w:cs="Times New Roman"/>
                <w:sz w:val="20"/>
                <w:szCs w:val="20"/>
              </w:rPr>
            </w:pPr>
            <w:r w:rsidRPr="00DA28CD">
              <w:rPr>
                <w:rFonts w:ascii="Times New Roman" w:hAnsi="Times New Roman" w:cs="Times New Roman"/>
                <w:sz w:val="20"/>
                <w:szCs w:val="20"/>
              </w:rPr>
              <w:t>«За страницами учебника химии»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9Г (</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Школьный спортивный клуб</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r w:rsidR="00DA28CD" w:rsidRPr="00DA28CD" w:rsidTr="00DA28CD">
        <w:trPr>
          <w:trHeight w:val="199"/>
        </w:trPr>
        <w:tc>
          <w:tcPr>
            <w:tcW w:w="1626"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9Г(</w:t>
            </w:r>
            <w:proofErr w:type="spellStart"/>
            <w:r w:rsidRPr="00DA28CD">
              <w:rPr>
                <w:rFonts w:ascii="Times New Roman" w:hAnsi="Times New Roman" w:cs="Times New Roman"/>
                <w:sz w:val="20"/>
                <w:szCs w:val="20"/>
              </w:rPr>
              <w:t>адапт</w:t>
            </w:r>
            <w:proofErr w:type="spellEnd"/>
            <w:r w:rsidRPr="00DA28CD">
              <w:rPr>
                <w:rFonts w:ascii="Times New Roman" w:hAnsi="Times New Roman" w:cs="Times New Roman"/>
                <w:sz w:val="20"/>
                <w:szCs w:val="20"/>
              </w:rPr>
              <w:t>.)</w:t>
            </w:r>
          </w:p>
        </w:tc>
        <w:tc>
          <w:tcPr>
            <w:tcW w:w="6804" w:type="dxa"/>
            <w:vAlign w:val="center"/>
          </w:tcPr>
          <w:p w:rsidR="00DA28CD" w:rsidRPr="00DA28CD" w:rsidRDefault="00DA28CD" w:rsidP="006E5235">
            <w:pPr>
              <w:spacing w:line="276" w:lineRule="auto"/>
              <w:jc w:val="left"/>
              <w:rPr>
                <w:rFonts w:ascii="Times New Roman" w:eastAsia="Calibri" w:hAnsi="Times New Roman" w:cs="Times New Roman"/>
                <w:sz w:val="20"/>
                <w:szCs w:val="20"/>
              </w:rPr>
            </w:pPr>
            <w:r w:rsidRPr="00DA28CD">
              <w:rPr>
                <w:rFonts w:ascii="Times New Roman" w:eastAsia="Calibri" w:hAnsi="Times New Roman" w:cs="Times New Roman"/>
                <w:sz w:val="20"/>
                <w:szCs w:val="20"/>
              </w:rPr>
              <w:t>«За страницами учебника биологии»</w:t>
            </w:r>
          </w:p>
        </w:tc>
        <w:tc>
          <w:tcPr>
            <w:tcW w:w="851" w:type="dxa"/>
            <w:vAlign w:val="center"/>
          </w:tcPr>
          <w:p w:rsidR="00DA28CD" w:rsidRPr="00DA28CD" w:rsidRDefault="00DA28CD" w:rsidP="006E5235">
            <w:pPr>
              <w:spacing w:line="276" w:lineRule="auto"/>
              <w:rPr>
                <w:rFonts w:ascii="Times New Roman" w:hAnsi="Times New Roman" w:cs="Times New Roman"/>
                <w:sz w:val="20"/>
                <w:szCs w:val="20"/>
              </w:rPr>
            </w:pPr>
            <w:r w:rsidRPr="00DA28CD">
              <w:rPr>
                <w:rFonts w:ascii="Times New Roman" w:hAnsi="Times New Roman" w:cs="Times New Roman"/>
                <w:sz w:val="20"/>
                <w:szCs w:val="20"/>
              </w:rPr>
              <w:t>1</w:t>
            </w:r>
          </w:p>
        </w:tc>
      </w:tr>
    </w:tbl>
    <w:p w:rsidR="00C83A12" w:rsidRPr="00405AA3" w:rsidRDefault="00C83A12" w:rsidP="00C83A12">
      <w:pPr>
        <w:shd w:val="clear" w:color="auto" w:fill="FFFFFF"/>
        <w:ind w:firstLine="567"/>
        <w:jc w:val="left"/>
        <w:rPr>
          <w:rFonts w:ascii="Times New Roman" w:eastAsia="Times New Roman" w:hAnsi="Times New Roman" w:cs="Times New Roman"/>
          <w:b/>
          <w:sz w:val="24"/>
          <w:szCs w:val="24"/>
          <w:lang w:eastAsia="ru-RU"/>
        </w:rPr>
      </w:pPr>
    </w:p>
    <w:p w:rsidR="00C83A12" w:rsidRPr="00405AA3" w:rsidRDefault="00C83A12" w:rsidP="00DA28CD">
      <w:pPr>
        <w:tabs>
          <w:tab w:val="left" w:pos="14034"/>
        </w:tabs>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 xml:space="preserve">Внеурочная деятельность в </w:t>
      </w:r>
      <w:r w:rsidR="00E74193">
        <w:rPr>
          <w:rFonts w:ascii="Times New Roman" w:hAnsi="Times New Roman" w:cs="Times New Roman"/>
          <w:color w:val="000000" w:themeColor="text1"/>
          <w:sz w:val="24"/>
          <w:szCs w:val="24"/>
        </w:rPr>
        <w:t xml:space="preserve">ОУ </w:t>
      </w:r>
      <w:r w:rsidR="00DA28CD" w:rsidRPr="00DA28CD">
        <w:rPr>
          <w:rFonts w:ascii="Times New Roman" w:eastAsia="Calibri" w:hAnsi="Times New Roman" w:cs="Times New Roman"/>
          <w:sz w:val="24"/>
          <w:szCs w:val="24"/>
        </w:rPr>
        <w:t>–</w:t>
      </w:r>
      <w:r w:rsidRPr="00405AA3">
        <w:rPr>
          <w:rFonts w:ascii="Times New Roman" w:hAnsi="Times New Roman" w:cs="Times New Roman"/>
          <w:color w:val="000000" w:themeColor="text1"/>
          <w:sz w:val="24"/>
          <w:szCs w:val="24"/>
        </w:rPr>
        <w:t xml:space="preserve"> </w:t>
      </w:r>
      <w:r w:rsidR="00AE5E6B">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 xml:space="preserve">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Внеурочная работа позволяет раскрыть творческие способности учащихся </w:t>
      </w:r>
      <w:r w:rsidR="000522D6" w:rsidRPr="000522D6">
        <w:rPr>
          <w:rFonts w:ascii="Times New Roman" w:hAnsi="Times New Roman" w:cs="Times New Roman"/>
          <w:color w:val="000000" w:themeColor="text1"/>
          <w:sz w:val="24"/>
          <w:szCs w:val="24"/>
        </w:rPr>
        <w:t>«Планета творчества»</w:t>
      </w:r>
      <w:r w:rsidR="000522D6">
        <w:rPr>
          <w:rFonts w:ascii="Times New Roman" w:hAnsi="Times New Roman" w:cs="Times New Roman"/>
          <w:color w:val="000000" w:themeColor="text1"/>
          <w:sz w:val="24"/>
          <w:szCs w:val="24"/>
        </w:rPr>
        <w:t>,</w:t>
      </w:r>
      <w:r w:rsidR="000522D6" w:rsidRPr="000522D6">
        <w:rPr>
          <w:rFonts w:ascii="Times New Roman" w:hAnsi="Times New Roman" w:cs="Times New Roman"/>
          <w:color w:val="000000" w:themeColor="text1"/>
          <w:sz w:val="24"/>
          <w:szCs w:val="24"/>
        </w:rPr>
        <w:t xml:space="preserve"> </w:t>
      </w:r>
      <w:r w:rsidR="000522D6">
        <w:rPr>
          <w:rFonts w:ascii="Times New Roman" w:hAnsi="Times New Roman" w:cs="Times New Roman"/>
          <w:color w:val="000000" w:themeColor="text1"/>
          <w:sz w:val="24"/>
          <w:szCs w:val="24"/>
        </w:rPr>
        <w:t>«</w:t>
      </w:r>
      <w:r w:rsidR="000522D6" w:rsidRPr="000522D6">
        <w:rPr>
          <w:rFonts w:ascii="Times New Roman" w:hAnsi="Times New Roman" w:cs="Times New Roman"/>
          <w:color w:val="000000" w:themeColor="text1"/>
          <w:sz w:val="24"/>
          <w:szCs w:val="24"/>
        </w:rPr>
        <w:t>Литературная гостиная</w:t>
      </w:r>
      <w:r w:rsidR="000522D6">
        <w:rPr>
          <w:rFonts w:ascii="Times New Roman" w:hAnsi="Times New Roman" w:cs="Times New Roman"/>
          <w:color w:val="000000" w:themeColor="text1"/>
          <w:sz w:val="24"/>
          <w:szCs w:val="24"/>
        </w:rPr>
        <w:t>»,</w:t>
      </w:r>
      <w:r w:rsidR="000522D6" w:rsidRPr="000522D6">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«Волшебный пластилин», «Умелые ручки», расширя</w:t>
      </w:r>
      <w:r w:rsidR="00AE5E6B">
        <w:rPr>
          <w:rFonts w:ascii="Times New Roman" w:hAnsi="Times New Roman" w:cs="Times New Roman"/>
          <w:color w:val="000000" w:themeColor="text1"/>
          <w:sz w:val="24"/>
          <w:szCs w:val="24"/>
        </w:rPr>
        <w:t>ет границы учебного материала (</w:t>
      </w:r>
      <w:r w:rsidR="000522D6">
        <w:rPr>
          <w:rFonts w:ascii="Times New Roman" w:hAnsi="Times New Roman" w:cs="Times New Roman"/>
          <w:color w:val="000000" w:themeColor="text1"/>
          <w:sz w:val="24"/>
          <w:szCs w:val="24"/>
        </w:rPr>
        <w:t>«За страницами учебника химии</w:t>
      </w:r>
      <w:r w:rsidRPr="00405AA3">
        <w:rPr>
          <w:rFonts w:ascii="Times New Roman" w:hAnsi="Times New Roman" w:cs="Times New Roman"/>
          <w:color w:val="000000" w:themeColor="text1"/>
          <w:sz w:val="24"/>
          <w:szCs w:val="24"/>
        </w:rPr>
        <w:t>», «Реальная математика»). Также внеурочная деятельность по предметам способствует формированию ЗОЖ и развитию читательской компетенции у учащихся.</w:t>
      </w:r>
    </w:p>
    <w:p w:rsidR="00C83A12" w:rsidRPr="00405AA3" w:rsidRDefault="00C83A12" w:rsidP="00DA28CD">
      <w:pPr>
        <w:ind w:firstLine="567"/>
        <w:jc w:val="both"/>
        <w:rPr>
          <w:rFonts w:ascii="Times New Roman" w:hAnsi="Times New Roman" w:cs="Times New Roman"/>
          <w:b/>
          <w:color w:val="000000" w:themeColor="text1"/>
          <w:sz w:val="24"/>
          <w:szCs w:val="24"/>
        </w:rPr>
      </w:pPr>
    </w:p>
    <w:p w:rsidR="00DA28CD" w:rsidRDefault="00C83A12" w:rsidP="00C83A12">
      <w:pPr>
        <w:rPr>
          <w:rFonts w:ascii="Times New Roman" w:hAnsi="Times New Roman" w:cs="Times New Roman"/>
          <w:b/>
          <w:color w:val="000000" w:themeColor="text1"/>
          <w:sz w:val="24"/>
          <w:szCs w:val="24"/>
        </w:rPr>
      </w:pPr>
      <w:r w:rsidRPr="00405AA3">
        <w:rPr>
          <w:rFonts w:ascii="Times New Roman" w:hAnsi="Times New Roman" w:cs="Times New Roman"/>
          <w:b/>
          <w:color w:val="000000" w:themeColor="text1"/>
          <w:sz w:val="24"/>
          <w:szCs w:val="24"/>
          <w:lang w:val="en-US"/>
        </w:rPr>
        <w:t>XI</w:t>
      </w:r>
      <w:r w:rsidRPr="00405AA3">
        <w:rPr>
          <w:rFonts w:ascii="Times New Roman" w:hAnsi="Times New Roman" w:cs="Times New Roman"/>
          <w:b/>
          <w:color w:val="000000" w:themeColor="text1"/>
          <w:sz w:val="24"/>
          <w:szCs w:val="24"/>
        </w:rPr>
        <w:t xml:space="preserve">. Оценка функционирования </w:t>
      </w:r>
    </w:p>
    <w:p w:rsidR="00C83A12" w:rsidRDefault="00C83A12" w:rsidP="00C83A12">
      <w:pPr>
        <w:rPr>
          <w:rFonts w:ascii="Times New Roman" w:hAnsi="Times New Roman" w:cs="Times New Roman"/>
          <w:b/>
          <w:color w:val="000000" w:themeColor="text1"/>
          <w:sz w:val="24"/>
          <w:szCs w:val="24"/>
        </w:rPr>
      </w:pPr>
      <w:r w:rsidRPr="00405AA3">
        <w:rPr>
          <w:rFonts w:ascii="Times New Roman" w:hAnsi="Times New Roman" w:cs="Times New Roman"/>
          <w:b/>
          <w:color w:val="000000" w:themeColor="text1"/>
          <w:sz w:val="24"/>
          <w:szCs w:val="24"/>
        </w:rPr>
        <w:t>внутренней системы оценки качества образования</w:t>
      </w:r>
    </w:p>
    <w:p w:rsidR="00C83A12" w:rsidRPr="00405AA3" w:rsidRDefault="00C83A12" w:rsidP="00C83A12">
      <w:pPr>
        <w:rPr>
          <w:rFonts w:ascii="Times New Roman" w:hAnsi="Times New Roman" w:cs="Times New Roman"/>
          <w:b/>
          <w:color w:val="000000" w:themeColor="text1"/>
          <w:sz w:val="24"/>
          <w:szCs w:val="24"/>
        </w:rPr>
      </w:pP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Система управления качеством образования в 202</w:t>
      </w:r>
      <w:r w:rsidR="000522D6">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оду</w:t>
      </w:r>
      <w:r w:rsidRPr="00405AA3">
        <w:rPr>
          <w:rFonts w:ascii="Times New Roman" w:hAnsi="Times New Roman" w:cs="Times New Roman"/>
          <w:color w:val="000000" w:themeColor="text1"/>
          <w:sz w:val="24"/>
          <w:szCs w:val="24"/>
        </w:rPr>
        <w:t xml:space="preserve"> складывалась из внутреннего и внешнего мониторинга. Реализация внутренней системы оценки качества образования осуществляется на основе нормативных актов Российской </w:t>
      </w:r>
      <w:r>
        <w:rPr>
          <w:rFonts w:ascii="Times New Roman" w:hAnsi="Times New Roman" w:cs="Times New Roman"/>
          <w:color w:val="000000" w:themeColor="text1"/>
          <w:sz w:val="24"/>
          <w:szCs w:val="24"/>
        </w:rPr>
        <w:t>Ф</w:t>
      </w:r>
      <w:r w:rsidRPr="00405AA3">
        <w:rPr>
          <w:rFonts w:ascii="Times New Roman" w:hAnsi="Times New Roman" w:cs="Times New Roman"/>
          <w:color w:val="000000" w:themeColor="text1"/>
          <w:sz w:val="24"/>
          <w:szCs w:val="24"/>
        </w:rPr>
        <w:t>едерации, регламентирующих организацию всех процедур контроля и оценки качества образования.</w:t>
      </w:r>
    </w:p>
    <w:p w:rsidR="00C83A12" w:rsidRPr="00405AA3" w:rsidRDefault="00C83A12" w:rsidP="00C83A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ОУ</w:t>
      </w:r>
      <w:r w:rsidRPr="00405AA3">
        <w:rPr>
          <w:rFonts w:ascii="Times New Roman" w:hAnsi="Times New Roman" w:cs="Times New Roman"/>
          <w:color w:val="000000" w:themeColor="text1"/>
          <w:sz w:val="24"/>
          <w:szCs w:val="24"/>
        </w:rPr>
        <w:t xml:space="preserve"> разработаны нормативные документы:</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Положение о внутренней системе оценки качества образования</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Положение о формах, периодичности и порядке текущего контроля успеваемости и промежуточной аттестации обучающихся</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Положение об индивидуальном учете результатов освоения учащимися образовательных программ и поощрение учащихся</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Положение о критериях и нормах оценочной деятельности.</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w:t>
      </w:r>
    </w:p>
    <w:p w:rsidR="00C83A12" w:rsidRPr="006E39C3" w:rsidRDefault="00C83A12" w:rsidP="00C83A12">
      <w:pPr>
        <w:pStyle w:val="a4"/>
        <w:numPr>
          <w:ilvl w:val="0"/>
          <w:numId w:val="22"/>
        </w:numPr>
        <w:ind w:left="426"/>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6E39C3">
        <w:rPr>
          <w:rFonts w:ascii="Times New Roman" w:hAnsi="Times New Roman" w:cs="Times New Roman"/>
          <w:color w:val="000000" w:themeColor="text1"/>
          <w:sz w:val="24"/>
          <w:szCs w:val="24"/>
        </w:rPr>
        <w:t xml:space="preserve">дминистрацию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w:t>
      </w:r>
    </w:p>
    <w:p w:rsidR="00C83A12" w:rsidRPr="006E39C3" w:rsidRDefault="00C83A12" w:rsidP="00C83A12">
      <w:pPr>
        <w:pStyle w:val="a4"/>
        <w:numPr>
          <w:ilvl w:val="0"/>
          <w:numId w:val="22"/>
        </w:numPr>
        <w:ind w:left="426"/>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6E39C3">
        <w:rPr>
          <w:rFonts w:ascii="Times New Roman" w:hAnsi="Times New Roman" w:cs="Times New Roman"/>
          <w:color w:val="000000" w:themeColor="text1"/>
          <w:sz w:val="24"/>
          <w:szCs w:val="24"/>
        </w:rPr>
        <w:t xml:space="preserve">едагогический совет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w:t>
      </w:r>
    </w:p>
    <w:p w:rsidR="00C83A12" w:rsidRPr="006E39C3" w:rsidRDefault="00C83A12" w:rsidP="00C83A12">
      <w:pPr>
        <w:pStyle w:val="a4"/>
        <w:numPr>
          <w:ilvl w:val="0"/>
          <w:numId w:val="22"/>
        </w:numPr>
        <w:ind w:left="426"/>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6E39C3">
        <w:rPr>
          <w:rFonts w:ascii="Times New Roman" w:hAnsi="Times New Roman" w:cs="Times New Roman"/>
          <w:color w:val="000000" w:themeColor="text1"/>
          <w:sz w:val="24"/>
          <w:szCs w:val="24"/>
        </w:rPr>
        <w:t xml:space="preserve">етодический совет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w:t>
      </w:r>
    </w:p>
    <w:p w:rsidR="00C83A12" w:rsidRPr="006E39C3" w:rsidRDefault="00C83A12" w:rsidP="00C83A12">
      <w:pPr>
        <w:pStyle w:val="a4"/>
        <w:numPr>
          <w:ilvl w:val="0"/>
          <w:numId w:val="22"/>
        </w:numPr>
        <w:ind w:left="426"/>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6E39C3">
        <w:rPr>
          <w:rFonts w:ascii="Times New Roman" w:hAnsi="Times New Roman" w:cs="Times New Roman"/>
          <w:color w:val="000000" w:themeColor="text1"/>
          <w:sz w:val="24"/>
          <w:szCs w:val="24"/>
        </w:rPr>
        <w:t>етодические объединения учителей-предметников;</w:t>
      </w:r>
    </w:p>
    <w:p w:rsidR="00C83A12" w:rsidRPr="006E39C3" w:rsidRDefault="00C83A12" w:rsidP="00C83A12">
      <w:pPr>
        <w:pStyle w:val="a4"/>
        <w:numPr>
          <w:ilvl w:val="0"/>
          <w:numId w:val="22"/>
        </w:numPr>
        <w:ind w:left="426"/>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6E39C3">
        <w:rPr>
          <w:rFonts w:ascii="Times New Roman" w:hAnsi="Times New Roman" w:cs="Times New Roman"/>
          <w:color w:val="000000" w:themeColor="text1"/>
          <w:sz w:val="24"/>
          <w:szCs w:val="24"/>
        </w:rPr>
        <w:t>ременные творческие объединения (группы, комиссии и др.).</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Обеспечено функционирование внутренней системы оценки качества образования, ведется учет результатов независимой оценки качества образования (ВПР, НИКО).</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 xml:space="preserve">Оценка результативности функционирования ВСОКО в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 xml:space="preserve"> проводится на заседаниях педагогического совета.</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В рамках ВСОКО оцениваются:</w:t>
      </w:r>
    </w:p>
    <w:p w:rsidR="00C83A12" w:rsidRPr="006E39C3" w:rsidRDefault="00C83A12" w:rsidP="00C83A12">
      <w:pPr>
        <w:pStyle w:val="a4"/>
        <w:numPr>
          <w:ilvl w:val="0"/>
          <w:numId w:val="23"/>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ачество образовательной деятельности;</w:t>
      </w:r>
    </w:p>
    <w:p w:rsidR="00C83A12" w:rsidRPr="006E39C3" w:rsidRDefault="00C83A12" w:rsidP="00C83A12">
      <w:pPr>
        <w:pStyle w:val="a4"/>
        <w:numPr>
          <w:ilvl w:val="0"/>
          <w:numId w:val="23"/>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ачество условий, обеспечивающих реализацию образовательной деятельности;</w:t>
      </w:r>
    </w:p>
    <w:p w:rsidR="00C83A12" w:rsidRPr="006E39C3" w:rsidRDefault="00C83A12" w:rsidP="00C83A12">
      <w:pPr>
        <w:pStyle w:val="a4"/>
        <w:numPr>
          <w:ilvl w:val="0"/>
          <w:numId w:val="23"/>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ачество</w:t>
      </w:r>
      <w:r w:rsidRPr="006E39C3">
        <w:rPr>
          <w:rFonts w:ascii="Times New Roman" w:hAnsi="Times New Roman" w:cs="Times New Roman"/>
          <w:color w:val="000000" w:themeColor="text1"/>
          <w:sz w:val="24"/>
          <w:szCs w:val="24"/>
        </w:rPr>
        <w:tab/>
        <w:t>образовательных результатов освоения образовательных программ (ООП).</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 xml:space="preserve">Оценочные мероприятия и процедуры в рамках внутренней оценки качества образования проводятся в течение всего учебного года, результаты обобщаются на этапе подготовки отчета о </w:t>
      </w:r>
      <w:proofErr w:type="spellStart"/>
      <w:r w:rsidRPr="00405AA3">
        <w:rPr>
          <w:rFonts w:ascii="Times New Roman" w:hAnsi="Times New Roman" w:cs="Times New Roman"/>
          <w:color w:val="000000" w:themeColor="text1"/>
          <w:sz w:val="24"/>
          <w:szCs w:val="24"/>
        </w:rPr>
        <w:t>самообследовании</w:t>
      </w:r>
      <w:proofErr w:type="spellEnd"/>
      <w:r w:rsidRPr="00405A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Основные мероприятия ВСОКО:</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E39C3">
        <w:rPr>
          <w:rFonts w:ascii="Times New Roman" w:hAnsi="Times New Roman" w:cs="Times New Roman"/>
          <w:color w:val="000000" w:themeColor="text1"/>
          <w:sz w:val="24"/>
          <w:szCs w:val="24"/>
        </w:rPr>
        <w:t xml:space="preserve">ценка соответствия реализуемых в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образовательных программ федеральным требованиям;</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онтроль реализации основных образовательных программ;</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онтроль освоения основных образовательных программ;</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E39C3">
        <w:rPr>
          <w:rFonts w:ascii="Times New Roman" w:hAnsi="Times New Roman" w:cs="Times New Roman"/>
          <w:color w:val="000000" w:themeColor="text1"/>
          <w:sz w:val="24"/>
          <w:szCs w:val="24"/>
        </w:rPr>
        <w:t>ценка   соответствия   условий</w:t>
      </w:r>
      <w:r w:rsidRPr="006E39C3">
        <w:rPr>
          <w:rFonts w:ascii="Times New Roman" w:hAnsi="Times New Roman" w:cs="Times New Roman"/>
          <w:color w:val="000000" w:themeColor="text1"/>
          <w:sz w:val="24"/>
          <w:szCs w:val="24"/>
        </w:rPr>
        <w:tab/>
        <w:t>реализации   ООП</w:t>
      </w:r>
      <w:r w:rsidRPr="006E39C3">
        <w:rPr>
          <w:rFonts w:ascii="Times New Roman" w:hAnsi="Times New Roman" w:cs="Times New Roman"/>
          <w:color w:val="000000" w:themeColor="text1"/>
          <w:sz w:val="24"/>
          <w:szCs w:val="24"/>
        </w:rPr>
        <w:tab/>
        <w:t>(по уровням общего образования) требованиям ФГОС;</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6E39C3">
        <w:rPr>
          <w:rFonts w:ascii="Times New Roman" w:hAnsi="Times New Roman" w:cs="Times New Roman"/>
          <w:color w:val="000000" w:themeColor="text1"/>
          <w:sz w:val="24"/>
          <w:szCs w:val="24"/>
        </w:rPr>
        <w:t xml:space="preserve">ониторинг </w:t>
      </w:r>
      <w:proofErr w:type="spellStart"/>
      <w:r w:rsidRPr="006E39C3">
        <w:rPr>
          <w:rFonts w:ascii="Times New Roman" w:hAnsi="Times New Roman" w:cs="Times New Roman"/>
          <w:color w:val="000000" w:themeColor="text1"/>
          <w:sz w:val="24"/>
          <w:szCs w:val="24"/>
        </w:rPr>
        <w:t>сформированности</w:t>
      </w:r>
      <w:proofErr w:type="spellEnd"/>
      <w:r w:rsidRPr="006E39C3">
        <w:rPr>
          <w:rFonts w:ascii="Times New Roman" w:hAnsi="Times New Roman" w:cs="Times New Roman"/>
          <w:color w:val="000000" w:themeColor="text1"/>
          <w:sz w:val="24"/>
          <w:szCs w:val="24"/>
        </w:rPr>
        <w:t xml:space="preserve"> и развития </w:t>
      </w:r>
      <w:proofErr w:type="spellStart"/>
      <w:r w:rsidRPr="006E39C3">
        <w:rPr>
          <w:rFonts w:ascii="Times New Roman" w:hAnsi="Times New Roman" w:cs="Times New Roman"/>
          <w:color w:val="000000" w:themeColor="text1"/>
          <w:sz w:val="24"/>
          <w:szCs w:val="24"/>
        </w:rPr>
        <w:t>метапредметных</w:t>
      </w:r>
      <w:proofErr w:type="spellEnd"/>
      <w:r w:rsidRPr="006E39C3">
        <w:rPr>
          <w:rFonts w:ascii="Times New Roman" w:hAnsi="Times New Roman" w:cs="Times New Roman"/>
          <w:color w:val="000000" w:themeColor="text1"/>
          <w:sz w:val="24"/>
          <w:szCs w:val="24"/>
        </w:rPr>
        <w:t xml:space="preserve"> образовательных результатов;</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E39C3">
        <w:rPr>
          <w:rFonts w:ascii="Times New Roman" w:hAnsi="Times New Roman" w:cs="Times New Roman"/>
          <w:color w:val="000000" w:themeColor="text1"/>
          <w:sz w:val="24"/>
          <w:szCs w:val="24"/>
        </w:rPr>
        <w:t>ценка</w:t>
      </w:r>
      <w:r w:rsidRPr="006E39C3">
        <w:rPr>
          <w:rFonts w:ascii="Times New Roman" w:hAnsi="Times New Roman" w:cs="Times New Roman"/>
          <w:color w:val="000000" w:themeColor="text1"/>
          <w:sz w:val="24"/>
          <w:szCs w:val="24"/>
        </w:rPr>
        <w:tab/>
        <w:t>уровня</w:t>
      </w:r>
      <w:r w:rsidRPr="006E39C3">
        <w:rPr>
          <w:rFonts w:ascii="Times New Roman" w:hAnsi="Times New Roman" w:cs="Times New Roman"/>
          <w:color w:val="000000" w:themeColor="text1"/>
          <w:sz w:val="24"/>
          <w:szCs w:val="24"/>
        </w:rPr>
        <w:tab/>
        <w:t>достижения</w:t>
      </w:r>
      <w:r w:rsidRPr="006E39C3">
        <w:rPr>
          <w:rFonts w:ascii="Times New Roman" w:hAnsi="Times New Roman" w:cs="Times New Roman"/>
          <w:color w:val="000000" w:themeColor="text1"/>
          <w:sz w:val="24"/>
          <w:szCs w:val="24"/>
        </w:rPr>
        <w:tab/>
        <w:t>учащимися</w:t>
      </w:r>
      <w:r w:rsidRPr="006E39C3">
        <w:rPr>
          <w:rFonts w:ascii="Times New Roman" w:hAnsi="Times New Roman" w:cs="Times New Roman"/>
          <w:color w:val="000000" w:themeColor="text1"/>
          <w:sz w:val="24"/>
          <w:szCs w:val="24"/>
        </w:rPr>
        <w:tab/>
        <w:t>планируемых</w:t>
      </w:r>
      <w:r w:rsidRPr="006E39C3">
        <w:rPr>
          <w:rFonts w:ascii="Times New Roman" w:hAnsi="Times New Roman" w:cs="Times New Roman"/>
          <w:color w:val="000000" w:themeColor="text1"/>
          <w:sz w:val="24"/>
          <w:szCs w:val="24"/>
        </w:rPr>
        <w:tab/>
        <w:t>предметных</w:t>
      </w:r>
      <w:r w:rsidRPr="006E39C3">
        <w:rPr>
          <w:rFonts w:ascii="Times New Roman" w:hAnsi="Times New Roman" w:cs="Times New Roman"/>
          <w:color w:val="000000" w:themeColor="text1"/>
          <w:sz w:val="24"/>
          <w:szCs w:val="24"/>
        </w:rPr>
        <w:tab/>
        <w:t xml:space="preserve">и </w:t>
      </w:r>
      <w:proofErr w:type="spellStart"/>
      <w:r w:rsidRPr="006E39C3">
        <w:rPr>
          <w:rFonts w:ascii="Times New Roman" w:hAnsi="Times New Roman" w:cs="Times New Roman"/>
          <w:color w:val="000000" w:themeColor="text1"/>
          <w:sz w:val="24"/>
          <w:szCs w:val="24"/>
        </w:rPr>
        <w:t>метапредметных</w:t>
      </w:r>
      <w:proofErr w:type="spellEnd"/>
      <w:r w:rsidRPr="006E39C3">
        <w:rPr>
          <w:rFonts w:ascii="Times New Roman" w:hAnsi="Times New Roman" w:cs="Times New Roman"/>
          <w:color w:val="000000" w:themeColor="text1"/>
          <w:sz w:val="24"/>
          <w:szCs w:val="24"/>
        </w:rPr>
        <w:t xml:space="preserve"> результатов освоения ООП (по уровням общего образования);</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6E39C3">
        <w:rPr>
          <w:rFonts w:ascii="Times New Roman" w:hAnsi="Times New Roman" w:cs="Times New Roman"/>
          <w:color w:val="000000" w:themeColor="text1"/>
          <w:sz w:val="24"/>
          <w:szCs w:val="24"/>
        </w:rPr>
        <w:t xml:space="preserve">ониторинг индивидуального прогресса, учащегося в достижении предметных и </w:t>
      </w:r>
      <w:proofErr w:type="spellStart"/>
      <w:r w:rsidRPr="006E39C3">
        <w:rPr>
          <w:rFonts w:ascii="Times New Roman" w:hAnsi="Times New Roman" w:cs="Times New Roman"/>
          <w:color w:val="000000" w:themeColor="text1"/>
          <w:sz w:val="24"/>
          <w:szCs w:val="24"/>
        </w:rPr>
        <w:t>метапредметных</w:t>
      </w:r>
      <w:proofErr w:type="spellEnd"/>
      <w:r w:rsidRPr="006E39C3">
        <w:rPr>
          <w:rFonts w:ascii="Times New Roman" w:hAnsi="Times New Roman" w:cs="Times New Roman"/>
          <w:color w:val="000000" w:themeColor="text1"/>
          <w:sz w:val="24"/>
          <w:szCs w:val="24"/>
        </w:rPr>
        <w:t xml:space="preserve"> результатов освоения основных образовательных программ;</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6E39C3">
        <w:rPr>
          <w:rFonts w:ascii="Times New Roman" w:hAnsi="Times New Roman" w:cs="Times New Roman"/>
          <w:color w:val="000000" w:themeColor="text1"/>
          <w:sz w:val="24"/>
          <w:szCs w:val="24"/>
        </w:rPr>
        <w:t>онтроль реализации Программы воспитания;</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E39C3">
        <w:rPr>
          <w:rFonts w:ascii="Times New Roman" w:hAnsi="Times New Roman" w:cs="Times New Roman"/>
          <w:color w:val="000000" w:themeColor="text1"/>
          <w:sz w:val="24"/>
          <w:szCs w:val="24"/>
        </w:rPr>
        <w:t>ценка удовлетворенности участников образовательных отношений качеством образования;</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6E39C3">
        <w:rPr>
          <w:rFonts w:ascii="Times New Roman" w:hAnsi="Times New Roman" w:cs="Times New Roman"/>
          <w:color w:val="000000" w:themeColor="text1"/>
          <w:sz w:val="24"/>
          <w:szCs w:val="24"/>
        </w:rPr>
        <w:t>истематизация и обработка оценочной информации, подготовка аналитических документов по итогам внутренней системы оценки качества образования;</w:t>
      </w:r>
    </w:p>
    <w:p w:rsidR="00C83A12" w:rsidRPr="006E39C3" w:rsidRDefault="00C83A12" w:rsidP="00C83A12">
      <w:pPr>
        <w:pStyle w:val="a4"/>
        <w:numPr>
          <w:ilvl w:val="0"/>
          <w:numId w:val="24"/>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6E39C3">
        <w:rPr>
          <w:rFonts w:ascii="Times New Roman" w:hAnsi="Times New Roman" w:cs="Times New Roman"/>
          <w:color w:val="000000" w:themeColor="text1"/>
          <w:sz w:val="24"/>
          <w:szCs w:val="24"/>
        </w:rPr>
        <w:t xml:space="preserve">одготовка отчета о </w:t>
      </w:r>
      <w:proofErr w:type="spellStart"/>
      <w:r w:rsidRPr="006E39C3">
        <w:rPr>
          <w:rFonts w:ascii="Times New Roman" w:hAnsi="Times New Roman" w:cs="Times New Roman"/>
          <w:color w:val="000000" w:themeColor="text1"/>
          <w:sz w:val="24"/>
          <w:szCs w:val="24"/>
        </w:rPr>
        <w:t>самообследовании</w:t>
      </w:r>
      <w:proofErr w:type="spellEnd"/>
      <w:r w:rsidRPr="006E39C3">
        <w:rPr>
          <w:rFonts w:ascii="Times New Roman" w:hAnsi="Times New Roman" w:cs="Times New Roman"/>
          <w:color w:val="000000" w:themeColor="text1"/>
          <w:sz w:val="24"/>
          <w:szCs w:val="24"/>
        </w:rPr>
        <w:t>.</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 xml:space="preserve">Оценка функционирования внутренней системы оценки качества образования показала, что действующая внутренняя система оценки качества образования позволяет администрации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 xml:space="preserve"> своевременно осуществлять коррекцию деятельности на основе анализа и объективной оценки полученных результатов; определения направлений деятельности для улучшения качества образования и постановки соответствующих целей; осуществления поиска оптимальных решений для достижения целей; внесения изменений в действующие локальные акты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 xml:space="preserve"> или принятия новых локальных актов.</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Оценка функционирования внутренней системы оценки качества образования показала, что действующая внутренняя система оценки качества образования соответствует требованиям федеральных образовательных стандартов начального общего, основного общего образования.</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lastRenderedPageBreak/>
        <w:t xml:space="preserve">Анализ результатов </w:t>
      </w:r>
      <w:proofErr w:type="spellStart"/>
      <w:r w:rsidRPr="00405AA3">
        <w:rPr>
          <w:rFonts w:ascii="Times New Roman" w:hAnsi="Times New Roman" w:cs="Times New Roman"/>
          <w:color w:val="000000" w:themeColor="text1"/>
          <w:sz w:val="24"/>
          <w:szCs w:val="24"/>
        </w:rPr>
        <w:t>самообследования</w:t>
      </w:r>
      <w:proofErr w:type="spellEnd"/>
      <w:r w:rsidRPr="00405AA3">
        <w:rPr>
          <w:rFonts w:ascii="Times New Roman" w:hAnsi="Times New Roman" w:cs="Times New Roman"/>
          <w:color w:val="000000" w:themeColor="text1"/>
          <w:sz w:val="24"/>
          <w:szCs w:val="24"/>
        </w:rPr>
        <w:t xml:space="preserve"> деятельности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 xml:space="preserve"> в 202</w:t>
      </w:r>
      <w:r w:rsidR="00D26706">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xml:space="preserve"> году позволил сделать следующие выводы:</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 xml:space="preserve">Деятельность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обеспечивает реализацию Федерального закона от 29.12.2012 № 273-Ф3 «Об образовании в Российской Федерации», соответствует нормам, регламентирующим правовую деятельность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направлена на достижение программно-целевых показателей в сфере образования на государственном и региональном уровне.</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 xml:space="preserve">Система управления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представляет собой единое правовое пространство деятельности представителей всех групп участников образовательных отношений.</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Содержание и качество подготовки обучающихся, кадровые, информационно методические, материально-технические условия реализации образовательных программам начального общего, основного общего образования соответствуют требованиям федеральных государственных образовательных стандартов начального общего, основного общего образования.</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Согласно плану внутренней оценки качества образования были реализованы все запланированные мероприятия, реализован план методической работы.</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востребована населением округа и города, это подтверждает стабильный набор в первые, пятые и девятые классы.  </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 xml:space="preserve">Создание в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системы психолого-педагогического консультирования обучающихся и родителей (законных </w:t>
      </w:r>
      <w:proofErr w:type="gramStart"/>
      <w:r w:rsidRPr="006E39C3">
        <w:rPr>
          <w:rFonts w:ascii="Times New Roman" w:hAnsi="Times New Roman" w:cs="Times New Roman"/>
          <w:color w:val="000000" w:themeColor="text1"/>
          <w:sz w:val="24"/>
          <w:szCs w:val="24"/>
        </w:rPr>
        <w:t>представителей)</w:t>
      </w:r>
      <w:r w:rsidR="00084854">
        <w:rPr>
          <w:rFonts w:ascii="Times New Roman" w:hAnsi="Times New Roman" w:cs="Times New Roman"/>
          <w:color w:val="000000" w:themeColor="text1"/>
          <w:sz w:val="24"/>
          <w:szCs w:val="24"/>
        </w:rPr>
        <w:t>позволяет</w:t>
      </w:r>
      <w:proofErr w:type="gramEnd"/>
      <w:r w:rsidRPr="006E39C3">
        <w:rPr>
          <w:rFonts w:ascii="Times New Roman" w:hAnsi="Times New Roman" w:cs="Times New Roman"/>
          <w:color w:val="000000" w:themeColor="text1"/>
          <w:sz w:val="24"/>
          <w:szCs w:val="24"/>
        </w:rPr>
        <w:t xml:space="preserve"> снизить уровень тревожности учащихся, снять напряжение среди выпускников в период сдачи экзаменов.  </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Положите</w:t>
      </w:r>
      <w:r w:rsidR="00084854">
        <w:rPr>
          <w:rFonts w:ascii="Times New Roman" w:hAnsi="Times New Roman" w:cs="Times New Roman"/>
          <w:color w:val="000000" w:themeColor="text1"/>
          <w:sz w:val="24"/>
          <w:szCs w:val="24"/>
        </w:rPr>
        <w:t xml:space="preserve">льная динамика качества знаний </w:t>
      </w:r>
      <w:r w:rsidRPr="006E39C3">
        <w:rPr>
          <w:rFonts w:ascii="Times New Roman" w:hAnsi="Times New Roman" w:cs="Times New Roman"/>
          <w:color w:val="000000" w:themeColor="text1"/>
          <w:sz w:val="24"/>
          <w:szCs w:val="24"/>
        </w:rPr>
        <w:t xml:space="preserve">учащихся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говорит о правильности выбора образовательных технологий, о результативности работы системы </w:t>
      </w:r>
      <w:proofErr w:type="spellStart"/>
      <w:r w:rsidRPr="006E39C3">
        <w:rPr>
          <w:rFonts w:ascii="Times New Roman" w:hAnsi="Times New Roman" w:cs="Times New Roman"/>
          <w:color w:val="000000" w:themeColor="text1"/>
          <w:sz w:val="24"/>
          <w:szCs w:val="24"/>
        </w:rPr>
        <w:t>внутришкольного</w:t>
      </w:r>
      <w:proofErr w:type="spellEnd"/>
      <w:r w:rsidRPr="006E39C3">
        <w:rPr>
          <w:rFonts w:ascii="Times New Roman" w:hAnsi="Times New Roman" w:cs="Times New Roman"/>
          <w:color w:val="000000" w:themeColor="text1"/>
          <w:sz w:val="24"/>
          <w:szCs w:val="24"/>
        </w:rPr>
        <w:t xml:space="preserve"> контроля, об эффективности использования возможностей электронного журнала для информирования родителей, об успешной реализации модели развития, выявления и поддержки одаренных детей в образовательном процессе, разработанной педагогическим коллективом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 xml:space="preserve">Анализ профессионального выбора выпускников показывает, что достойным уровнем знаний выпускники обладают как в гуманитарной сфере, </w:t>
      </w:r>
      <w:r w:rsidR="00084854">
        <w:rPr>
          <w:rFonts w:ascii="Times New Roman" w:hAnsi="Times New Roman" w:cs="Times New Roman"/>
          <w:color w:val="000000" w:themeColor="text1"/>
          <w:sz w:val="24"/>
          <w:szCs w:val="24"/>
        </w:rPr>
        <w:t xml:space="preserve">так и в </w:t>
      </w:r>
      <w:r w:rsidRPr="006E39C3">
        <w:rPr>
          <w:rFonts w:ascii="Times New Roman" w:hAnsi="Times New Roman" w:cs="Times New Roman"/>
          <w:color w:val="000000" w:themeColor="text1"/>
          <w:sz w:val="24"/>
          <w:szCs w:val="24"/>
        </w:rPr>
        <w:t>социально-экономических и естественно-научных дисциплинах.</w:t>
      </w:r>
    </w:p>
    <w:p w:rsidR="00C83A12" w:rsidRPr="006E39C3" w:rsidRDefault="00C83A12" w:rsidP="00C83A12">
      <w:pPr>
        <w:pStyle w:val="a4"/>
        <w:numPr>
          <w:ilvl w:val="0"/>
          <w:numId w:val="25"/>
        </w:numPr>
        <w:ind w:left="426"/>
        <w:jc w:val="both"/>
        <w:rPr>
          <w:rFonts w:ascii="Times New Roman" w:hAnsi="Times New Roman" w:cs="Times New Roman"/>
          <w:color w:val="000000" w:themeColor="text1"/>
          <w:sz w:val="24"/>
          <w:szCs w:val="24"/>
        </w:rPr>
      </w:pPr>
      <w:r w:rsidRPr="006E39C3">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сформирован стабильный высокопрофессиональный педагогический коллектив, сочетающий в своей деятельности лучшие традиции Российского образования и инновационные технологии. Администрация </w:t>
      </w:r>
      <w:r>
        <w:rPr>
          <w:rFonts w:ascii="Times New Roman" w:hAnsi="Times New Roman" w:cs="Times New Roman"/>
          <w:color w:val="000000" w:themeColor="text1"/>
          <w:sz w:val="24"/>
          <w:szCs w:val="24"/>
        </w:rPr>
        <w:t>ОУ</w:t>
      </w:r>
      <w:r w:rsidRPr="006E39C3">
        <w:rPr>
          <w:rFonts w:ascii="Times New Roman" w:hAnsi="Times New Roman" w:cs="Times New Roman"/>
          <w:color w:val="000000" w:themeColor="text1"/>
          <w:sz w:val="24"/>
          <w:szCs w:val="24"/>
        </w:rPr>
        <w:t xml:space="preserve"> поощряет стремление учителей к научной и конкурсной деятельности. Созданы условия, позволяющие учителям обмениваться опытом с коллегами и повышать свою квалификацию.</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Таким образом, деятельность МБОУ г. Мурманска СОШ №21 в 202</w:t>
      </w:r>
      <w:r w:rsidR="000522D6">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xml:space="preserve"> году может быть признана удовлетворительной, соответствующей поставленными на год целям и задачам. Перспективы развития </w:t>
      </w:r>
      <w:r>
        <w:rPr>
          <w:rFonts w:ascii="Times New Roman" w:hAnsi="Times New Roman" w:cs="Times New Roman"/>
          <w:color w:val="000000" w:themeColor="text1"/>
          <w:sz w:val="24"/>
          <w:szCs w:val="24"/>
        </w:rPr>
        <w:t>ОУ</w:t>
      </w:r>
      <w:r w:rsidRPr="00405AA3">
        <w:rPr>
          <w:rFonts w:ascii="Times New Roman" w:hAnsi="Times New Roman" w:cs="Times New Roman"/>
          <w:color w:val="000000" w:themeColor="text1"/>
          <w:sz w:val="24"/>
          <w:szCs w:val="24"/>
        </w:rPr>
        <w:t xml:space="preserve"> выстраиваются на основе анализа результатов деятельности с ориентированием на требования к современному образованию.</w:t>
      </w:r>
    </w:p>
    <w:p w:rsidR="00C83A12" w:rsidRPr="00084854" w:rsidRDefault="00C83A12" w:rsidP="00C83A12">
      <w:pPr>
        <w:ind w:firstLine="567"/>
        <w:jc w:val="both"/>
        <w:rPr>
          <w:rFonts w:ascii="Times New Roman" w:hAnsi="Times New Roman" w:cs="Times New Roman"/>
          <w:sz w:val="24"/>
          <w:szCs w:val="24"/>
        </w:rPr>
      </w:pPr>
      <w:r w:rsidRPr="00405AA3">
        <w:rPr>
          <w:rFonts w:ascii="Times New Roman" w:hAnsi="Times New Roman" w:cs="Times New Roman"/>
          <w:color w:val="000000" w:themeColor="text1"/>
          <w:sz w:val="24"/>
          <w:szCs w:val="24"/>
        </w:rPr>
        <w:t>По результатам анкетирования родителей и учащихся 202</w:t>
      </w:r>
      <w:r w:rsidR="000522D6">
        <w:rPr>
          <w:rFonts w:ascii="Times New Roman" w:hAnsi="Times New Roman" w:cs="Times New Roman"/>
          <w:color w:val="000000" w:themeColor="text1"/>
          <w:sz w:val="24"/>
          <w:szCs w:val="24"/>
        </w:rPr>
        <w:t>3</w:t>
      </w:r>
      <w:r w:rsidRPr="00405AA3">
        <w:rPr>
          <w:rFonts w:ascii="Times New Roman" w:hAnsi="Times New Roman" w:cs="Times New Roman"/>
          <w:color w:val="000000" w:themeColor="text1"/>
          <w:sz w:val="24"/>
          <w:szCs w:val="24"/>
        </w:rPr>
        <w:t xml:space="preserve"> года выявлено, что количество родителей, которые удовлетворены качеством </w:t>
      </w:r>
      <w:r w:rsidRPr="00084854">
        <w:rPr>
          <w:rFonts w:ascii="Times New Roman" w:hAnsi="Times New Roman" w:cs="Times New Roman"/>
          <w:sz w:val="24"/>
          <w:szCs w:val="24"/>
        </w:rPr>
        <w:t>образования в ОУ – 94,2 % процентов, количество обучающихся, удовлетворенных образовательным процессом – 85,3%.</w:t>
      </w:r>
    </w:p>
    <w:p w:rsidR="00C83A12" w:rsidRPr="00084854" w:rsidRDefault="00C83A12" w:rsidP="00C83A12">
      <w:pPr>
        <w:ind w:firstLine="567"/>
        <w:jc w:val="both"/>
        <w:rPr>
          <w:rFonts w:ascii="Times New Roman" w:hAnsi="Times New Roman" w:cs="Times New Roman"/>
          <w:sz w:val="24"/>
          <w:szCs w:val="24"/>
        </w:rPr>
      </w:pPr>
      <w:r w:rsidRPr="00084854">
        <w:rPr>
          <w:rFonts w:ascii="Times New Roman" w:hAnsi="Times New Roman" w:cs="Times New Roman"/>
          <w:sz w:val="24"/>
          <w:szCs w:val="24"/>
        </w:rPr>
        <w:t>Итоговый показатель оценки качества условий оказания услуг составляет 85,3 баллов и занимает 132 места рейтинга организаций в сфере образования. Показатели оценки качества:</w:t>
      </w:r>
    </w:p>
    <w:p w:rsidR="00C83A12" w:rsidRPr="00084854" w:rsidRDefault="00C83A12" w:rsidP="00C83A12">
      <w:pPr>
        <w:pStyle w:val="a4"/>
        <w:numPr>
          <w:ilvl w:val="0"/>
          <w:numId w:val="36"/>
        </w:numPr>
        <w:ind w:left="426"/>
        <w:jc w:val="both"/>
        <w:rPr>
          <w:rFonts w:ascii="Times New Roman" w:hAnsi="Times New Roman" w:cs="Times New Roman"/>
          <w:sz w:val="24"/>
          <w:szCs w:val="24"/>
        </w:rPr>
      </w:pPr>
      <w:r w:rsidRPr="00084854">
        <w:rPr>
          <w:rFonts w:ascii="Times New Roman" w:hAnsi="Times New Roman" w:cs="Times New Roman"/>
          <w:sz w:val="24"/>
          <w:szCs w:val="24"/>
        </w:rPr>
        <w:t>критерий «Открытость и доступность информации об организации» – 96,0</w:t>
      </w:r>
      <w:r w:rsidR="00DA28CD">
        <w:rPr>
          <w:rFonts w:ascii="Times New Roman" w:hAnsi="Times New Roman" w:cs="Times New Roman"/>
          <w:sz w:val="24"/>
          <w:szCs w:val="24"/>
        </w:rPr>
        <w:t>;</w:t>
      </w:r>
      <w:r w:rsidRPr="00084854">
        <w:rPr>
          <w:rFonts w:ascii="Times New Roman" w:hAnsi="Times New Roman" w:cs="Times New Roman"/>
          <w:sz w:val="24"/>
          <w:szCs w:val="24"/>
        </w:rPr>
        <w:t xml:space="preserve"> </w:t>
      </w:r>
    </w:p>
    <w:p w:rsidR="00C83A12" w:rsidRPr="00084854" w:rsidRDefault="00C83A12" w:rsidP="00C83A12">
      <w:pPr>
        <w:pStyle w:val="a4"/>
        <w:numPr>
          <w:ilvl w:val="0"/>
          <w:numId w:val="36"/>
        </w:numPr>
        <w:ind w:left="426"/>
        <w:jc w:val="both"/>
        <w:rPr>
          <w:rFonts w:ascii="Times New Roman" w:hAnsi="Times New Roman" w:cs="Times New Roman"/>
          <w:sz w:val="24"/>
          <w:szCs w:val="24"/>
        </w:rPr>
      </w:pPr>
      <w:r w:rsidRPr="00084854">
        <w:rPr>
          <w:rFonts w:ascii="Times New Roman" w:hAnsi="Times New Roman" w:cs="Times New Roman"/>
          <w:sz w:val="24"/>
          <w:szCs w:val="24"/>
        </w:rPr>
        <w:t>критерий «Комфортность условий предоставления услуг» – 93,0</w:t>
      </w:r>
      <w:r w:rsidR="00DA28CD">
        <w:rPr>
          <w:rFonts w:ascii="Times New Roman" w:hAnsi="Times New Roman" w:cs="Times New Roman"/>
          <w:sz w:val="24"/>
          <w:szCs w:val="24"/>
        </w:rPr>
        <w:t>;</w:t>
      </w:r>
      <w:r w:rsidRPr="00084854">
        <w:rPr>
          <w:rFonts w:ascii="Times New Roman" w:hAnsi="Times New Roman" w:cs="Times New Roman"/>
          <w:sz w:val="24"/>
          <w:szCs w:val="24"/>
        </w:rPr>
        <w:t xml:space="preserve"> </w:t>
      </w:r>
    </w:p>
    <w:p w:rsidR="00C83A12" w:rsidRPr="00084854" w:rsidRDefault="00C83A12" w:rsidP="00C83A12">
      <w:pPr>
        <w:pStyle w:val="a4"/>
        <w:numPr>
          <w:ilvl w:val="0"/>
          <w:numId w:val="36"/>
        </w:numPr>
        <w:ind w:left="426"/>
        <w:jc w:val="both"/>
        <w:rPr>
          <w:rFonts w:ascii="Times New Roman" w:hAnsi="Times New Roman" w:cs="Times New Roman"/>
          <w:sz w:val="24"/>
          <w:szCs w:val="24"/>
        </w:rPr>
      </w:pPr>
      <w:r w:rsidRPr="00084854">
        <w:rPr>
          <w:rFonts w:ascii="Times New Roman" w:hAnsi="Times New Roman" w:cs="Times New Roman"/>
          <w:sz w:val="24"/>
          <w:szCs w:val="24"/>
        </w:rPr>
        <w:t>критерий «Доступность услуг для инвалидов» – 58,3</w:t>
      </w:r>
      <w:r w:rsidR="00DA28CD">
        <w:rPr>
          <w:rFonts w:ascii="Times New Roman" w:hAnsi="Times New Roman" w:cs="Times New Roman"/>
          <w:sz w:val="24"/>
          <w:szCs w:val="24"/>
        </w:rPr>
        <w:t>;</w:t>
      </w:r>
      <w:r w:rsidRPr="00084854">
        <w:rPr>
          <w:rFonts w:ascii="Times New Roman" w:hAnsi="Times New Roman" w:cs="Times New Roman"/>
          <w:sz w:val="24"/>
          <w:szCs w:val="24"/>
        </w:rPr>
        <w:t xml:space="preserve"> </w:t>
      </w:r>
    </w:p>
    <w:p w:rsidR="00C83A12" w:rsidRPr="00084854" w:rsidRDefault="00C83A12" w:rsidP="00C83A12">
      <w:pPr>
        <w:pStyle w:val="a4"/>
        <w:numPr>
          <w:ilvl w:val="0"/>
          <w:numId w:val="36"/>
        </w:numPr>
        <w:ind w:left="426"/>
        <w:jc w:val="both"/>
        <w:rPr>
          <w:rFonts w:ascii="Times New Roman" w:hAnsi="Times New Roman" w:cs="Times New Roman"/>
          <w:sz w:val="24"/>
          <w:szCs w:val="24"/>
        </w:rPr>
      </w:pPr>
      <w:r w:rsidRPr="00084854">
        <w:rPr>
          <w:rFonts w:ascii="Times New Roman" w:hAnsi="Times New Roman" w:cs="Times New Roman"/>
          <w:sz w:val="24"/>
          <w:szCs w:val="24"/>
        </w:rPr>
        <w:t>критерий «Доброжелательность, вежливость работников организации» – 91,6</w:t>
      </w:r>
      <w:r w:rsidR="00DA28CD">
        <w:rPr>
          <w:rFonts w:ascii="Times New Roman" w:hAnsi="Times New Roman" w:cs="Times New Roman"/>
          <w:sz w:val="24"/>
          <w:szCs w:val="24"/>
        </w:rPr>
        <w:t>;</w:t>
      </w:r>
      <w:r w:rsidRPr="00084854">
        <w:rPr>
          <w:rFonts w:ascii="Times New Roman" w:hAnsi="Times New Roman" w:cs="Times New Roman"/>
          <w:sz w:val="24"/>
          <w:szCs w:val="24"/>
        </w:rPr>
        <w:t xml:space="preserve"> </w:t>
      </w:r>
    </w:p>
    <w:p w:rsidR="00C83A12" w:rsidRPr="00084854" w:rsidRDefault="00C83A12" w:rsidP="00C83A12">
      <w:pPr>
        <w:pStyle w:val="a4"/>
        <w:numPr>
          <w:ilvl w:val="0"/>
          <w:numId w:val="36"/>
        </w:numPr>
        <w:ind w:left="426"/>
        <w:jc w:val="both"/>
        <w:rPr>
          <w:rFonts w:ascii="Times New Roman" w:hAnsi="Times New Roman" w:cs="Times New Roman"/>
          <w:sz w:val="24"/>
          <w:szCs w:val="24"/>
        </w:rPr>
      </w:pPr>
      <w:r w:rsidRPr="00084854">
        <w:rPr>
          <w:rFonts w:ascii="Times New Roman" w:hAnsi="Times New Roman" w:cs="Times New Roman"/>
          <w:sz w:val="24"/>
          <w:szCs w:val="24"/>
        </w:rPr>
        <w:t>критерий «Удовлетворенность условиями оказания услуг» – 87.</w:t>
      </w:r>
    </w:p>
    <w:p w:rsidR="00C83A12" w:rsidRDefault="00C83A12" w:rsidP="000D4AC8">
      <w:pPr>
        <w:rPr>
          <w:rFonts w:ascii="Times New Roman" w:hAnsi="Times New Roman" w:cs="Times New Roman"/>
          <w:b/>
          <w:color w:val="000000" w:themeColor="text1"/>
          <w:sz w:val="24"/>
          <w:szCs w:val="24"/>
        </w:rPr>
      </w:pPr>
      <w:r w:rsidRPr="00405AA3">
        <w:rPr>
          <w:rFonts w:ascii="Times New Roman" w:hAnsi="Times New Roman" w:cs="Times New Roman"/>
          <w:b/>
          <w:color w:val="000000" w:themeColor="text1"/>
          <w:sz w:val="24"/>
          <w:szCs w:val="24"/>
        </w:rPr>
        <w:lastRenderedPageBreak/>
        <w:t xml:space="preserve"> </w:t>
      </w:r>
      <w:r w:rsidRPr="00405AA3">
        <w:rPr>
          <w:rFonts w:ascii="Times New Roman" w:hAnsi="Times New Roman" w:cs="Times New Roman"/>
          <w:b/>
          <w:color w:val="000000" w:themeColor="text1"/>
          <w:sz w:val="24"/>
          <w:szCs w:val="24"/>
          <w:lang w:val="en-US"/>
        </w:rPr>
        <w:t>XII</w:t>
      </w:r>
      <w:r w:rsidRPr="00405AA3">
        <w:rPr>
          <w:rFonts w:ascii="Times New Roman" w:hAnsi="Times New Roman" w:cs="Times New Roman"/>
          <w:b/>
          <w:color w:val="000000" w:themeColor="text1"/>
          <w:sz w:val="24"/>
          <w:szCs w:val="24"/>
        </w:rPr>
        <w:t>. Анализ методической работы в 202</w:t>
      </w:r>
      <w:r w:rsidR="00D26706">
        <w:rPr>
          <w:rFonts w:ascii="Times New Roman" w:hAnsi="Times New Roman" w:cs="Times New Roman"/>
          <w:b/>
          <w:color w:val="000000" w:themeColor="text1"/>
          <w:sz w:val="24"/>
          <w:szCs w:val="24"/>
        </w:rPr>
        <w:t>3</w:t>
      </w:r>
      <w:r w:rsidRPr="00405AA3">
        <w:rPr>
          <w:rFonts w:ascii="Times New Roman" w:hAnsi="Times New Roman" w:cs="Times New Roman"/>
          <w:b/>
          <w:color w:val="000000" w:themeColor="text1"/>
          <w:sz w:val="24"/>
          <w:szCs w:val="24"/>
        </w:rPr>
        <w:t xml:space="preserve"> г</w:t>
      </w:r>
      <w:r w:rsidR="00BE5AD9">
        <w:rPr>
          <w:rFonts w:ascii="Times New Roman" w:hAnsi="Times New Roman" w:cs="Times New Roman"/>
          <w:b/>
          <w:color w:val="000000" w:themeColor="text1"/>
          <w:sz w:val="24"/>
          <w:szCs w:val="24"/>
        </w:rPr>
        <w:t>оду</w:t>
      </w:r>
    </w:p>
    <w:p w:rsidR="000D4AC8" w:rsidRPr="00405AA3" w:rsidRDefault="000D4AC8" w:rsidP="00BE5AD9">
      <w:pPr>
        <w:ind w:left="993" w:firstLine="141"/>
        <w:rPr>
          <w:rFonts w:ascii="Times New Roman" w:hAnsi="Times New Roman" w:cs="Times New Roman"/>
          <w:b/>
          <w:color w:val="000000" w:themeColor="text1"/>
          <w:sz w:val="24"/>
          <w:szCs w:val="24"/>
        </w:rPr>
      </w:pPr>
    </w:p>
    <w:p w:rsidR="00C83A12" w:rsidRPr="00405AA3" w:rsidRDefault="00C83A12" w:rsidP="00C83A12">
      <w:pPr>
        <w:ind w:firstLine="567"/>
        <w:jc w:val="both"/>
        <w:rPr>
          <w:rFonts w:ascii="Times New Roman" w:hAnsi="Times New Roman"/>
          <w:sz w:val="24"/>
          <w:szCs w:val="24"/>
        </w:rPr>
      </w:pPr>
      <w:r w:rsidRPr="00405AA3">
        <w:rPr>
          <w:rFonts w:ascii="Times New Roman" w:hAnsi="Times New Roman"/>
          <w:sz w:val="24"/>
          <w:szCs w:val="24"/>
        </w:rPr>
        <w:t>Методическая работа в 202</w:t>
      </w:r>
      <w:r w:rsidR="00D724C0">
        <w:rPr>
          <w:rFonts w:ascii="Times New Roman" w:hAnsi="Times New Roman"/>
          <w:sz w:val="24"/>
          <w:szCs w:val="24"/>
        </w:rPr>
        <w:t>3</w:t>
      </w:r>
      <w:r w:rsidRPr="00405AA3">
        <w:rPr>
          <w:rFonts w:ascii="Times New Roman" w:hAnsi="Times New Roman"/>
          <w:sz w:val="24"/>
          <w:szCs w:val="24"/>
        </w:rPr>
        <w:t xml:space="preserve"> году была направлена на достижение цели повышения квалификации и профессионального мастерства педагогов </w:t>
      </w:r>
      <w:r>
        <w:rPr>
          <w:rFonts w:ascii="Times New Roman" w:hAnsi="Times New Roman" w:cs="Times New Roman"/>
          <w:color w:val="000000" w:themeColor="text1"/>
          <w:sz w:val="24"/>
          <w:szCs w:val="24"/>
        </w:rPr>
        <w:t>ОУ</w:t>
      </w:r>
      <w:r w:rsidRPr="00405AA3">
        <w:rPr>
          <w:rFonts w:ascii="Times New Roman" w:hAnsi="Times New Roman"/>
          <w:sz w:val="24"/>
          <w:szCs w:val="24"/>
        </w:rPr>
        <w:t xml:space="preserve"> и осуществлялась через работу над методической темой «Проектная деятельность как эффективное средство повышения функциональной грамотности школьников в условиях реализации ФГОС НОО, ООО (ФГОС НОО ОВЗ)».</w:t>
      </w:r>
    </w:p>
    <w:p w:rsidR="00C83A12" w:rsidRPr="00405AA3" w:rsidRDefault="00C83A12" w:rsidP="00C83A12">
      <w:pPr>
        <w:ind w:firstLine="567"/>
        <w:jc w:val="both"/>
        <w:rPr>
          <w:rFonts w:ascii="Times New Roman" w:hAnsi="Times New Roman"/>
          <w:sz w:val="24"/>
          <w:szCs w:val="24"/>
        </w:rPr>
      </w:pPr>
      <w:r w:rsidRPr="00405AA3">
        <w:rPr>
          <w:rFonts w:ascii="Times New Roman" w:hAnsi="Times New Roman"/>
          <w:sz w:val="24"/>
          <w:szCs w:val="24"/>
        </w:rPr>
        <w:t>Для реализации цели был определен круг задач:</w:t>
      </w:r>
    </w:p>
    <w:p w:rsidR="00C83A12" w:rsidRPr="00405AA3" w:rsidRDefault="00C83A12" w:rsidP="00C83A12">
      <w:pPr>
        <w:pStyle w:val="a4"/>
        <w:numPr>
          <w:ilvl w:val="0"/>
          <w:numId w:val="26"/>
        </w:numPr>
        <w:ind w:left="426"/>
        <w:jc w:val="both"/>
        <w:rPr>
          <w:rFonts w:ascii="Times New Roman" w:hAnsi="Times New Roman"/>
          <w:sz w:val="24"/>
          <w:szCs w:val="24"/>
        </w:rPr>
      </w:pPr>
      <w:r>
        <w:rPr>
          <w:rFonts w:ascii="Times New Roman" w:hAnsi="Times New Roman"/>
          <w:sz w:val="24"/>
          <w:szCs w:val="24"/>
        </w:rPr>
        <w:t>о</w:t>
      </w:r>
      <w:r w:rsidRPr="00405AA3">
        <w:rPr>
          <w:rFonts w:ascii="Times New Roman" w:hAnsi="Times New Roman"/>
          <w:sz w:val="24"/>
          <w:szCs w:val="24"/>
        </w:rPr>
        <w:t>рганизовать работу по повышению квалификации учителей через курсовую подготовку, участие в неделях педагогического мастерства, научно-практических конференциях и семинарах, конкурсах, обучающих семинарах, самообразование, работу творческих лабораторий, аттестацию, иные формы обобщения и распространения опыта педагогической работы на муниципальных, региональных методических мероприятиях.</w:t>
      </w:r>
    </w:p>
    <w:p w:rsidR="00C83A12" w:rsidRPr="00405AA3" w:rsidRDefault="00C83A12" w:rsidP="00C83A12">
      <w:pPr>
        <w:pStyle w:val="a4"/>
        <w:numPr>
          <w:ilvl w:val="0"/>
          <w:numId w:val="26"/>
        </w:numPr>
        <w:ind w:left="426"/>
        <w:jc w:val="both"/>
        <w:rPr>
          <w:rFonts w:ascii="Times New Roman" w:hAnsi="Times New Roman"/>
          <w:sz w:val="24"/>
          <w:szCs w:val="24"/>
        </w:rPr>
      </w:pPr>
      <w:r>
        <w:rPr>
          <w:rFonts w:ascii="Times New Roman" w:hAnsi="Times New Roman"/>
          <w:sz w:val="24"/>
          <w:szCs w:val="24"/>
        </w:rPr>
        <w:t>о</w:t>
      </w:r>
      <w:r w:rsidRPr="00405AA3">
        <w:rPr>
          <w:rFonts w:ascii="Times New Roman" w:hAnsi="Times New Roman"/>
          <w:sz w:val="24"/>
          <w:szCs w:val="24"/>
        </w:rPr>
        <w:t xml:space="preserve">рганизовать разработку, апробацию, внедрение учебных и методических материалов по направлению инновационной работы в учебный процесс, а также проектной, исследовательской технологий обучения, </w:t>
      </w:r>
      <w:proofErr w:type="spellStart"/>
      <w:r w:rsidRPr="00405AA3">
        <w:rPr>
          <w:rFonts w:ascii="Times New Roman" w:hAnsi="Times New Roman"/>
          <w:sz w:val="24"/>
          <w:szCs w:val="24"/>
        </w:rPr>
        <w:t>здоровьесберегающих</w:t>
      </w:r>
      <w:proofErr w:type="spellEnd"/>
      <w:r w:rsidRPr="00405AA3">
        <w:rPr>
          <w:rFonts w:ascii="Times New Roman" w:hAnsi="Times New Roman"/>
          <w:sz w:val="24"/>
          <w:szCs w:val="24"/>
        </w:rPr>
        <w:t xml:space="preserve"> подходов.</w:t>
      </w:r>
    </w:p>
    <w:p w:rsidR="00C83A12" w:rsidRPr="00405AA3" w:rsidRDefault="00C83A12" w:rsidP="00C83A12">
      <w:pPr>
        <w:pStyle w:val="a4"/>
        <w:numPr>
          <w:ilvl w:val="0"/>
          <w:numId w:val="26"/>
        </w:numPr>
        <w:ind w:left="426"/>
        <w:jc w:val="both"/>
        <w:rPr>
          <w:rFonts w:ascii="Times New Roman" w:hAnsi="Times New Roman"/>
          <w:sz w:val="24"/>
          <w:szCs w:val="24"/>
        </w:rPr>
      </w:pPr>
      <w:r>
        <w:rPr>
          <w:rFonts w:ascii="Times New Roman" w:hAnsi="Times New Roman"/>
          <w:sz w:val="24"/>
          <w:szCs w:val="24"/>
        </w:rPr>
        <w:t>п</w:t>
      </w:r>
      <w:r w:rsidRPr="00405AA3">
        <w:rPr>
          <w:rFonts w:ascii="Times New Roman" w:hAnsi="Times New Roman"/>
          <w:sz w:val="24"/>
          <w:szCs w:val="24"/>
        </w:rPr>
        <w:t xml:space="preserve">овысить эффективность контроля над уровнем качества образования через создание системы </w:t>
      </w:r>
      <w:proofErr w:type="spellStart"/>
      <w:r w:rsidRPr="00405AA3">
        <w:rPr>
          <w:rFonts w:ascii="Times New Roman" w:hAnsi="Times New Roman"/>
          <w:sz w:val="24"/>
          <w:szCs w:val="24"/>
        </w:rPr>
        <w:t>внутришкольного</w:t>
      </w:r>
      <w:proofErr w:type="spellEnd"/>
      <w:r w:rsidRPr="00405AA3">
        <w:rPr>
          <w:rFonts w:ascii="Times New Roman" w:hAnsi="Times New Roman"/>
          <w:sz w:val="24"/>
          <w:szCs w:val="24"/>
        </w:rPr>
        <w:t xml:space="preserve"> мониторинга, внедрением элементов электронного обучения и дистанционных образовательных технологий в образовательную деятельность.</w:t>
      </w:r>
    </w:p>
    <w:p w:rsidR="00C83A12" w:rsidRPr="00405AA3" w:rsidRDefault="00C83A12" w:rsidP="00C83A12">
      <w:pPr>
        <w:pStyle w:val="a4"/>
        <w:numPr>
          <w:ilvl w:val="0"/>
          <w:numId w:val="26"/>
        </w:numPr>
        <w:ind w:left="426"/>
        <w:jc w:val="both"/>
        <w:rPr>
          <w:rFonts w:ascii="Times New Roman" w:hAnsi="Times New Roman"/>
          <w:sz w:val="24"/>
          <w:szCs w:val="24"/>
        </w:rPr>
      </w:pPr>
      <w:r>
        <w:rPr>
          <w:rFonts w:ascii="Times New Roman" w:hAnsi="Times New Roman"/>
          <w:sz w:val="24"/>
          <w:szCs w:val="24"/>
        </w:rPr>
        <w:t>у</w:t>
      </w:r>
      <w:r w:rsidRPr="00405AA3">
        <w:rPr>
          <w:rFonts w:ascii="Times New Roman" w:hAnsi="Times New Roman"/>
          <w:sz w:val="24"/>
          <w:szCs w:val="24"/>
        </w:rPr>
        <w:t>силить личностно-ориентированную направленность образования через совершенствование традиционных и развитие новых педагогических технологий.</w:t>
      </w:r>
    </w:p>
    <w:p w:rsidR="00C83A12" w:rsidRPr="00405AA3" w:rsidRDefault="00C83A12" w:rsidP="00C83A12">
      <w:pPr>
        <w:ind w:firstLine="567"/>
        <w:jc w:val="both"/>
        <w:rPr>
          <w:rFonts w:ascii="Times New Roman" w:hAnsi="Times New Roman"/>
          <w:sz w:val="24"/>
          <w:szCs w:val="24"/>
        </w:rPr>
      </w:pPr>
      <w:r w:rsidRPr="00405AA3">
        <w:rPr>
          <w:rFonts w:ascii="Times New Roman" w:hAnsi="Times New Roman"/>
          <w:sz w:val="24"/>
          <w:szCs w:val="24"/>
        </w:rPr>
        <w:t xml:space="preserve">В соответствии с поставленными целью и задачами методическая работа осуществлялась по следующим направлениям деятельности: </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повышение квалификации педагогических работников;</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педагогические советы;</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 xml:space="preserve">работа МС </w:t>
      </w:r>
      <w:r>
        <w:rPr>
          <w:rFonts w:ascii="Times New Roman" w:hAnsi="Times New Roman" w:cs="Times New Roman"/>
          <w:color w:val="000000" w:themeColor="text1"/>
          <w:sz w:val="24"/>
          <w:szCs w:val="24"/>
        </w:rPr>
        <w:t>ОУ</w:t>
      </w:r>
      <w:r w:rsidRPr="00405AA3">
        <w:rPr>
          <w:rFonts w:ascii="Times New Roman" w:hAnsi="Times New Roman"/>
          <w:sz w:val="24"/>
          <w:szCs w:val="24"/>
        </w:rPr>
        <w:t>;</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работа предметных МО учителей;</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участие педагогов в семинарах, конференциях, практикумах, консультациях различных уровней;</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участие педагогов в работе городской творческой лаборатории</w:t>
      </w:r>
      <w:r w:rsidRPr="00405AA3">
        <w:rPr>
          <w:rFonts w:ascii="Times New Roman" w:eastAsia="Calibri" w:hAnsi="Times New Roman"/>
          <w:sz w:val="24"/>
          <w:szCs w:val="24"/>
        </w:rPr>
        <w:t xml:space="preserve"> </w:t>
      </w:r>
      <w:r w:rsidRPr="00405AA3">
        <w:rPr>
          <w:rFonts w:ascii="Times New Roman" w:hAnsi="Times New Roman"/>
          <w:sz w:val="24"/>
          <w:szCs w:val="24"/>
        </w:rPr>
        <w:t xml:space="preserve">«Разговор о правильном питании»; </w:t>
      </w:r>
      <w:r w:rsidRPr="00405AA3">
        <w:rPr>
          <w:rFonts w:ascii="Times New Roman" w:eastAsia="Calibri" w:hAnsi="Times New Roman"/>
          <w:sz w:val="24"/>
          <w:szCs w:val="24"/>
        </w:rPr>
        <w:t xml:space="preserve">школьной творческой лаборатории </w:t>
      </w:r>
      <w:r w:rsidRPr="00405AA3">
        <w:rPr>
          <w:rFonts w:ascii="Times New Roman" w:hAnsi="Times New Roman"/>
          <w:sz w:val="24"/>
          <w:szCs w:val="24"/>
        </w:rPr>
        <w:t xml:space="preserve">«Инновационные методы и технологии работы с текстом на гуманитарных, естественно-научных, математических предметах как средство формирования УУД обучающихся в условиях реализации ФГОС»; </w:t>
      </w:r>
    </w:p>
    <w:p w:rsidR="00C83A12" w:rsidRPr="00405AA3"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работа с молодыми специалистами и вновь прибывшими учителями;</w:t>
      </w:r>
    </w:p>
    <w:p w:rsidR="00C83A12" w:rsidRPr="00AD774E" w:rsidRDefault="00C83A12" w:rsidP="00C83A12">
      <w:pPr>
        <w:pStyle w:val="a4"/>
        <w:numPr>
          <w:ilvl w:val="0"/>
          <w:numId w:val="27"/>
        </w:numPr>
        <w:ind w:left="426"/>
        <w:jc w:val="both"/>
        <w:rPr>
          <w:rFonts w:ascii="Times New Roman" w:hAnsi="Times New Roman"/>
          <w:sz w:val="24"/>
          <w:szCs w:val="24"/>
        </w:rPr>
      </w:pPr>
      <w:r w:rsidRPr="00405AA3">
        <w:rPr>
          <w:rFonts w:ascii="Times New Roman" w:hAnsi="Times New Roman"/>
          <w:sz w:val="24"/>
          <w:szCs w:val="24"/>
        </w:rPr>
        <w:t>у</w:t>
      </w:r>
      <w:r w:rsidRPr="00405AA3">
        <w:rPr>
          <w:rFonts w:ascii="Times New Roman" w:hAnsi="Times New Roman"/>
          <w:color w:val="000000"/>
          <w:sz w:val="24"/>
          <w:szCs w:val="24"/>
        </w:rPr>
        <w:t>частие педагогов в профессиональных и методических конкурсах.</w:t>
      </w:r>
    </w:p>
    <w:p w:rsidR="00C83A12" w:rsidRPr="00405AA3" w:rsidRDefault="00C83A12" w:rsidP="00C83A12">
      <w:pPr>
        <w:ind w:firstLine="567"/>
        <w:jc w:val="both"/>
        <w:rPr>
          <w:rFonts w:ascii="Times New Roman" w:hAnsi="Times New Roman" w:cs="Times New Roman"/>
          <w:color w:val="000000" w:themeColor="text1"/>
          <w:sz w:val="24"/>
          <w:szCs w:val="24"/>
        </w:rPr>
      </w:pPr>
      <w:r w:rsidRPr="00405AA3">
        <w:rPr>
          <w:rFonts w:ascii="Times New Roman" w:hAnsi="Times New Roman" w:cs="Times New Roman"/>
          <w:color w:val="000000" w:themeColor="text1"/>
          <w:sz w:val="24"/>
          <w:szCs w:val="24"/>
        </w:rPr>
        <w:t>Важным показателем эффективности методической работы является повышение квалификации педагогических работников. Учебно-воспитательную деятельность осуществляют 47</w:t>
      </w:r>
      <w:r w:rsidR="00D724C0">
        <w:rPr>
          <w:rFonts w:ascii="Times New Roman" w:hAnsi="Times New Roman" w:cs="Times New Roman"/>
          <w:color w:val="000000" w:themeColor="text1"/>
          <w:sz w:val="24"/>
          <w:szCs w:val="24"/>
        </w:rPr>
        <w:t xml:space="preserve"> </w:t>
      </w:r>
      <w:r w:rsidRPr="00405AA3">
        <w:rPr>
          <w:rFonts w:ascii="Times New Roman" w:hAnsi="Times New Roman" w:cs="Times New Roman"/>
          <w:color w:val="000000" w:themeColor="text1"/>
          <w:sz w:val="24"/>
          <w:szCs w:val="24"/>
        </w:rPr>
        <w:t xml:space="preserve">педагогических работников.   </w:t>
      </w:r>
    </w:p>
    <w:p w:rsidR="00C83A12" w:rsidRPr="00405AA3" w:rsidRDefault="00C83A12" w:rsidP="00C83A12">
      <w:pPr>
        <w:pStyle w:val="a4"/>
        <w:widowControl w:val="0"/>
        <w:tabs>
          <w:tab w:val="left" w:pos="764"/>
          <w:tab w:val="left" w:pos="12900"/>
        </w:tabs>
        <w:autoSpaceDE w:val="0"/>
        <w:autoSpaceDN w:val="0"/>
        <w:ind w:left="0" w:firstLine="567"/>
        <w:contextualSpacing w:val="0"/>
        <w:jc w:val="both"/>
      </w:pPr>
      <w:r w:rsidRPr="00405AA3">
        <w:rPr>
          <w:rFonts w:ascii="Times New Roman" w:hAnsi="Times New Roman" w:cs="Times New Roman"/>
          <w:sz w:val="24"/>
        </w:rPr>
        <w:t>В 202</w:t>
      </w:r>
      <w:r w:rsidR="00D724C0">
        <w:rPr>
          <w:rFonts w:ascii="Times New Roman" w:hAnsi="Times New Roman" w:cs="Times New Roman"/>
          <w:sz w:val="24"/>
        </w:rPr>
        <w:t>3</w:t>
      </w:r>
      <w:r w:rsidRPr="00405AA3">
        <w:rPr>
          <w:rFonts w:ascii="Times New Roman" w:hAnsi="Times New Roman" w:cs="Times New Roman"/>
          <w:sz w:val="24"/>
        </w:rPr>
        <w:t xml:space="preserve"> году результаты опроса, посещения уроков администрацией при выявлении профессиональных дефицитов педагогов- предметников и педагогов дополнительного образования показали, что только 14,2% процента педагогов начальной, 15%   – основной и средней школы и 5% процента педагогов дополнительного образования нуждались в совершенствовании профессиональных компетенций, что значительно ниже, чем показатели за 202</w:t>
      </w:r>
      <w:r w:rsidR="00D724C0">
        <w:rPr>
          <w:rFonts w:ascii="Times New Roman" w:hAnsi="Times New Roman" w:cs="Times New Roman"/>
          <w:sz w:val="24"/>
        </w:rPr>
        <w:t>2</w:t>
      </w:r>
      <w:r w:rsidRPr="00405AA3">
        <w:rPr>
          <w:rFonts w:ascii="Times New Roman" w:hAnsi="Times New Roman" w:cs="Times New Roman"/>
          <w:sz w:val="24"/>
        </w:rPr>
        <w:t xml:space="preserve"> год</w:t>
      </w:r>
      <w:r w:rsidR="00D724C0">
        <w:rPr>
          <w:rFonts w:ascii="Times New Roman" w:hAnsi="Times New Roman" w:cs="Times New Roman"/>
          <w:sz w:val="24"/>
        </w:rPr>
        <w:t>а</w:t>
      </w:r>
      <w:r w:rsidRPr="00405AA3">
        <w:rPr>
          <w:rFonts w:ascii="Times New Roman" w:hAnsi="Times New Roman" w:cs="Times New Roman"/>
          <w:sz w:val="24"/>
        </w:rPr>
        <w:t xml:space="preserve">. </w:t>
      </w:r>
    </w:p>
    <w:p w:rsidR="00694D75" w:rsidRDefault="00C83A12" w:rsidP="00C83A12">
      <w:pPr>
        <w:pStyle w:val="a6"/>
        <w:tabs>
          <w:tab w:val="left" w:pos="12900"/>
        </w:tabs>
        <w:ind w:firstLine="567"/>
        <w:rPr>
          <w:color w:val="000000" w:themeColor="text1"/>
        </w:rPr>
      </w:pPr>
      <w:r w:rsidRPr="00405AA3">
        <w:t>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w:t>
      </w:r>
      <w:r w:rsidRPr="00405AA3">
        <w:rPr>
          <w:color w:val="000000" w:themeColor="text1"/>
        </w:rPr>
        <w:t xml:space="preserve"> </w:t>
      </w:r>
    </w:p>
    <w:p w:rsidR="000D4AC8" w:rsidRDefault="000D4AC8" w:rsidP="00C83A12">
      <w:pPr>
        <w:pStyle w:val="a6"/>
        <w:tabs>
          <w:tab w:val="left" w:pos="12900"/>
        </w:tabs>
        <w:ind w:firstLine="567"/>
        <w:rPr>
          <w:color w:val="000000" w:themeColor="text1"/>
        </w:rPr>
      </w:pPr>
    </w:p>
    <w:p w:rsidR="00C83A12" w:rsidRPr="00694D75" w:rsidRDefault="00694D75" w:rsidP="00C83A12">
      <w:pPr>
        <w:pStyle w:val="a6"/>
        <w:tabs>
          <w:tab w:val="left" w:pos="12900"/>
        </w:tabs>
        <w:ind w:firstLine="567"/>
        <w:rPr>
          <w:b/>
          <w:i/>
          <w:color w:val="000000" w:themeColor="text1"/>
        </w:rPr>
      </w:pPr>
      <w:r>
        <w:rPr>
          <w:color w:val="000000" w:themeColor="text1"/>
        </w:rPr>
        <w:t xml:space="preserve">                </w:t>
      </w:r>
      <w:r w:rsidRPr="00694D75">
        <w:rPr>
          <w:b/>
          <w:color w:val="000000" w:themeColor="text1"/>
        </w:rPr>
        <w:t>Информация о квалификации педагогического коллектива</w:t>
      </w:r>
      <w:r w:rsidR="00C83A12" w:rsidRPr="00694D75">
        <w:rPr>
          <w:b/>
          <w:i/>
          <w:color w:val="000000" w:themeColor="text1"/>
        </w:rPr>
        <w:t xml:space="preserve">   </w:t>
      </w:r>
    </w:p>
    <w:tbl>
      <w:tblPr>
        <w:tblW w:w="9356" w:type="dxa"/>
        <w:tblInd w:w="-5" w:type="dxa"/>
        <w:tblLayout w:type="fixed"/>
        <w:tblCellMar>
          <w:left w:w="10" w:type="dxa"/>
          <w:right w:w="10" w:type="dxa"/>
        </w:tblCellMar>
        <w:tblLook w:val="0000" w:firstRow="0" w:lastRow="0" w:firstColumn="0" w:lastColumn="0" w:noHBand="0" w:noVBand="0"/>
      </w:tblPr>
      <w:tblGrid>
        <w:gridCol w:w="567"/>
        <w:gridCol w:w="1276"/>
        <w:gridCol w:w="1701"/>
        <w:gridCol w:w="1701"/>
        <w:gridCol w:w="1276"/>
        <w:gridCol w:w="2835"/>
      </w:tblGrid>
      <w:tr w:rsidR="00C83A12" w:rsidRPr="000D4AC8" w:rsidTr="0029253E">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rPr>
                <w:rFonts w:ascii="Times New Roman" w:eastAsia="Times New Roman" w:hAnsi="Times New Roman" w:cs="Times New Roman"/>
                <w:b/>
                <w:sz w:val="16"/>
                <w:szCs w:val="16"/>
                <w:lang w:eastAsia="ru-RU"/>
              </w:rPr>
            </w:pPr>
            <w:r w:rsidRPr="000D4AC8">
              <w:rPr>
                <w:rFonts w:ascii="Times New Roman" w:eastAsia="Times New Roman" w:hAnsi="Times New Roman" w:cs="Times New Roman"/>
                <w:b/>
                <w:sz w:val="16"/>
                <w:szCs w:val="16"/>
                <w:lang w:eastAsia="ru-RU"/>
              </w:rPr>
              <w:lastRenderedPageBreak/>
              <w:t>Год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ind w:right="-2"/>
              <w:rPr>
                <w:rFonts w:ascii="Calibri" w:eastAsia="Times New Roman" w:hAnsi="Calibri" w:cs="Times New Roman"/>
                <w:b/>
                <w:sz w:val="16"/>
                <w:szCs w:val="16"/>
                <w:lang w:eastAsia="ru-RU"/>
              </w:rPr>
            </w:pPr>
            <w:r w:rsidRPr="000D4AC8">
              <w:rPr>
                <w:rFonts w:ascii="Times New Roman" w:eastAsia="Times New Roman" w:hAnsi="Times New Roman" w:cs="Times New Roman"/>
                <w:b/>
                <w:sz w:val="16"/>
                <w:szCs w:val="16"/>
                <w:lang w:eastAsia="ru-RU"/>
              </w:rPr>
              <w:t>Всего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b/>
                <w:sz w:val="16"/>
                <w:szCs w:val="16"/>
                <w:lang w:eastAsia="ru-RU"/>
              </w:rPr>
            </w:pPr>
            <w:r w:rsidRPr="000D4AC8">
              <w:rPr>
                <w:rFonts w:ascii="Times New Roman" w:eastAsia="Times New Roman" w:hAnsi="Times New Roman" w:cs="Times New Roman"/>
                <w:b/>
                <w:sz w:val="16"/>
                <w:szCs w:val="16"/>
                <w:lang w:eastAsia="ru-RU"/>
              </w:rPr>
              <w:t>Высшая</w:t>
            </w:r>
            <w:r w:rsidR="000D4AC8" w:rsidRPr="000D4AC8">
              <w:rPr>
                <w:rFonts w:ascii="Times New Roman" w:eastAsia="Times New Roman" w:hAnsi="Times New Roman" w:cs="Times New Roman"/>
                <w:b/>
                <w:sz w:val="16"/>
                <w:szCs w:val="16"/>
                <w:lang w:eastAsia="ru-RU"/>
              </w:rPr>
              <w:t xml:space="preserve"> к</w:t>
            </w:r>
            <w:r w:rsidRPr="000D4AC8">
              <w:rPr>
                <w:rFonts w:ascii="Times New Roman" w:eastAsia="Times New Roman" w:hAnsi="Times New Roman" w:cs="Times New Roman"/>
                <w:b/>
                <w:sz w:val="16"/>
                <w:szCs w:val="16"/>
                <w:lang w:eastAsia="ru-RU"/>
              </w:rPr>
              <w:t>валификационная</w:t>
            </w:r>
          </w:p>
          <w:p w:rsidR="00C83A12" w:rsidRPr="000D4AC8" w:rsidRDefault="00C83A12" w:rsidP="00C83A12">
            <w:pPr>
              <w:rPr>
                <w:rFonts w:ascii="Calibri" w:eastAsia="Times New Roman" w:hAnsi="Calibri" w:cs="Times New Roman"/>
                <w:b/>
                <w:sz w:val="16"/>
                <w:szCs w:val="16"/>
                <w:lang w:eastAsia="ru-RU"/>
              </w:rPr>
            </w:pPr>
            <w:r w:rsidRPr="000D4AC8">
              <w:rPr>
                <w:rFonts w:ascii="Times New Roman" w:eastAsia="Times New Roman" w:hAnsi="Times New Roman" w:cs="Times New Roman"/>
                <w:b/>
                <w:sz w:val="16"/>
                <w:szCs w:val="16"/>
                <w:lang w:eastAsia="ru-RU"/>
              </w:rPr>
              <w:t xml:space="preserve"> категория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ind w:left="33"/>
              <w:rPr>
                <w:rFonts w:ascii="Times New Roman" w:eastAsia="Times New Roman" w:hAnsi="Times New Roman" w:cs="Times New Roman"/>
                <w:b/>
                <w:sz w:val="16"/>
                <w:szCs w:val="16"/>
                <w:lang w:eastAsia="ru-RU"/>
              </w:rPr>
            </w:pPr>
            <w:r w:rsidRPr="000D4AC8">
              <w:rPr>
                <w:rFonts w:ascii="Times New Roman" w:eastAsia="Times New Roman" w:hAnsi="Times New Roman" w:cs="Times New Roman"/>
                <w:b/>
                <w:sz w:val="16"/>
                <w:szCs w:val="16"/>
                <w:lang w:eastAsia="ru-RU"/>
              </w:rPr>
              <w:t xml:space="preserve">Первая </w:t>
            </w:r>
          </w:p>
          <w:p w:rsidR="00C83A12" w:rsidRPr="000D4AC8" w:rsidRDefault="000D4AC8" w:rsidP="00C83A12">
            <w:pPr>
              <w:ind w:left="33"/>
              <w:rPr>
                <w:rFonts w:ascii="Times New Roman" w:eastAsia="Times New Roman" w:hAnsi="Times New Roman" w:cs="Times New Roman"/>
                <w:b/>
                <w:sz w:val="16"/>
                <w:szCs w:val="16"/>
                <w:lang w:eastAsia="ru-RU"/>
              </w:rPr>
            </w:pPr>
            <w:r w:rsidRPr="000D4AC8">
              <w:rPr>
                <w:rFonts w:ascii="Times New Roman" w:eastAsia="Times New Roman" w:hAnsi="Times New Roman" w:cs="Times New Roman"/>
                <w:b/>
                <w:sz w:val="16"/>
                <w:szCs w:val="16"/>
                <w:lang w:eastAsia="ru-RU"/>
              </w:rPr>
              <w:t>к</w:t>
            </w:r>
            <w:r w:rsidR="00C83A12" w:rsidRPr="000D4AC8">
              <w:rPr>
                <w:rFonts w:ascii="Times New Roman" w:eastAsia="Times New Roman" w:hAnsi="Times New Roman" w:cs="Times New Roman"/>
                <w:b/>
                <w:sz w:val="16"/>
                <w:szCs w:val="16"/>
                <w:lang w:eastAsia="ru-RU"/>
              </w:rPr>
              <w:t>валификационная</w:t>
            </w:r>
          </w:p>
          <w:p w:rsidR="00C83A12" w:rsidRPr="000D4AC8" w:rsidRDefault="00C83A12" w:rsidP="00C83A12">
            <w:pPr>
              <w:ind w:left="33"/>
              <w:rPr>
                <w:rFonts w:ascii="Calibri" w:eastAsia="Times New Roman" w:hAnsi="Calibri" w:cs="Times New Roman"/>
                <w:b/>
                <w:sz w:val="16"/>
                <w:szCs w:val="16"/>
                <w:lang w:eastAsia="ru-RU"/>
              </w:rPr>
            </w:pPr>
            <w:r w:rsidRPr="000D4AC8">
              <w:rPr>
                <w:rFonts w:ascii="Times New Roman" w:eastAsia="Times New Roman" w:hAnsi="Times New Roman" w:cs="Times New Roman"/>
                <w:b/>
                <w:sz w:val="16"/>
                <w:szCs w:val="16"/>
                <w:lang w:eastAsia="ru-RU"/>
              </w:rPr>
              <w:t xml:space="preserve"> категория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b/>
                <w:sz w:val="16"/>
                <w:szCs w:val="16"/>
                <w:lang w:eastAsia="ru-RU"/>
              </w:rPr>
            </w:pPr>
            <w:r w:rsidRPr="000D4AC8">
              <w:rPr>
                <w:rFonts w:ascii="Times New Roman" w:eastAsia="Times New Roman" w:hAnsi="Times New Roman" w:cs="Times New Roman"/>
                <w:b/>
                <w:sz w:val="16"/>
                <w:szCs w:val="16"/>
                <w:lang w:eastAsia="ru-RU"/>
              </w:rPr>
              <w:t>Соответствие занимаемой</w:t>
            </w:r>
          </w:p>
          <w:p w:rsidR="00C83A12" w:rsidRPr="000D4AC8" w:rsidRDefault="00C83A12" w:rsidP="00C83A12">
            <w:pPr>
              <w:rPr>
                <w:rFonts w:ascii="Calibri" w:eastAsia="Times New Roman" w:hAnsi="Calibri" w:cs="Times New Roman"/>
                <w:b/>
                <w:sz w:val="16"/>
                <w:szCs w:val="16"/>
                <w:lang w:eastAsia="ru-RU"/>
              </w:rPr>
            </w:pPr>
            <w:r w:rsidRPr="000D4AC8">
              <w:rPr>
                <w:rFonts w:ascii="Times New Roman" w:eastAsia="Times New Roman" w:hAnsi="Times New Roman" w:cs="Times New Roman"/>
                <w:b/>
                <w:sz w:val="16"/>
                <w:szCs w:val="16"/>
                <w:lang w:eastAsia="ru-RU"/>
              </w:rPr>
              <w:t xml:space="preserve"> должности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Calibri" w:eastAsia="Times New Roman" w:hAnsi="Calibri" w:cs="Times New Roman"/>
                <w:b/>
                <w:sz w:val="16"/>
                <w:szCs w:val="16"/>
                <w:lang w:eastAsia="ru-RU"/>
              </w:rPr>
            </w:pPr>
            <w:r w:rsidRPr="000D4AC8">
              <w:rPr>
                <w:rFonts w:ascii="Times New Roman" w:eastAsia="Times New Roman" w:hAnsi="Times New Roman" w:cs="Times New Roman"/>
                <w:b/>
                <w:sz w:val="16"/>
                <w:szCs w:val="16"/>
                <w:lang w:eastAsia="ru-RU"/>
              </w:rPr>
              <w:t>Без категории</w:t>
            </w:r>
          </w:p>
        </w:tc>
      </w:tr>
      <w:tr w:rsidR="00C83A12" w:rsidRPr="000D4AC8" w:rsidTr="0029253E">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2020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ind w:right="-2"/>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40 (100%)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D724C0">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19 (47,5%)&gt; 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D724C0">
            <w:pPr>
              <w:ind w:left="33"/>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8 (20%)&gt;  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6 (15%)</w:t>
            </w:r>
          </w:p>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&lt; 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7 (17,5%) 6 малоопытных</w:t>
            </w:r>
            <w:r w:rsidR="0029253E">
              <w:rPr>
                <w:rFonts w:ascii="Times New Roman" w:eastAsia="Times New Roman" w:hAnsi="Times New Roman" w:cs="Times New Roman"/>
                <w:sz w:val="16"/>
                <w:szCs w:val="16"/>
                <w:lang w:eastAsia="ru-RU"/>
              </w:rPr>
              <w:t xml:space="preserve"> </w:t>
            </w:r>
            <w:r w:rsidRPr="000D4AC8">
              <w:rPr>
                <w:rFonts w:ascii="Times New Roman" w:eastAsia="Times New Roman" w:hAnsi="Times New Roman" w:cs="Times New Roman"/>
                <w:sz w:val="16"/>
                <w:szCs w:val="16"/>
                <w:lang w:eastAsia="ru-RU"/>
              </w:rPr>
              <w:t>специалистов</w:t>
            </w:r>
          </w:p>
          <w:p w:rsidR="00C83A12" w:rsidRPr="000D4AC8" w:rsidRDefault="000D4AC8" w:rsidP="0029253E">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 </w:t>
            </w:r>
            <w:r w:rsidR="00C83A12" w:rsidRPr="000D4AC8">
              <w:rPr>
                <w:rFonts w:ascii="Times New Roman" w:eastAsia="Times New Roman" w:hAnsi="Times New Roman" w:cs="Times New Roman"/>
                <w:sz w:val="16"/>
                <w:szCs w:val="16"/>
                <w:lang w:eastAsia="ru-RU"/>
              </w:rPr>
              <w:t xml:space="preserve"> декретный отпуск</w:t>
            </w:r>
            <w:r w:rsidR="0029253E">
              <w:rPr>
                <w:rFonts w:ascii="Times New Roman" w:eastAsia="Times New Roman" w:hAnsi="Times New Roman" w:cs="Times New Roman"/>
                <w:sz w:val="16"/>
                <w:szCs w:val="16"/>
                <w:lang w:eastAsia="ru-RU"/>
              </w:rPr>
              <w:t xml:space="preserve"> </w:t>
            </w:r>
            <w:r w:rsidR="00C83A12" w:rsidRPr="000D4AC8">
              <w:rPr>
                <w:rFonts w:ascii="Times New Roman" w:eastAsia="Times New Roman" w:hAnsi="Times New Roman" w:cs="Times New Roman"/>
                <w:sz w:val="16"/>
                <w:szCs w:val="16"/>
                <w:lang w:eastAsia="ru-RU"/>
              </w:rPr>
              <w:t>&gt; 3,7%</w:t>
            </w:r>
          </w:p>
        </w:tc>
      </w:tr>
      <w:tr w:rsidR="00C83A12" w:rsidRPr="000D4AC8" w:rsidTr="0029253E">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2021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ind w:right="-2"/>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43 (100%)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D724C0">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18 (42%)&lt; 5,5%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D724C0">
            <w:pPr>
              <w:ind w:left="33"/>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7 (16.2%)&lt; 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2 (4,6%)</w:t>
            </w:r>
          </w:p>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&lt; 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eastAsia="Times New Roman" w:hAnsi="Times New Roman" w:cs="Times New Roman"/>
                <w:sz w:val="16"/>
                <w:szCs w:val="16"/>
                <w:lang w:eastAsia="ru-RU"/>
              </w:rPr>
            </w:pPr>
            <w:r w:rsidRPr="000D4AC8">
              <w:rPr>
                <w:rFonts w:ascii="Times New Roman" w:eastAsia="Times New Roman" w:hAnsi="Times New Roman" w:cs="Times New Roman"/>
                <w:sz w:val="16"/>
                <w:szCs w:val="16"/>
                <w:lang w:eastAsia="ru-RU"/>
              </w:rPr>
              <w:t>9 (21%) 8 малоопытных специалистов</w:t>
            </w:r>
          </w:p>
          <w:p w:rsidR="00C83A12" w:rsidRPr="000D4AC8" w:rsidRDefault="000D4AC8" w:rsidP="0029253E">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w:t>
            </w:r>
            <w:r w:rsidR="00C83A12" w:rsidRPr="000D4AC8">
              <w:rPr>
                <w:rFonts w:ascii="Times New Roman" w:eastAsia="Times New Roman" w:hAnsi="Times New Roman" w:cs="Times New Roman"/>
                <w:sz w:val="16"/>
                <w:szCs w:val="16"/>
                <w:lang w:eastAsia="ru-RU"/>
              </w:rPr>
              <w:t xml:space="preserve"> декретный отпуск</w:t>
            </w:r>
            <w:r w:rsidR="0029253E">
              <w:rPr>
                <w:rFonts w:ascii="Times New Roman" w:eastAsia="Times New Roman" w:hAnsi="Times New Roman" w:cs="Times New Roman"/>
                <w:sz w:val="16"/>
                <w:szCs w:val="16"/>
                <w:lang w:eastAsia="ru-RU"/>
              </w:rPr>
              <w:t xml:space="preserve"> </w:t>
            </w:r>
            <w:r w:rsidR="00C83A12" w:rsidRPr="000D4AC8">
              <w:rPr>
                <w:rFonts w:ascii="Times New Roman" w:eastAsia="Times New Roman" w:hAnsi="Times New Roman" w:cs="Times New Roman"/>
                <w:sz w:val="16"/>
                <w:szCs w:val="16"/>
                <w:lang w:eastAsia="ru-RU"/>
              </w:rPr>
              <w:t>&gt; 4,5%</w:t>
            </w:r>
          </w:p>
        </w:tc>
      </w:tr>
      <w:tr w:rsidR="00C83A12" w:rsidRPr="000D4AC8" w:rsidTr="0029253E">
        <w:trPr>
          <w:trHeight w:val="10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29253E">
            <w:pPr>
              <w:rPr>
                <w:rFonts w:ascii="Times New Roman" w:hAnsi="Times New Roman"/>
                <w:sz w:val="16"/>
                <w:szCs w:val="16"/>
              </w:rPr>
            </w:pPr>
            <w:r w:rsidRPr="000D4AC8">
              <w:rPr>
                <w:rFonts w:ascii="Times New Roman" w:hAnsi="Times New Roman"/>
                <w:sz w:val="16"/>
                <w:szCs w:val="16"/>
              </w:rPr>
              <w:t>2022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C83A12" w:rsidRPr="000D4AC8" w:rsidRDefault="00C83A12" w:rsidP="000D4AC8">
            <w:pPr>
              <w:ind w:right="-2"/>
              <w:rPr>
                <w:rFonts w:ascii="Times New Roman" w:hAnsi="Times New Roman"/>
                <w:sz w:val="16"/>
                <w:szCs w:val="16"/>
              </w:rPr>
            </w:pPr>
            <w:r w:rsidRPr="000D4AC8">
              <w:rPr>
                <w:rFonts w:ascii="Times New Roman" w:hAnsi="Times New Roman"/>
                <w:sz w:val="16"/>
                <w:szCs w:val="16"/>
              </w:rPr>
              <w:t>48 (100%)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hAnsi="Times New Roman"/>
                <w:sz w:val="16"/>
                <w:szCs w:val="16"/>
              </w:rPr>
            </w:pPr>
            <w:r w:rsidRPr="000D4AC8">
              <w:rPr>
                <w:rFonts w:ascii="Times New Roman" w:hAnsi="Times New Roman"/>
                <w:sz w:val="16"/>
                <w:szCs w:val="16"/>
              </w:rPr>
              <w:t>21 (44%)</w:t>
            </w:r>
            <w:r w:rsidR="00D724C0" w:rsidRPr="000D4AC8">
              <w:rPr>
                <w:rFonts w:ascii="Times New Roman" w:hAnsi="Times New Roman" w:cs="Times New Roman"/>
                <w:sz w:val="16"/>
                <w:szCs w:val="16"/>
              </w:rPr>
              <w:t>&gt;</w:t>
            </w:r>
            <w:r w:rsidR="00D724C0" w:rsidRPr="000D4AC8">
              <w:rPr>
                <w:rFonts w:ascii="Times New Roman" w:hAnsi="Times New Roman"/>
                <w:sz w:val="16"/>
                <w:szCs w:val="16"/>
              </w:rPr>
              <w:t xml:space="preserve"> 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D724C0">
            <w:pPr>
              <w:ind w:left="33"/>
              <w:rPr>
                <w:rFonts w:ascii="Times New Roman" w:hAnsi="Times New Roman"/>
                <w:sz w:val="16"/>
                <w:szCs w:val="16"/>
              </w:rPr>
            </w:pPr>
            <w:r w:rsidRPr="000D4AC8">
              <w:rPr>
                <w:rFonts w:ascii="Times New Roman" w:hAnsi="Times New Roman"/>
                <w:sz w:val="16"/>
                <w:szCs w:val="16"/>
              </w:rPr>
              <w:t>8 (1</w:t>
            </w:r>
            <w:r w:rsidR="00D724C0" w:rsidRPr="000D4AC8">
              <w:rPr>
                <w:rFonts w:ascii="Times New Roman" w:hAnsi="Times New Roman"/>
                <w:sz w:val="16"/>
                <w:szCs w:val="16"/>
              </w:rPr>
              <w:t>6,6</w:t>
            </w:r>
            <w:r w:rsidRPr="000D4AC8">
              <w:rPr>
                <w:rFonts w:ascii="Times New Roman" w:hAnsi="Times New Roman"/>
                <w:sz w:val="16"/>
                <w:szCs w:val="16"/>
              </w:rPr>
              <w:t>%)</w:t>
            </w:r>
            <w:r w:rsidR="00D724C0" w:rsidRPr="000D4AC8">
              <w:rPr>
                <w:rFonts w:ascii="Times New Roman" w:hAnsi="Times New Roman" w:cs="Times New Roman"/>
                <w:sz w:val="16"/>
                <w:szCs w:val="16"/>
              </w:rPr>
              <w:t>&gt;</w:t>
            </w:r>
            <w:r w:rsidR="00D724C0" w:rsidRPr="000D4AC8">
              <w:rPr>
                <w:rFonts w:ascii="Times New Roman" w:hAnsi="Times New Roman"/>
                <w:sz w:val="16"/>
                <w:szCs w:val="16"/>
              </w:rPr>
              <w:t>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hAnsi="Times New Roman"/>
                <w:sz w:val="16"/>
                <w:szCs w:val="16"/>
              </w:rPr>
            </w:pPr>
            <w:r w:rsidRPr="000D4AC8">
              <w:rPr>
                <w:rFonts w:ascii="Times New Roman" w:hAnsi="Times New Roman"/>
                <w:sz w:val="16"/>
                <w:szCs w:val="16"/>
              </w:rPr>
              <w:t>5 (10,4%)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3A12" w:rsidRPr="000D4AC8" w:rsidRDefault="00C83A12" w:rsidP="00C83A12">
            <w:pPr>
              <w:rPr>
                <w:rFonts w:ascii="Times New Roman" w:hAnsi="Times New Roman"/>
                <w:sz w:val="16"/>
                <w:szCs w:val="16"/>
              </w:rPr>
            </w:pPr>
            <w:r w:rsidRPr="000D4AC8">
              <w:rPr>
                <w:rFonts w:ascii="Times New Roman" w:hAnsi="Times New Roman"/>
                <w:sz w:val="16"/>
                <w:szCs w:val="16"/>
              </w:rPr>
              <w:t xml:space="preserve">13 (27%) </w:t>
            </w:r>
            <w:r w:rsidR="00D724C0" w:rsidRPr="000D4AC8">
              <w:rPr>
                <w:rFonts w:ascii="Times New Roman" w:hAnsi="Times New Roman"/>
                <w:sz w:val="16"/>
                <w:szCs w:val="16"/>
              </w:rPr>
              <w:t xml:space="preserve"> </w:t>
            </w:r>
            <w:r w:rsidRPr="000D4AC8">
              <w:rPr>
                <w:rFonts w:ascii="Times New Roman" w:hAnsi="Times New Roman"/>
                <w:sz w:val="16"/>
                <w:szCs w:val="16"/>
              </w:rPr>
              <w:t>8 молодых специалистов</w:t>
            </w:r>
          </w:p>
        </w:tc>
      </w:tr>
      <w:tr w:rsidR="00D724C0" w:rsidRPr="000D4AC8" w:rsidTr="0029253E">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24C0" w:rsidRPr="000D4AC8" w:rsidRDefault="00D724C0" w:rsidP="000D4AC8">
            <w:pPr>
              <w:rPr>
                <w:rFonts w:ascii="Times New Roman" w:hAnsi="Times New Roman"/>
                <w:sz w:val="16"/>
                <w:szCs w:val="16"/>
              </w:rPr>
            </w:pPr>
            <w:r w:rsidRPr="000D4AC8">
              <w:rPr>
                <w:rFonts w:ascii="Times New Roman" w:hAnsi="Times New Roman"/>
                <w:sz w:val="16"/>
                <w:szCs w:val="16"/>
              </w:rPr>
              <w:t>2023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D724C0" w:rsidRPr="000D4AC8" w:rsidRDefault="00D724C0" w:rsidP="000D4AC8">
            <w:pPr>
              <w:ind w:right="-2"/>
              <w:rPr>
                <w:rFonts w:ascii="Times New Roman" w:hAnsi="Times New Roman"/>
                <w:sz w:val="16"/>
                <w:szCs w:val="16"/>
              </w:rPr>
            </w:pPr>
            <w:r w:rsidRPr="000D4AC8">
              <w:rPr>
                <w:rFonts w:ascii="Times New Roman" w:hAnsi="Times New Roman"/>
                <w:sz w:val="16"/>
                <w:szCs w:val="16"/>
              </w:rPr>
              <w:t>45(100%)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C0" w:rsidRPr="000D4AC8" w:rsidRDefault="00D724C0" w:rsidP="004F179C">
            <w:pPr>
              <w:rPr>
                <w:rFonts w:ascii="Times New Roman" w:hAnsi="Times New Roman"/>
                <w:sz w:val="16"/>
                <w:szCs w:val="16"/>
              </w:rPr>
            </w:pPr>
            <w:r w:rsidRPr="000D4AC8">
              <w:rPr>
                <w:rFonts w:ascii="Times New Roman" w:hAnsi="Times New Roman"/>
                <w:sz w:val="16"/>
                <w:szCs w:val="16"/>
              </w:rPr>
              <w:t>22 (</w:t>
            </w:r>
            <w:r w:rsidR="00AA52B8" w:rsidRPr="000D4AC8">
              <w:rPr>
                <w:rFonts w:ascii="Times New Roman" w:hAnsi="Times New Roman"/>
                <w:sz w:val="16"/>
                <w:szCs w:val="16"/>
              </w:rPr>
              <w:t>4</w:t>
            </w:r>
            <w:r w:rsidR="004F179C" w:rsidRPr="000D4AC8">
              <w:rPr>
                <w:rFonts w:ascii="Times New Roman" w:hAnsi="Times New Roman"/>
                <w:sz w:val="16"/>
                <w:szCs w:val="16"/>
              </w:rPr>
              <w:t>7</w:t>
            </w:r>
            <w:r w:rsidRPr="000D4AC8">
              <w:rPr>
                <w:rFonts w:ascii="Times New Roman" w:hAnsi="Times New Roman"/>
                <w:sz w:val="16"/>
                <w:szCs w:val="16"/>
              </w:rPr>
              <w:t xml:space="preserve">%)  </w:t>
            </w:r>
            <w:r w:rsidRPr="000D4AC8">
              <w:rPr>
                <w:rFonts w:ascii="Times New Roman" w:hAnsi="Times New Roman" w:cs="Times New Roman"/>
                <w:sz w:val="16"/>
                <w:szCs w:val="16"/>
              </w:rPr>
              <w:t>&gt;</w:t>
            </w:r>
            <w:r w:rsidRPr="000D4AC8">
              <w:rPr>
                <w:rFonts w:ascii="Times New Roman" w:hAnsi="Times New Roman"/>
                <w:sz w:val="16"/>
                <w:szCs w:val="16"/>
              </w:rPr>
              <w:t xml:space="preserve"> </w:t>
            </w:r>
            <w:r w:rsidR="00AA52B8" w:rsidRPr="000D4AC8">
              <w:rPr>
                <w:rFonts w:ascii="Times New Roman" w:hAnsi="Times New Roman"/>
                <w:sz w:val="16"/>
                <w:szCs w:val="16"/>
              </w:rPr>
              <w:t>2</w:t>
            </w:r>
            <w:r w:rsidRPr="000D4AC8">
              <w:rPr>
                <w:rFonts w:ascii="Times New Roman" w:hAnsi="Times New Roman"/>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C0" w:rsidRPr="000D4AC8" w:rsidRDefault="00D724C0" w:rsidP="004F179C">
            <w:pPr>
              <w:rPr>
                <w:rFonts w:ascii="Times New Roman" w:hAnsi="Times New Roman"/>
                <w:sz w:val="16"/>
                <w:szCs w:val="16"/>
              </w:rPr>
            </w:pPr>
            <w:r w:rsidRPr="000D4AC8">
              <w:rPr>
                <w:rFonts w:ascii="Times New Roman" w:hAnsi="Times New Roman"/>
                <w:sz w:val="16"/>
                <w:szCs w:val="16"/>
              </w:rPr>
              <w:t>7 (</w:t>
            </w:r>
            <w:r w:rsidR="004F179C" w:rsidRPr="000D4AC8">
              <w:rPr>
                <w:rFonts w:ascii="Times New Roman" w:hAnsi="Times New Roman"/>
                <w:sz w:val="16"/>
                <w:szCs w:val="16"/>
              </w:rPr>
              <w:t>15</w:t>
            </w:r>
            <w:r w:rsidRPr="000D4AC8">
              <w:rPr>
                <w:rFonts w:ascii="Times New Roman" w:hAnsi="Times New Roman"/>
                <w:sz w:val="16"/>
                <w:szCs w:val="16"/>
              </w:rPr>
              <w:t>%)&lt;</w:t>
            </w:r>
            <w:r w:rsidR="004F179C" w:rsidRPr="000D4AC8">
              <w:rPr>
                <w:rFonts w:ascii="Times New Roman" w:hAnsi="Times New Roman"/>
                <w:sz w:val="16"/>
                <w:szCs w:val="16"/>
              </w:rPr>
              <w:t>1,6</w:t>
            </w:r>
            <w:r w:rsidRPr="000D4AC8">
              <w:rPr>
                <w:rFonts w:ascii="Times New Roman" w:hAnsi="Times New Roman"/>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C0" w:rsidRPr="000D4AC8" w:rsidRDefault="00D724C0" w:rsidP="00D724C0">
            <w:pPr>
              <w:rPr>
                <w:rFonts w:ascii="Times New Roman" w:hAnsi="Times New Roman"/>
                <w:sz w:val="16"/>
                <w:szCs w:val="16"/>
              </w:rPr>
            </w:pPr>
            <w:r w:rsidRPr="000D4AC8">
              <w:rPr>
                <w:rFonts w:ascii="Times New Roman" w:hAnsi="Times New Roman"/>
                <w:sz w:val="16"/>
                <w:szCs w:val="16"/>
              </w:rPr>
              <w:t>2 (4%)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C0" w:rsidRPr="000D4AC8" w:rsidRDefault="00D724C0" w:rsidP="00D724C0">
            <w:pPr>
              <w:rPr>
                <w:rFonts w:ascii="Times New Roman" w:hAnsi="Times New Roman"/>
                <w:sz w:val="16"/>
                <w:szCs w:val="16"/>
              </w:rPr>
            </w:pPr>
            <w:r w:rsidRPr="000D4AC8">
              <w:rPr>
                <w:rFonts w:ascii="Times New Roman" w:hAnsi="Times New Roman"/>
                <w:sz w:val="16"/>
                <w:szCs w:val="16"/>
              </w:rPr>
              <w:t>14 (31%) малоопытные специалисты</w:t>
            </w:r>
          </w:p>
          <w:p w:rsidR="00D724C0" w:rsidRPr="000D4AC8" w:rsidRDefault="00D724C0" w:rsidP="00D724C0">
            <w:pPr>
              <w:rPr>
                <w:rFonts w:ascii="Times New Roman" w:hAnsi="Times New Roman"/>
                <w:sz w:val="16"/>
                <w:szCs w:val="16"/>
              </w:rPr>
            </w:pPr>
            <w:r w:rsidRPr="000D4AC8">
              <w:rPr>
                <w:rFonts w:ascii="Times New Roman" w:hAnsi="Times New Roman"/>
                <w:sz w:val="16"/>
                <w:szCs w:val="16"/>
              </w:rPr>
              <w:t>3</w:t>
            </w:r>
            <w:r w:rsidR="00084854" w:rsidRPr="000D4AC8">
              <w:rPr>
                <w:rFonts w:ascii="Times New Roman" w:hAnsi="Times New Roman"/>
                <w:sz w:val="16"/>
                <w:szCs w:val="16"/>
              </w:rPr>
              <w:t>%</w:t>
            </w:r>
            <w:r w:rsidRPr="000D4AC8">
              <w:rPr>
                <w:rFonts w:ascii="Times New Roman" w:hAnsi="Times New Roman"/>
                <w:sz w:val="16"/>
                <w:szCs w:val="16"/>
              </w:rPr>
              <w:t xml:space="preserve"> </w:t>
            </w:r>
            <w:r w:rsidR="000D4AC8">
              <w:rPr>
                <w:rFonts w:ascii="Times New Roman" w:eastAsia="Times New Roman" w:hAnsi="Times New Roman" w:cs="Times New Roman"/>
                <w:sz w:val="16"/>
                <w:szCs w:val="16"/>
                <w:lang w:eastAsia="ru-RU"/>
              </w:rPr>
              <w:t>–</w:t>
            </w:r>
            <w:r w:rsidRPr="000D4AC8">
              <w:rPr>
                <w:rFonts w:ascii="Times New Roman" w:hAnsi="Times New Roman"/>
                <w:sz w:val="16"/>
                <w:szCs w:val="16"/>
              </w:rPr>
              <w:t xml:space="preserve"> декретный отпуск</w:t>
            </w:r>
          </w:p>
        </w:tc>
      </w:tr>
    </w:tbl>
    <w:p w:rsidR="00C83A12" w:rsidRPr="00D366C5" w:rsidRDefault="00C83A12" w:rsidP="00C83A12">
      <w:pPr>
        <w:ind w:firstLine="567"/>
        <w:jc w:val="both"/>
        <w:rPr>
          <w:rFonts w:ascii="Times New Roman" w:hAnsi="Times New Roman"/>
          <w:sz w:val="24"/>
        </w:rPr>
      </w:pPr>
      <w:r w:rsidRPr="00D366C5">
        <w:rPr>
          <w:rFonts w:ascii="Times New Roman" w:hAnsi="Times New Roman"/>
          <w:sz w:val="24"/>
        </w:rPr>
        <w:t xml:space="preserve">В таблице представлена тенденция к повышению учителями своей квалификационной категории, что является положительным показателем качества образования. Увеличилось количество учителей, подтвердивших свою квалификационную категорию. </w:t>
      </w:r>
    </w:p>
    <w:p w:rsidR="00C83A12" w:rsidRPr="00D366C5" w:rsidRDefault="00C83A12" w:rsidP="00D724C0">
      <w:pPr>
        <w:ind w:firstLine="567"/>
        <w:jc w:val="left"/>
        <w:rPr>
          <w:rFonts w:ascii="Times New Roman" w:hAnsi="Times New Roman"/>
          <w:sz w:val="24"/>
        </w:rPr>
      </w:pPr>
      <w:r w:rsidRPr="00D366C5">
        <w:rPr>
          <w:rFonts w:ascii="Times New Roman" w:hAnsi="Times New Roman"/>
          <w:sz w:val="24"/>
        </w:rPr>
        <w:t>В 2021 курсы повышения квалификации на базе ГАУ ДПО МО «ИРО» г. Мурманска прошли 8 педагогов – 19%</w:t>
      </w:r>
    </w:p>
    <w:p w:rsidR="00C83A12" w:rsidRPr="00D366C5" w:rsidRDefault="00C83A12" w:rsidP="00D724C0">
      <w:pPr>
        <w:ind w:firstLine="567"/>
        <w:jc w:val="left"/>
        <w:rPr>
          <w:rFonts w:ascii="Times New Roman" w:hAnsi="Times New Roman"/>
          <w:sz w:val="24"/>
        </w:rPr>
      </w:pPr>
      <w:r w:rsidRPr="00D366C5">
        <w:rPr>
          <w:rFonts w:ascii="Times New Roman" w:hAnsi="Times New Roman"/>
          <w:sz w:val="24"/>
        </w:rPr>
        <w:t>В 2022 курсы повышения квалификации   прошли 25 педагогов – 53,1%</w:t>
      </w:r>
    </w:p>
    <w:p w:rsidR="00C83A12" w:rsidRPr="00405AA3" w:rsidRDefault="00C83A12" w:rsidP="00C83A12">
      <w:pPr>
        <w:ind w:firstLine="567"/>
        <w:jc w:val="both"/>
        <w:rPr>
          <w:rFonts w:ascii="Times New Roman" w:hAnsi="Times New Roman" w:cs="Times New Roman"/>
          <w:sz w:val="24"/>
          <w:szCs w:val="24"/>
        </w:rPr>
      </w:pPr>
      <w:r w:rsidRPr="00405AA3">
        <w:rPr>
          <w:rFonts w:ascii="Times New Roman" w:hAnsi="Times New Roman"/>
          <w:sz w:val="24"/>
        </w:rPr>
        <w:t>В связи введением обновлённых ФГОС НОО,</w:t>
      </w:r>
      <w:r>
        <w:rPr>
          <w:rFonts w:ascii="Times New Roman" w:hAnsi="Times New Roman"/>
          <w:sz w:val="24"/>
        </w:rPr>
        <w:t xml:space="preserve"> </w:t>
      </w:r>
      <w:r w:rsidRPr="00405AA3">
        <w:rPr>
          <w:rFonts w:ascii="Times New Roman" w:hAnsi="Times New Roman"/>
          <w:sz w:val="24"/>
        </w:rPr>
        <w:t>ООО количество педагогов, прошедших курсовую подготовку по сравнению с предыдущими годами увеличилось на 16,4 %.</w:t>
      </w:r>
      <w:r w:rsidR="004A3304">
        <w:rPr>
          <w:rFonts w:ascii="Times New Roman" w:hAnsi="Times New Roman"/>
          <w:sz w:val="24"/>
        </w:rPr>
        <w:t xml:space="preserve"> В 2023 уч. году курсову</w:t>
      </w:r>
      <w:r w:rsidR="00084854">
        <w:rPr>
          <w:rFonts w:ascii="Times New Roman" w:hAnsi="Times New Roman"/>
          <w:sz w:val="24"/>
        </w:rPr>
        <w:t xml:space="preserve">ю подготовку прошли 20 учителей </w:t>
      </w:r>
      <w:r w:rsidR="004A3304" w:rsidRPr="004A3304">
        <w:rPr>
          <w:rFonts w:ascii="Times New Roman" w:hAnsi="Times New Roman"/>
          <w:sz w:val="24"/>
        </w:rPr>
        <w:t>– 44%</w:t>
      </w:r>
    </w:p>
    <w:p w:rsidR="00C83A12" w:rsidRPr="00405AA3" w:rsidRDefault="00C83A12" w:rsidP="00C83A12">
      <w:pPr>
        <w:ind w:firstLine="567"/>
        <w:jc w:val="both"/>
        <w:rPr>
          <w:rFonts w:ascii="Times New Roman" w:hAnsi="Times New Roman" w:cs="Times New Roman"/>
          <w:sz w:val="24"/>
          <w:szCs w:val="24"/>
        </w:rPr>
      </w:pPr>
      <w:r w:rsidRPr="00405AA3">
        <w:rPr>
          <w:rFonts w:ascii="Times New Roman" w:hAnsi="Times New Roman" w:cs="Times New Roman"/>
          <w:sz w:val="24"/>
          <w:szCs w:val="24"/>
        </w:rPr>
        <w:t xml:space="preserve">Краткосрочные кусы экспертов по проверке работ ОГЭ </w:t>
      </w:r>
      <w:r>
        <w:rPr>
          <w:rFonts w:ascii="Times New Roman" w:hAnsi="Times New Roman"/>
          <w:sz w:val="24"/>
        </w:rPr>
        <w:t>–</w:t>
      </w:r>
      <w:r w:rsidRPr="00405AA3">
        <w:rPr>
          <w:rFonts w:ascii="Times New Roman" w:hAnsi="Times New Roman" w:cs="Times New Roman"/>
          <w:sz w:val="24"/>
          <w:szCs w:val="24"/>
        </w:rPr>
        <w:t xml:space="preserve"> </w:t>
      </w:r>
      <w:r w:rsidR="00D724C0">
        <w:rPr>
          <w:rFonts w:ascii="Times New Roman" w:hAnsi="Times New Roman" w:cs="Times New Roman"/>
          <w:sz w:val="24"/>
          <w:szCs w:val="24"/>
        </w:rPr>
        <w:t>3</w:t>
      </w:r>
      <w:r w:rsidRPr="00405AA3">
        <w:rPr>
          <w:rFonts w:ascii="Times New Roman" w:hAnsi="Times New Roman" w:cs="Times New Roman"/>
          <w:sz w:val="24"/>
          <w:szCs w:val="24"/>
        </w:rPr>
        <w:t xml:space="preserve"> (</w:t>
      </w:r>
      <w:r w:rsidR="00D724C0">
        <w:rPr>
          <w:rFonts w:ascii="Times New Roman" w:hAnsi="Times New Roman" w:cs="Times New Roman"/>
          <w:sz w:val="24"/>
          <w:szCs w:val="24"/>
        </w:rPr>
        <w:t>6,5</w:t>
      </w:r>
      <w:r w:rsidRPr="00405AA3">
        <w:rPr>
          <w:rFonts w:ascii="Times New Roman" w:hAnsi="Times New Roman" w:cs="Times New Roman"/>
          <w:sz w:val="24"/>
          <w:szCs w:val="24"/>
        </w:rPr>
        <w:t>%).</w:t>
      </w:r>
    </w:p>
    <w:p w:rsidR="00C83A12" w:rsidRDefault="00C83A12" w:rsidP="00C83A12">
      <w:pPr>
        <w:ind w:firstLine="567"/>
        <w:jc w:val="both"/>
        <w:rPr>
          <w:rFonts w:ascii="Times New Roman" w:hAnsi="Times New Roman" w:cs="Times New Roman"/>
          <w:sz w:val="24"/>
          <w:szCs w:val="24"/>
        </w:rPr>
      </w:pPr>
      <w:r w:rsidRPr="00405AA3">
        <w:rPr>
          <w:rFonts w:ascii="Times New Roman" w:hAnsi="Times New Roman" w:cs="Times New Roman"/>
          <w:sz w:val="24"/>
          <w:szCs w:val="24"/>
        </w:rPr>
        <w:t>В целях повышения качества образовательной деятельности в ОУ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ОУ и требованиями действующего законодательства.</w:t>
      </w:r>
    </w:p>
    <w:p w:rsidR="0029253E" w:rsidRPr="00405AA3" w:rsidRDefault="0029253E" w:rsidP="00C83A12">
      <w:pPr>
        <w:ind w:firstLine="567"/>
        <w:jc w:val="both"/>
        <w:rPr>
          <w:rFonts w:ascii="Times New Roman" w:hAnsi="Times New Roman" w:cs="Times New Roman"/>
          <w:sz w:val="24"/>
          <w:szCs w:val="24"/>
        </w:rPr>
      </w:pPr>
    </w:p>
    <w:p w:rsidR="00C83A12" w:rsidRDefault="00C83A12" w:rsidP="00694D75">
      <w:pPr>
        <w:ind w:firstLine="567"/>
        <w:rPr>
          <w:rFonts w:ascii="Times New Roman" w:hAnsi="Times New Roman" w:cs="Times New Roman"/>
          <w:b/>
          <w:sz w:val="24"/>
          <w:szCs w:val="24"/>
        </w:rPr>
      </w:pPr>
      <w:r w:rsidRPr="00694D75">
        <w:rPr>
          <w:rFonts w:ascii="Times New Roman" w:hAnsi="Times New Roman" w:cs="Times New Roman"/>
          <w:b/>
          <w:sz w:val="24"/>
          <w:szCs w:val="24"/>
        </w:rPr>
        <w:t>Участие педагогов ОУ в методических мероприятиях разного уровня:</w:t>
      </w:r>
    </w:p>
    <w:p w:rsidR="0029253E" w:rsidRPr="00694D75" w:rsidRDefault="0029253E" w:rsidP="00694D75">
      <w:pPr>
        <w:ind w:firstLine="567"/>
        <w:rPr>
          <w:rFonts w:ascii="Times New Roman" w:hAnsi="Times New Roman" w:cs="Times New Roman"/>
          <w:b/>
          <w:sz w:val="24"/>
          <w:szCs w:val="24"/>
        </w:rPr>
      </w:pPr>
    </w:p>
    <w:tbl>
      <w:tblPr>
        <w:tblStyle w:val="a8"/>
        <w:tblW w:w="0" w:type="auto"/>
        <w:tblInd w:w="-5" w:type="dxa"/>
        <w:tblLook w:val="04A0" w:firstRow="1" w:lastRow="0" w:firstColumn="1" w:lastColumn="0" w:noHBand="0" w:noVBand="1"/>
      </w:tblPr>
      <w:tblGrid>
        <w:gridCol w:w="8065"/>
        <w:gridCol w:w="1286"/>
      </w:tblGrid>
      <w:tr w:rsidR="00C83A12" w:rsidRPr="00405AA3" w:rsidTr="0029253E">
        <w:tc>
          <w:tcPr>
            <w:tcW w:w="8065" w:type="dxa"/>
          </w:tcPr>
          <w:p w:rsidR="00C83A12" w:rsidRPr="00BF596A" w:rsidRDefault="00C83A12" w:rsidP="00C83A12">
            <w:pPr>
              <w:tabs>
                <w:tab w:val="left" w:pos="567"/>
              </w:tabs>
              <w:rPr>
                <w:rFonts w:ascii="Times New Roman" w:eastAsia="Times New Roman" w:hAnsi="Times New Roman" w:cs="Times New Roman"/>
                <w:b/>
                <w:sz w:val="20"/>
                <w:szCs w:val="20"/>
                <w:lang w:eastAsia="ru-RU"/>
              </w:rPr>
            </w:pPr>
            <w:r w:rsidRPr="00BF596A">
              <w:rPr>
                <w:rFonts w:ascii="Times New Roman" w:eastAsia="Times New Roman" w:hAnsi="Times New Roman" w:cs="Times New Roman"/>
                <w:b/>
                <w:sz w:val="20"/>
                <w:szCs w:val="20"/>
                <w:lang w:eastAsia="ru-RU"/>
              </w:rPr>
              <w:t>Уровень участия</w:t>
            </w:r>
          </w:p>
        </w:tc>
        <w:tc>
          <w:tcPr>
            <w:tcW w:w="1286" w:type="dxa"/>
          </w:tcPr>
          <w:p w:rsidR="00C83A12" w:rsidRPr="00BF596A" w:rsidRDefault="00C83A12" w:rsidP="00C83A12">
            <w:pPr>
              <w:tabs>
                <w:tab w:val="left" w:pos="567"/>
              </w:tabs>
              <w:rPr>
                <w:rFonts w:ascii="Times New Roman" w:eastAsia="Times New Roman" w:hAnsi="Times New Roman" w:cs="Times New Roman"/>
                <w:b/>
                <w:sz w:val="20"/>
                <w:szCs w:val="20"/>
                <w:lang w:eastAsia="ru-RU"/>
              </w:rPr>
            </w:pPr>
            <w:r w:rsidRPr="00BF596A">
              <w:rPr>
                <w:rFonts w:ascii="Times New Roman" w:eastAsia="Times New Roman" w:hAnsi="Times New Roman" w:cs="Times New Roman"/>
                <w:b/>
                <w:sz w:val="20"/>
                <w:szCs w:val="20"/>
                <w:lang w:eastAsia="ru-RU"/>
              </w:rPr>
              <w:t>Количество</w:t>
            </w:r>
          </w:p>
        </w:tc>
      </w:tr>
      <w:tr w:rsidR="00C83A12" w:rsidRPr="00405AA3" w:rsidTr="0029253E">
        <w:tc>
          <w:tcPr>
            <w:tcW w:w="8065" w:type="dxa"/>
          </w:tcPr>
          <w:p w:rsidR="00C83A12" w:rsidRPr="00BF596A" w:rsidRDefault="00C83A12" w:rsidP="00C83A12">
            <w:pPr>
              <w:tabs>
                <w:tab w:val="left" w:pos="567"/>
              </w:tabs>
              <w:jc w:val="left"/>
              <w:rPr>
                <w:rFonts w:ascii="Times New Roman" w:eastAsia="Times New Roman" w:hAnsi="Times New Roman" w:cs="Times New Roman"/>
                <w:sz w:val="20"/>
                <w:szCs w:val="20"/>
                <w:lang w:eastAsia="ru-RU"/>
              </w:rPr>
            </w:pPr>
            <w:r w:rsidRPr="00BF596A">
              <w:rPr>
                <w:rFonts w:ascii="Times New Roman" w:eastAsia="Times New Roman" w:hAnsi="Times New Roman" w:cs="Times New Roman"/>
                <w:sz w:val="20"/>
                <w:szCs w:val="20"/>
                <w:lang w:eastAsia="ru-RU"/>
              </w:rPr>
              <w:t>Муниципальный уровень</w:t>
            </w:r>
          </w:p>
        </w:tc>
        <w:tc>
          <w:tcPr>
            <w:tcW w:w="1286" w:type="dxa"/>
          </w:tcPr>
          <w:p w:rsidR="00C83A12" w:rsidRPr="00BF596A" w:rsidRDefault="004A3304"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C83A12" w:rsidRPr="00405AA3" w:rsidTr="0029253E">
        <w:tc>
          <w:tcPr>
            <w:tcW w:w="8065" w:type="dxa"/>
          </w:tcPr>
          <w:p w:rsidR="00C83A12" w:rsidRPr="00BF596A" w:rsidRDefault="00C83A12" w:rsidP="00C83A12">
            <w:pPr>
              <w:tabs>
                <w:tab w:val="left" w:pos="567"/>
              </w:tabs>
              <w:jc w:val="left"/>
              <w:rPr>
                <w:rFonts w:ascii="Times New Roman" w:eastAsia="Times New Roman" w:hAnsi="Times New Roman" w:cs="Times New Roman"/>
                <w:sz w:val="20"/>
                <w:szCs w:val="20"/>
                <w:lang w:eastAsia="ru-RU"/>
              </w:rPr>
            </w:pPr>
            <w:r w:rsidRPr="00BF596A">
              <w:rPr>
                <w:rFonts w:ascii="Times New Roman" w:eastAsia="Times New Roman" w:hAnsi="Times New Roman" w:cs="Times New Roman"/>
                <w:sz w:val="20"/>
                <w:szCs w:val="20"/>
                <w:lang w:eastAsia="ru-RU"/>
              </w:rPr>
              <w:t>Региональный уровень</w:t>
            </w:r>
          </w:p>
        </w:tc>
        <w:tc>
          <w:tcPr>
            <w:tcW w:w="1286" w:type="dxa"/>
          </w:tcPr>
          <w:p w:rsidR="00C83A12" w:rsidRPr="00BF596A" w:rsidRDefault="004A3304"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C83A12" w:rsidRPr="00405AA3" w:rsidTr="0029253E">
        <w:tc>
          <w:tcPr>
            <w:tcW w:w="8065" w:type="dxa"/>
          </w:tcPr>
          <w:p w:rsidR="00C83A12" w:rsidRPr="00BF596A" w:rsidRDefault="00C83A12" w:rsidP="00C83A12">
            <w:pPr>
              <w:jc w:val="left"/>
              <w:rPr>
                <w:rFonts w:ascii="Times New Roman" w:eastAsia="Times New Roman" w:hAnsi="Times New Roman" w:cs="Times New Roman"/>
                <w:sz w:val="20"/>
                <w:szCs w:val="20"/>
                <w:lang w:eastAsia="ru-RU"/>
              </w:rPr>
            </w:pPr>
            <w:r w:rsidRPr="00BF596A">
              <w:rPr>
                <w:rFonts w:ascii="Times New Roman" w:eastAsia="Times New Roman" w:hAnsi="Times New Roman" w:cs="Times New Roman"/>
                <w:sz w:val="20"/>
                <w:szCs w:val="20"/>
                <w:lang w:eastAsia="ru-RU"/>
              </w:rPr>
              <w:t>Всероссийский/ Международный уровень</w:t>
            </w:r>
          </w:p>
        </w:tc>
        <w:tc>
          <w:tcPr>
            <w:tcW w:w="1286" w:type="dxa"/>
          </w:tcPr>
          <w:p w:rsidR="00C83A12" w:rsidRPr="00BF596A" w:rsidRDefault="004A3304"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r>
      <w:tr w:rsidR="00C83A12" w:rsidRPr="00405AA3" w:rsidTr="0029253E">
        <w:tc>
          <w:tcPr>
            <w:tcW w:w="8065" w:type="dxa"/>
          </w:tcPr>
          <w:p w:rsidR="00C83A12" w:rsidRPr="00BF596A" w:rsidRDefault="00C83A12" w:rsidP="00C83A12">
            <w:pPr>
              <w:jc w:val="left"/>
              <w:rPr>
                <w:rFonts w:ascii="Times New Roman" w:eastAsia="Times New Roman" w:hAnsi="Times New Roman" w:cs="Times New Roman"/>
                <w:sz w:val="20"/>
                <w:szCs w:val="20"/>
                <w:lang w:eastAsia="ru-RU"/>
              </w:rPr>
            </w:pPr>
            <w:r w:rsidRPr="00BF596A">
              <w:rPr>
                <w:rFonts w:ascii="Times New Roman" w:eastAsia="Times New Roman" w:hAnsi="Times New Roman" w:cs="Times New Roman"/>
                <w:sz w:val="20"/>
                <w:szCs w:val="20"/>
                <w:lang w:eastAsia="ru-RU"/>
              </w:rPr>
              <w:t>Всего</w:t>
            </w:r>
          </w:p>
        </w:tc>
        <w:tc>
          <w:tcPr>
            <w:tcW w:w="1286" w:type="dxa"/>
          </w:tcPr>
          <w:p w:rsidR="00C83A12" w:rsidRPr="00BF596A" w:rsidRDefault="00C83A12" w:rsidP="004A3304">
            <w:pPr>
              <w:tabs>
                <w:tab w:val="left" w:pos="567"/>
              </w:tabs>
              <w:rPr>
                <w:rFonts w:ascii="Times New Roman" w:eastAsia="Times New Roman" w:hAnsi="Times New Roman" w:cs="Times New Roman"/>
                <w:sz w:val="20"/>
                <w:szCs w:val="20"/>
                <w:lang w:eastAsia="ru-RU"/>
              </w:rPr>
            </w:pPr>
            <w:r w:rsidRPr="00BF596A">
              <w:rPr>
                <w:rFonts w:ascii="Times New Roman" w:eastAsia="Times New Roman" w:hAnsi="Times New Roman" w:cs="Times New Roman"/>
                <w:sz w:val="20"/>
                <w:szCs w:val="20"/>
                <w:lang w:eastAsia="ru-RU"/>
              </w:rPr>
              <w:t>1</w:t>
            </w:r>
            <w:r w:rsidR="004A3304">
              <w:rPr>
                <w:rFonts w:ascii="Times New Roman" w:eastAsia="Times New Roman" w:hAnsi="Times New Roman" w:cs="Times New Roman"/>
                <w:sz w:val="20"/>
                <w:szCs w:val="20"/>
                <w:lang w:eastAsia="ru-RU"/>
              </w:rPr>
              <w:t>0</w:t>
            </w:r>
            <w:r w:rsidRPr="00BF596A">
              <w:rPr>
                <w:rFonts w:ascii="Times New Roman" w:eastAsia="Times New Roman" w:hAnsi="Times New Roman" w:cs="Times New Roman"/>
                <w:sz w:val="20"/>
                <w:szCs w:val="20"/>
                <w:lang w:eastAsia="ru-RU"/>
              </w:rPr>
              <w:t>7</w:t>
            </w:r>
          </w:p>
        </w:tc>
      </w:tr>
    </w:tbl>
    <w:p w:rsidR="0029253E" w:rsidRDefault="00C83A12" w:rsidP="00C83A12">
      <w:pPr>
        <w:tabs>
          <w:tab w:val="left" w:pos="567"/>
        </w:tabs>
        <w:ind w:firstLine="567"/>
        <w:jc w:val="both"/>
        <w:rPr>
          <w:rFonts w:ascii="Times New Roman" w:eastAsia="Times New Roman" w:hAnsi="Times New Roman" w:cs="Times New Roman"/>
          <w:color w:val="000000" w:themeColor="text1"/>
          <w:sz w:val="24"/>
          <w:lang w:eastAsia="ru-RU"/>
        </w:rPr>
      </w:pPr>
      <w:r w:rsidRPr="00405AA3">
        <w:rPr>
          <w:rFonts w:ascii="Times New Roman" w:eastAsia="Times New Roman" w:hAnsi="Times New Roman" w:cs="Times New Roman"/>
          <w:color w:val="000000" w:themeColor="text1"/>
          <w:sz w:val="24"/>
          <w:lang w:eastAsia="ru-RU"/>
        </w:rPr>
        <w:t>По сравнению с 202</w:t>
      </w:r>
      <w:r w:rsidR="004A3304">
        <w:rPr>
          <w:rFonts w:ascii="Times New Roman" w:eastAsia="Times New Roman" w:hAnsi="Times New Roman" w:cs="Times New Roman"/>
          <w:color w:val="000000" w:themeColor="text1"/>
          <w:sz w:val="24"/>
          <w:lang w:eastAsia="ru-RU"/>
        </w:rPr>
        <w:t>2</w:t>
      </w:r>
      <w:r w:rsidRPr="00405AA3">
        <w:rPr>
          <w:rFonts w:ascii="Times New Roman" w:eastAsia="Times New Roman" w:hAnsi="Times New Roman" w:cs="Times New Roman"/>
          <w:color w:val="000000" w:themeColor="text1"/>
          <w:sz w:val="24"/>
          <w:lang w:eastAsia="ru-RU"/>
        </w:rPr>
        <w:t xml:space="preserve"> годом участие педагогов в мероприятиях </w:t>
      </w:r>
      <w:r w:rsidR="004A3304">
        <w:rPr>
          <w:rFonts w:ascii="Times New Roman" w:eastAsia="Times New Roman" w:hAnsi="Times New Roman" w:cs="Times New Roman"/>
          <w:color w:val="000000" w:themeColor="text1"/>
          <w:sz w:val="24"/>
          <w:lang w:eastAsia="ru-RU"/>
        </w:rPr>
        <w:t>муниципального</w:t>
      </w:r>
      <w:r w:rsidRPr="00405AA3">
        <w:rPr>
          <w:rFonts w:ascii="Times New Roman" w:eastAsia="Times New Roman" w:hAnsi="Times New Roman" w:cs="Times New Roman"/>
          <w:color w:val="000000" w:themeColor="text1"/>
          <w:sz w:val="24"/>
          <w:lang w:eastAsia="ru-RU"/>
        </w:rPr>
        <w:t xml:space="preserve"> уровня </w:t>
      </w:r>
      <w:r w:rsidR="004A3304">
        <w:rPr>
          <w:rFonts w:ascii="Times New Roman" w:eastAsia="Times New Roman" w:hAnsi="Times New Roman" w:cs="Times New Roman"/>
          <w:color w:val="000000" w:themeColor="text1"/>
          <w:sz w:val="24"/>
          <w:lang w:eastAsia="ru-RU"/>
        </w:rPr>
        <w:t>снизилось</w:t>
      </w:r>
      <w:r w:rsidR="00084854">
        <w:rPr>
          <w:rFonts w:ascii="Times New Roman" w:eastAsia="Times New Roman" w:hAnsi="Times New Roman" w:cs="Times New Roman"/>
          <w:color w:val="000000" w:themeColor="text1"/>
          <w:sz w:val="24"/>
          <w:lang w:eastAsia="ru-RU"/>
        </w:rPr>
        <w:t>,</w:t>
      </w:r>
      <w:r w:rsidRPr="00405AA3">
        <w:rPr>
          <w:rFonts w:ascii="Times New Roman" w:eastAsia="Times New Roman" w:hAnsi="Times New Roman" w:cs="Times New Roman"/>
          <w:color w:val="000000" w:themeColor="text1"/>
          <w:sz w:val="24"/>
          <w:lang w:eastAsia="ru-RU"/>
        </w:rPr>
        <w:t xml:space="preserve"> т.к. педагоги участвуют в </w:t>
      </w:r>
      <w:r w:rsidR="004A3304" w:rsidRPr="00405AA3">
        <w:rPr>
          <w:rFonts w:ascii="Times New Roman" w:eastAsia="Times New Roman" w:hAnsi="Times New Roman" w:cs="Times New Roman"/>
          <w:color w:val="000000" w:themeColor="text1"/>
          <w:sz w:val="24"/>
          <w:lang w:eastAsia="ru-RU"/>
        </w:rPr>
        <w:t>дистанционных</w:t>
      </w:r>
      <w:r w:rsidR="004A3304">
        <w:rPr>
          <w:rFonts w:ascii="Times New Roman" w:eastAsia="Times New Roman" w:hAnsi="Times New Roman" w:cs="Times New Roman"/>
          <w:color w:val="000000" w:themeColor="text1"/>
          <w:sz w:val="24"/>
          <w:lang w:eastAsia="ru-RU"/>
        </w:rPr>
        <w:t xml:space="preserve"> всероссийских и международных</w:t>
      </w:r>
      <w:r w:rsidRPr="00405AA3">
        <w:rPr>
          <w:rFonts w:ascii="Times New Roman" w:eastAsia="Times New Roman" w:hAnsi="Times New Roman" w:cs="Times New Roman"/>
          <w:color w:val="000000" w:themeColor="text1"/>
          <w:sz w:val="24"/>
          <w:lang w:eastAsia="ru-RU"/>
        </w:rPr>
        <w:t xml:space="preserve"> </w:t>
      </w:r>
      <w:proofErr w:type="spellStart"/>
      <w:r w:rsidRPr="00405AA3">
        <w:rPr>
          <w:rFonts w:ascii="Times New Roman" w:eastAsia="Times New Roman" w:hAnsi="Times New Roman" w:cs="Times New Roman"/>
          <w:color w:val="000000" w:themeColor="text1"/>
          <w:sz w:val="24"/>
          <w:lang w:eastAsia="ru-RU"/>
        </w:rPr>
        <w:t>вебинарах</w:t>
      </w:r>
      <w:proofErr w:type="spellEnd"/>
      <w:r w:rsidRPr="00405AA3">
        <w:rPr>
          <w:rFonts w:ascii="Times New Roman" w:eastAsia="Times New Roman" w:hAnsi="Times New Roman" w:cs="Times New Roman"/>
          <w:color w:val="000000" w:themeColor="text1"/>
          <w:sz w:val="24"/>
          <w:lang w:eastAsia="ru-RU"/>
        </w:rPr>
        <w:t>, семинарах, конференциях</w:t>
      </w:r>
      <w:r w:rsidR="0029253E">
        <w:rPr>
          <w:rFonts w:ascii="Times New Roman" w:eastAsia="Times New Roman" w:hAnsi="Times New Roman" w:cs="Times New Roman"/>
          <w:color w:val="000000" w:themeColor="text1"/>
          <w:sz w:val="24"/>
          <w:lang w:eastAsia="ru-RU"/>
        </w:rPr>
        <w:t>.</w:t>
      </w:r>
    </w:p>
    <w:p w:rsidR="00C83A12" w:rsidRPr="00405AA3" w:rsidRDefault="00C83A12" w:rsidP="00C83A12">
      <w:pPr>
        <w:tabs>
          <w:tab w:val="left" w:pos="567"/>
        </w:tabs>
        <w:ind w:firstLine="567"/>
        <w:jc w:val="both"/>
        <w:rPr>
          <w:rFonts w:ascii="Times New Roman" w:eastAsia="Times New Roman" w:hAnsi="Times New Roman" w:cs="Times New Roman"/>
          <w:color w:val="000000" w:themeColor="text1"/>
          <w:sz w:val="24"/>
          <w:lang w:eastAsia="ru-RU"/>
        </w:rPr>
      </w:pPr>
      <w:r w:rsidRPr="00405AA3">
        <w:rPr>
          <w:rFonts w:ascii="Times New Roman" w:eastAsia="Times New Roman" w:hAnsi="Times New Roman" w:cs="Times New Roman"/>
          <w:color w:val="000000" w:themeColor="text1"/>
          <w:sz w:val="24"/>
          <w:lang w:eastAsia="ru-RU"/>
        </w:rPr>
        <w:t xml:space="preserve"> </w:t>
      </w:r>
      <w:r w:rsidR="004A3304">
        <w:rPr>
          <w:rFonts w:ascii="Times New Roman" w:eastAsia="Times New Roman" w:hAnsi="Times New Roman" w:cs="Times New Roman"/>
          <w:color w:val="000000" w:themeColor="text1"/>
          <w:sz w:val="24"/>
          <w:lang w:eastAsia="ru-RU"/>
        </w:rPr>
        <w:t xml:space="preserve"> </w:t>
      </w:r>
      <w:r w:rsidRPr="00405AA3">
        <w:rPr>
          <w:rFonts w:ascii="Times New Roman" w:eastAsia="Times New Roman" w:hAnsi="Times New Roman" w:cs="Times New Roman"/>
          <w:color w:val="000000" w:themeColor="text1"/>
          <w:sz w:val="24"/>
          <w:lang w:eastAsia="ru-RU"/>
        </w:rPr>
        <w:t xml:space="preserve"> </w:t>
      </w:r>
    </w:p>
    <w:p w:rsidR="00C83A12" w:rsidRDefault="00084854" w:rsidP="00084854">
      <w:pPr>
        <w:tabs>
          <w:tab w:val="left" w:pos="567"/>
        </w:tabs>
        <w:ind w:firstLine="567"/>
        <w:rPr>
          <w:rFonts w:ascii="Times New Roman" w:eastAsia="Times New Roman" w:hAnsi="Times New Roman" w:cs="Times New Roman"/>
          <w:b/>
          <w:sz w:val="24"/>
          <w:lang w:eastAsia="ru-RU"/>
        </w:rPr>
      </w:pPr>
      <w:r w:rsidRPr="00084854">
        <w:rPr>
          <w:rFonts w:ascii="Times New Roman" w:eastAsia="Times New Roman" w:hAnsi="Times New Roman" w:cs="Times New Roman"/>
          <w:b/>
          <w:sz w:val="24"/>
          <w:lang w:eastAsia="ru-RU"/>
        </w:rPr>
        <w:t>Публикации методических разработок учителей</w:t>
      </w:r>
      <w:r>
        <w:rPr>
          <w:rFonts w:ascii="Times New Roman" w:eastAsia="Times New Roman" w:hAnsi="Times New Roman" w:cs="Times New Roman"/>
          <w:b/>
          <w:sz w:val="24"/>
          <w:lang w:eastAsia="ru-RU"/>
        </w:rPr>
        <w:t xml:space="preserve"> в сети Интернет</w:t>
      </w:r>
    </w:p>
    <w:p w:rsidR="0029253E" w:rsidRPr="00084854" w:rsidRDefault="0029253E" w:rsidP="00084854">
      <w:pPr>
        <w:tabs>
          <w:tab w:val="left" w:pos="567"/>
        </w:tabs>
        <w:ind w:firstLine="567"/>
        <w:rPr>
          <w:rFonts w:ascii="Times New Roman" w:eastAsia="Times New Roman" w:hAnsi="Times New Roman" w:cs="Times New Roman"/>
          <w:b/>
          <w:i/>
          <w:sz w:val="24"/>
          <w:lang w:eastAsia="ru-RU"/>
        </w:rPr>
      </w:pPr>
    </w:p>
    <w:tbl>
      <w:tblPr>
        <w:tblStyle w:val="a8"/>
        <w:tblW w:w="0" w:type="auto"/>
        <w:tblInd w:w="-5" w:type="dxa"/>
        <w:tblLook w:val="04A0" w:firstRow="1" w:lastRow="0" w:firstColumn="1" w:lastColumn="0" w:noHBand="0" w:noVBand="1"/>
      </w:tblPr>
      <w:tblGrid>
        <w:gridCol w:w="2087"/>
        <w:gridCol w:w="4330"/>
        <w:gridCol w:w="2934"/>
      </w:tblGrid>
      <w:tr w:rsidR="00C83A12" w:rsidRPr="00405AA3" w:rsidTr="0029253E">
        <w:tc>
          <w:tcPr>
            <w:tcW w:w="2087" w:type="dxa"/>
          </w:tcPr>
          <w:p w:rsidR="00C83A12" w:rsidRPr="00405AA3" w:rsidRDefault="00C83A12" w:rsidP="00C83A12">
            <w:pPr>
              <w:tabs>
                <w:tab w:val="left" w:pos="567"/>
              </w:tabs>
              <w:rPr>
                <w:rFonts w:ascii="Times New Roman" w:eastAsia="Times New Roman" w:hAnsi="Times New Roman" w:cs="Times New Roman"/>
                <w:b/>
                <w:sz w:val="20"/>
                <w:szCs w:val="20"/>
                <w:lang w:eastAsia="ru-RU"/>
              </w:rPr>
            </w:pPr>
            <w:r w:rsidRPr="00405AA3">
              <w:rPr>
                <w:rFonts w:ascii="Times New Roman" w:eastAsia="Times New Roman" w:hAnsi="Times New Roman" w:cs="Times New Roman"/>
                <w:b/>
                <w:sz w:val="20"/>
                <w:szCs w:val="20"/>
                <w:lang w:eastAsia="ru-RU"/>
              </w:rPr>
              <w:t>Год</w:t>
            </w:r>
          </w:p>
        </w:tc>
        <w:tc>
          <w:tcPr>
            <w:tcW w:w="4330" w:type="dxa"/>
          </w:tcPr>
          <w:p w:rsidR="00C83A12" w:rsidRPr="00405AA3" w:rsidRDefault="00C83A12" w:rsidP="00C83A12">
            <w:pPr>
              <w:tabs>
                <w:tab w:val="left" w:pos="567"/>
              </w:tabs>
              <w:rPr>
                <w:rFonts w:ascii="Times New Roman" w:eastAsia="Times New Roman" w:hAnsi="Times New Roman" w:cs="Times New Roman"/>
                <w:b/>
                <w:sz w:val="20"/>
                <w:szCs w:val="20"/>
                <w:lang w:eastAsia="ru-RU"/>
              </w:rPr>
            </w:pPr>
            <w:r w:rsidRPr="00405AA3">
              <w:rPr>
                <w:rFonts w:ascii="Times New Roman" w:eastAsia="Times New Roman" w:hAnsi="Times New Roman" w:cs="Times New Roman"/>
                <w:b/>
                <w:sz w:val="20"/>
                <w:szCs w:val="20"/>
                <w:lang w:eastAsia="ru-RU"/>
              </w:rPr>
              <w:t>Количество педагогов</w:t>
            </w:r>
          </w:p>
        </w:tc>
        <w:tc>
          <w:tcPr>
            <w:tcW w:w="2934" w:type="dxa"/>
          </w:tcPr>
          <w:p w:rsidR="00C83A12" w:rsidRPr="00405AA3" w:rsidRDefault="00C83A12" w:rsidP="00C83A12">
            <w:pPr>
              <w:tabs>
                <w:tab w:val="left" w:pos="567"/>
              </w:tabs>
              <w:rPr>
                <w:rFonts w:ascii="Times New Roman" w:eastAsia="Times New Roman" w:hAnsi="Times New Roman" w:cs="Times New Roman"/>
                <w:b/>
                <w:sz w:val="20"/>
                <w:szCs w:val="20"/>
                <w:lang w:eastAsia="ru-RU"/>
              </w:rPr>
            </w:pPr>
            <w:r w:rsidRPr="00405AA3">
              <w:rPr>
                <w:rFonts w:ascii="Times New Roman" w:eastAsia="Times New Roman" w:hAnsi="Times New Roman" w:cs="Times New Roman"/>
                <w:b/>
                <w:sz w:val="20"/>
                <w:szCs w:val="20"/>
                <w:lang w:eastAsia="ru-RU"/>
              </w:rPr>
              <w:t>Количество материалов</w:t>
            </w:r>
          </w:p>
        </w:tc>
      </w:tr>
      <w:tr w:rsidR="004A3304" w:rsidRPr="00405AA3" w:rsidTr="0029253E">
        <w:tc>
          <w:tcPr>
            <w:tcW w:w="2087" w:type="dxa"/>
          </w:tcPr>
          <w:p w:rsidR="004A3304" w:rsidRPr="00405AA3" w:rsidRDefault="004A3304" w:rsidP="004A3304">
            <w:pPr>
              <w:tabs>
                <w:tab w:val="left" w:pos="567"/>
              </w:tabs>
              <w:rPr>
                <w:rFonts w:ascii="Times New Roman" w:eastAsia="Times New Roman" w:hAnsi="Times New Roman" w:cs="Times New Roman"/>
                <w:sz w:val="20"/>
                <w:szCs w:val="20"/>
                <w:lang w:eastAsia="ru-RU"/>
              </w:rPr>
            </w:pPr>
            <w:r w:rsidRPr="00405AA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p>
        </w:tc>
        <w:tc>
          <w:tcPr>
            <w:tcW w:w="4330" w:type="dxa"/>
          </w:tcPr>
          <w:p w:rsidR="004A3304" w:rsidRPr="00405AA3" w:rsidRDefault="004A3304" w:rsidP="004A3304">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934" w:type="dxa"/>
          </w:tcPr>
          <w:p w:rsidR="004A3304" w:rsidRPr="00405AA3" w:rsidRDefault="004A3304" w:rsidP="004A3304">
            <w:pPr>
              <w:tabs>
                <w:tab w:val="left" w:pos="567"/>
              </w:tabs>
              <w:rPr>
                <w:rFonts w:ascii="Times New Roman" w:eastAsia="Times New Roman" w:hAnsi="Times New Roman" w:cs="Times New Roman"/>
                <w:sz w:val="20"/>
                <w:szCs w:val="20"/>
                <w:lang w:eastAsia="ru-RU"/>
              </w:rPr>
            </w:pPr>
            <w:r w:rsidRPr="00405AA3">
              <w:rPr>
                <w:rFonts w:ascii="Times New Roman" w:eastAsia="Times New Roman" w:hAnsi="Times New Roman" w:cs="Times New Roman"/>
                <w:sz w:val="20"/>
                <w:szCs w:val="20"/>
                <w:lang w:eastAsia="ru-RU"/>
              </w:rPr>
              <w:t>17</w:t>
            </w:r>
          </w:p>
        </w:tc>
      </w:tr>
      <w:tr w:rsidR="00C83A12" w:rsidRPr="00405AA3" w:rsidTr="0029253E">
        <w:tc>
          <w:tcPr>
            <w:tcW w:w="2087" w:type="dxa"/>
          </w:tcPr>
          <w:p w:rsidR="00C83A12" w:rsidRPr="00405AA3" w:rsidRDefault="00C83A12" w:rsidP="004A3304">
            <w:pPr>
              <w:tabs>
                <w:tab w:val="left" w:pos="567"/>
              </w:tabs>
              <w:rPr>
                <w:rFonts w:ascii="Times New Roman" w:eastAsia="Times New Roman" w:hAnsi="Times New Roman" w:cs="Times New Roman"/>
                <w:sz w:val="20"/>
                <w:szCs w:val="20"/>
                <w:lang w:eastAsia="ru-RU"/>
              </w:rPr>
            </w:pPr>
            <w:r w:rsidRPr="00405AA3">
              <w:rPr>
                <w:rFonts w:ascii="Times New Roman" w:eastAsia="Times New Roman" w:hAnsi="Times New Roman" w:cs="Times New Roman"/>
                <w:sz w:val="20"/>
                <w:szCs w:val="20"/>
                <w:lang w:eastAsia="ru-RU"/>
              </w:rPr>
              <w:t>202</w:t>
            </w:r>
            <w:r w:rsidR="004A3304">
              <w:rPr>
                <w:rFonts w:ascii="Times New Roman" w:eastAsia="Times New Roman" w:hAnsi="Times New Roman" w:cs="Times New Roman"/>
                <w:sz w:val="20"/>
                <w:szCs w:val="20"/>
                <w:lang w:eastAsia="ru-RU"/>
              </w:rPr>
              <w:t>2</w:t>
            </w:r>
          </w:p>
        </w:tc>
        <w:tc>
          <w:tcPr>
            <w:tcW w:w="4330" w:type="dxa"/>
          </w:tcPr>
          <w:p w:rsidR="00C83A12" w:rsidRPr="00405AA3" w:rsidRDefault="004A3304"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934" w:type="dxa"/>
          </w:tcPr>
          <w:p w:rsidR="00C83A12" w:rsidRPr="00405AA3" w:rsidRDefault="004A3304"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FF2A2C" w:rsidRPr="00405AA3" w:rsidTr="0029253E">
        <w:tc>
          <w:tcPr>
            <w:tcW w:w="2087" w:type="dxa"/>
          </w:tcPr>
          <w:p w:rsidR="00FF2A2C" w:rsidRPr="00405AA3" w:rsidRDefault="00FF2A2C" w:rsidP="004A3304">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4330" w:type="dxa"/>
          </w:tcPr>
          <w:p w:rsidR="00FF2A2C" w:rsidRDefault="00FF2A2C"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934" w:type="dxa"/>
          </w:tcPr>
          <w:p w:rsidR="00FF2A2C" w:rsidRDefault="00FF2A2C"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C83A12" w:rsidRPr="00405AA3" w:rsidTr="0029253E">
        <w:tc>
          <w:tcPr>
            <w:tcW w:w="2087" w:type="dxa"/>
          </w:tcPr>
          <w:p w:rsidR="00C83A12" w:rsidRPr="00405AA3" w:rsidRDefault="00C83A12" w:rsidP="00C83A12">
            <w:pPr>
              <w:tabs>
                <w:tab w:val="left" w:pos="567"/>
              </w:tabs>
              <w:rPr>
                <w:rFonts w:ascii="Times New Roman" w:eastAsia="Times New Roman" w:hAnsi="Times New Roman" w:cs="Times New Roman"/>
                <w:sz w:val="20"/>
                <w:szCs w:val="20"/>
                <w:lang w:eastAsia="ru-RU"/>
              </w:rPr>
            </w:pPr>
            <w:r w:rsidRPr="00405AA3">
              <w:rPr>
                <w:rFonts w:ascii="Times New Roman" w:eastAsia="Times New Roman" w:hAnsi="Times New Roman" w:cs="Times New Roman"/>
                <w:sz w:val="20"/>
                <w:szCs w:val="20"/>
                <w:lang w:eastAsia="ru-RU"/>
              </w:rPr>
              <w:t>Всего</w:t>
            </w:r>
            <w:r w:rsidR="00FF2A2C">
              <w:rPr>
                <w:rFonts w:ascii="Times New Roman" w:eastAsia="Times New Roman" w:hAnsi="Times New Roman" w:cs="Times New Roman"/>
                <w:sz w:val="20"/>
                <w:szCs w:val="20"/>
                <w:lang w:eastAsia="ru-RU"/>
              </w:rPr>
              <w:t xml:space="preserve"> за 3 года</w:t>
            </w:r>
          </w:p>
        </w:tc>
        <w:tc>
          <w:tcPr>
            <w:tcW w:w="4330" w:type="dxa"/>
          </w:tcPr>
          <w:p w:rsidR="00C83A12" w:rsidRPr="00405AA3" w:rsidRDefault="00FF2A2C"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2934" w:type="dxa"/>
          </w:tcPr>
          <w:p w:rsidR="00C83A12" w:rsidRPr="00405AA3" w:rsidRDefault="00FF2A2C" w:rsidP="00C83A12">
            <w:pPr>
              <w:tabs>
                <w:tab w:val="left" w:pos="56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r>
    </w:tbl>
    <w:p w:rsidR="0029253E" w:rsidRDefault="0029253E" w:rsidP="00C83A12">
      <w:pPr>
        <w:tabs>
          <w:tab w:val="left" w:pos="567"/>
        </w:tabs>
        <w:ind w:firstLine="567"/>
        <w:jc w:val="both"/>
        <w:rPr>
          <w:rFonts w:ascii="Times New Roman" w:hAnsi="Times New Roman"/>
          <w:sz w:val="24"/>
        </w:rPr>
      </w:pPr>
    </w:p>
    <w:p w:rsidR="00C83A12" w:rsidRPr="001C3C8F" w:rsidRDefault="00C83A12" w:rsidP="00C83A12">
      <w:pPr>
        <w:tabs>
          <w:tab w:val="left" w:pos="567"/>
        </w:tabs>
        <w:ind w:firstLine="567"/>
        <w:jc w:val="both"/>
        <w:rPr>
          <w:rFonts w:ascii="Times New Roman" w:hAnsi="Times New Roman"/>
          <w:sz w:val="24"/>
        </w:rPr>
      </w:pPr>
      <w:r w:rsidRPr="00405AA3">
        <w:rPr>
          <w:rFonts w:ascii="Times New Roman" w:hAnsi="Times New Roman"/>
          <w:sz w:val="24"/>
        </w:rPr>
        <w:t>В 202</w:t>
      </w:r>
      <w:r w:rsidR="004A3304">
        <w:rPr>
          <w:rFonts w:ascii="Times New Roman" w:hAnsi="Times New Roman"/>
          <w:sz w:val="24"/>
        </w:rPr>
        <w:t>3</w:t>
      </w:r>
      <w:r w:rsidR="00084854">
        <w:rPr>
          <w:rFonts w:ascii="Times New Roman" w:hAnsi="Times New Roman"/>
          <w:sz w:val="24"/>
        </w:rPr>
        <w:t xml:space="preserve"> году</w:t>
      </w:r>
      <w:r w:rsidRPr="00405AA3">
        <w:rPr>
          <w:rFonts w:ascii="Times New Roman" w:hAnsi="Times New Roman"/>
          <w:sz w:val="24"/>
        </w:rPr>
        <w:t xml:space="preserve"> количество публикаций педагогов, разместивших свои методические разработки</w:t>
      </w:r>
      <w:r w:rsidR="00084854">
        <w:rPr>
          <w:rFonts w:ascii="Times New Roman" w:hAnsi="Times New Roman"/>
          <w:sz w:val="24"/>
        </w:rPr>
        <w:t xml:space="preserve"> в сети интернет на официальных сайтах</w:t>
      </w:r>
      <w:r w:rsidRPr="00405AA3">
        <w:rPr>
          <w:rFonts w:ascii="Times New Roman" w:hAnsi="Times New Roman"/>
          <w:sz w:val="24"/>
        </w:rPr>
        <w:t xml:space="preserve">, возросло по сравнению с </w:t>
      </w:r>
      <w:r>
        <w:rPr>
          <w:rFonts w:ascii="Times New Roman" w:hAnsi="Times New Roman"/>
          <w:sz w:val="24"/>
        </w:rPr>
        <w:t>202</w:t>
      </w:r>
      <w:r w:rsidR="004A3304">
        <w:rPr>
          <w:rFonts w:ascii="Times New Roman" w:hAnsi="Times New Roman"/>
          <w:sz w:val="24"/>
        </w:rPr>
        <w:t>2</w:t>
      </w:r>
      <w:r>
        <w:rPr>
          <w:rFonts w:ascii="Times New Roman" w:hAnsi="Times New Roman"/>
          <w:sz w:val="24"/>
        </w:rPr>
        <w:t xml:space="preserve"> годом</w:t>
      </w:r>
      <w:r w:rsidRPr="00405AA3">
        <w:rPr>
          <w:rFonts w:ascii="Times New Roman" w:hAnsi="Times New Roman"/>
          <w:sz w:val="24"/>
        </w:rPr>
        <w:t xml:space="preserve">. </w:t>
      </w:r>
      <w:r w:rsidRPr="001C3C8F">
        <w:rPr>
          <w:rFonts w:ascii="Times New Roman" w:hAnsi="Times New Roman"/>
          <w:sz w:val="24"/>
        </w:rPr>
        <w:t>Активизировал</w:t>
      </w:r>
      <w:r w:rsidR="001C3C8F" w:rsidRPr="001C3C8F">
        <w:rPr>
          <w:rFonts w:ascii="Times New Roman" w:hAnsi="Times New Roman"/>
          <w:sz w:val="24"/>
        </w:rPr>
        <w:t>и</w:t>
      </w:r>
      <w:r w:rsidRPr="001C3C8F">
        <w:rPr>
          <w:rFonts w:ascii="Times New Roman" w:hAnsi="Times New Roman"/>
          <w:sz w:val="24"/>
        </w:rPr>
        <w:t xml:space="preserve"> работу учителей художественно-эстетического цикла</w:t>
      </w:r>
      <w:r w:rsidR="001C3C8F" w:rsidRPr="001C3C8F">
        <w:rPr>
          <w:rFonts w:ascii="Times New Roman" w:hAnsi="Times New Roman"/>
          <w:sz w:val="24"/>
        </w:rPr>
        <w:t>, учителей английского языка, учителей начальных классов руководители методических объединений.</w:t>
      </w:r>
    </w:p>
    <w:p w:rsidR="00C83A12" w:rsidRPr="00405AA3" w:rsidRDefault="00C83A12" w:rsidP="00C83A12">
      <w:pPr>
        <w:tabs>
          <w:tab w:val="left" w:pos="567"/>
        </w:tabs>
        <w:ind w:firstLine="567"/>
        <w:jc w:val="both"/>
        <w:rPr>
          <w:rFonts w:ascii="Times New Roman" w:hAnsi="Times New Roman"/>
          <w:b/>
          <w:sz w:val="24"/>
          <w:szCs w:val="24"/>
        </w:rPr>
      </w:pPr>
      <w:r w:rsidRPr="00405AA3">
        <w:rPr>
          <w:rFonts w:ascii="Times New Roman" w:hAnsi="Times New Roman"/>
          <w:b/>
          <w:sz w:val="24"/>
          <w:szCs w:val="24"/>
        </w:rPr>
        <w:t>Организация методического сопровождения молодых специалистов в 202</w:t>
      </w:r>
      <w:r w:rsidR="004A3304">
        <w:rPr>
          <w:rFonts w:ascii="Times New Roman" w:hAnsi="Times New Roman"/>
          <w:b/>
          <w:sz w:val="24"/>
          <w:szCs w:val="24"/>
        </w:rPr>
        <w:t>3</w:t>
      </w:r>
      <w:r>
        <w:rPr>
          <w:rFonts w:ascii="Times New Roman" w:hAnsi="Times New Roman"/>
          <w:b/>
          <w:sz w:val="24"/>
          <w:szCs w:val="24"/>
        </w:rPr>
        <w:t>/</w:t>
      </w:r>
      <w:r w:rsidRPr="00405AA3">
        <w:rPr>
          <w:rFonts w:ascii="Times New Roman" w:hAnsi="Times New Roman"/>
          <w:b/>
          <w:sz w:val="24"/>
          <w:szCs w:val="24"/>
        </w:rPr>
        <w:t>202</w:t>
      </w:r>
      <w:r w:rsidR="004A3304">
        <w:rPr>
          <w:rFonts w:ascii="Times New Roman" w:hAnsi="Times New Roman"/>
          <w:b/>
          <w:sz w:val="24"/>
          <w:szCs w:val="24"/>
        </w:rPr>
        <w:t>4</w:t>
      </w:r>
      <w:r w:rsidRPr="00405AA3">
        <w:rPr>
          <w:rFonts w:ascii="Times New Roman" w:hAnsi="Times New Roman"/>
          <w:b/>
          <w:sz w:val="24"/>
          <w:szCs w:val="24"/>
        </w:rPr>
        <w:t xml:space="preserve"> учебном году</w:t>
      </w:r>
    </w:p>
    <w:p w:rsidR="00C83A12" w:rsidRPr="00BF596A" w:rsidRDefault="00C83A12" w:rsidP="00C83A12">
      <w:pPr>
        <w:pStyle w:val="c4"/>
        <w:shd w:val="clear" w:color="auto" w:fill="FFFFFF"/>
        <w:tabs>
          <w:tab w:val="left" w:pos="567"/>
        </w:tabs>
        <w:spacing w:before="0" w:beforeAutospacing="0" w:after="0" w:afterAutospacing="0"/>
        <w:ind w:firstLine="567"/>
        <w:jc w:val="both"/>
        <w:rPr>
          <w:rFonts w:ascii="Calibri" w:hAnsi="Calibri" w:cs="Calibri"/>
          <w:color w:val="000000"/>
          <w:sz w:val="22"/>
          <w:szCs w:val="22"/>
        </w:rPr>
      </w:pPr>
      <w:r w:rsidRPr="00BF596A">
        <w:rPr>
          <w:rStyle w:val="c26"/>
          <w:bCs/>
          <w:color w:val="000000"/>
        </w:rPr>
        <w:t xml:space="preserve">Цель школьного </w:t>
      </w:r>
      <w:proofErr w:type="gramStart"/>
      <w:r w:rsidRPr="00BF596A">
        <w:rPr>
          <w:rStyle w:val="c26"/>
          <w:bCs/>
          <w:color w:val="000000"/>
        </w:rPr>
        <w:t>наставничества</w:t>
      </w:r>
      <w:r w:rsidR="00F5325C">
        <w:rPr>
          <w:rStyle w:val="c26"/>
          <w:bCs/>
          <w:color w:val="000000"/>
        </w:rPr>
        <w:t xml:space="preserve"> </w:t>
      </w:r>
      <w:r w:rsidRPr="00BF596A">
        <w:rPr>
          <w:rStyle w:val="c6"/>
          <w:color w:val="000000"/>
        </w:rPr>
        <w:t> –</w:t>
      </w:r>
      <w:proofErr w:type="gramEnd"/>
      <w:r w:rsidRPr="00BF596A">
        <w:rPr>
          <w:rStyle w:val="c6"/>
          <w:color w:val="000000"/>
        </w:rPr>
        <w:t xml:space="preserve"> оказание помощи молодым учителям в их профессиональном становлении.</w:t>
      </w:r>
      <w:r>
        <w:rPr>
          <w:rStyle w:val="c6"/>
          <w:color w:val="000000"/>
        </w:rPr>
        <w:t xml:space="preserve"> </w:t>
      </w:r>
      <w:r w:rsidRPr="00BF596A">
        <w:rPr>
          <w:rStyle w:val="c26"/>
          <w:bCs/>
          <w:color w:val="000000"/>
        </w:rPr>
        <w:t>Задачи школьного наставничества:</w:t>
      </w:r>
    </w:p>
    <w:p w:rsidR="00C83A12" w:rsidRPr="00405AA3" w:rsidRDefault="00C83A12" w:rsidP="0029253E">
      <w:pPr>
        <w:pStyle w:val="c4"/>
        <w:numPr>
          <w:ilvl w:val="0"/>
          <w:numId w:val="28"/>
        </w:numPr>
        <w:shd w:val="clear" w:color="auto" w:fill="FFFFFF"/>
        <w:spacing w:before="0" w:beforeAutospacing="0" w:after="0" w:afterAutospacing="0"/>
        <w:ind w:left="425" w:hanging="357"/>
        <w:jc w:val="both"/>
        <w:rPr>
          <w:rFonts w:ascii="Calibri" w:hAnsi="Calibri" w:cs="Calibri"/>
          <w:color w:val="000000"/>
          <w:sz w:val="22"/>
          <w:szCs w:val="22"/>
        </w:rPr>
      </w:pPr>
      <w:r w:rsidRPr="00405AA3">
        <w:rPr>
          <w:rStyle w:val="c6"/>
          <w:color w:val="000000"/>
        </w:rPr>
        <w:t>привить молодым специалистам интерес к педагогической деятельности;</w:t>
      </w:r>
    </w:p>
    <w:p w:rsidR="00C83A12" w:rsidRPr="00405AA3" w:rsidRDefault="00C83A12" w:rsidP="0029253E">
      <w:pPr>
        <w:pStyle w:val="c4"/>
        <w:numPr>
          <w:ilvl w:val="0"/>
          <w:numId w:val="28"/>
        </w:numPr>
        <w:shd w:val="clear" w:color="auto" w:fill="FFFFFF"/>
        <w:spacing w:before="0" w:beforeAutospacing="0" w:after="0" w:afterAutospacing="0"/>
        <w:ind w:left="425" w:hanging="357"/>
        <w:jc w:val="both"/>
        <w:rPr>
          <w:rFonts w:ascii="Calibri" w:hAnsi="Calibri" w:cs="Calibri"/>
          <w:color w:val="000000"/>
          <w:sz w:val="22"/>
          <w:szCs w:val="22"/>
        </w:rPr>
      </w:pPr>
      <w:r w:rsidRPr="00405AA3">
        <w:rPr>
          <w:rStyle w:val="c6"/>
          <w:color w:val="000000"/>
        </w:rPr>
        <w:lastRenderedPageBreak/>
        <w:t>ускорить процесс профессионального становления учителя, развить его способности самостоятельно и качественно выполнять возложенные на него обязанности по занимаемой должности;</w:t>
      </w:r>
    </w:p>
    <w:p w:rsidR="00C83A12" w:rsidRPr="00BF596A" w:rsidRDefault="00C83A12" w:rsidP="0029253E">
      <w:pPr>
        <w:pStyle w:val="c4"/>
        <w:numPr>
          <w:ilvl w:val="0"/>
          <w:numId w:val="28"/>
        </w:numPr>
        <w:shd w:val="clear" w:color="auto" w:fill="FFFFFF"/>
        <w:spacing w:before="0" w:beforeAutospacing="0" w:after="0" w:afterAutospacing="0"/>
        <w:ind w:left="425" w:hanging="357"/>
        <w:jc w:val="both"/>
        <w:rPr>
          <w:b/>
          <w:sz w:val="28"/>
          <w:szCs w:val="28"/>
        </w:rPr>
      </w:pPr>
      <w:r w:rsidRPr="00BF596A">
        <w:rPr>
          <w:rStyle w:val="c6"/>
          <w:color w:val="000000"/>
        </w:rPr>
        <w:t xml:space="preserve">способствовать успешной адаптации молодых учителей в </w:t>
      </w:r>
      <w:r w:rsidRPr="00BF596A">
        <w:rPr>
          <w:color w:val="000000" w:themeColor="text1"/>
        </w:rPr>
        <w:t>ОУ</w:t>
      </w:r>
      <w:r w:rsidRPr="00BF596A">
        <w:rPr>
          <w:rStyle w:val="c6"/>
          <w:color w:val="000000"/>
        </w:rPr>
        <w:t xml:space="preserve"> (успешное овладение корпоративной культурой, правилами поведения в </w:t>
      </w:r>
      <w:r w:rsidRPr="00BF596A">
        <w:rPr>
          <w:color w:val="000000" w:themeColor="text1"/>
        </w:rPr>
        <w:t>ОУ</w:t>
      </w:r>
      <w:r w:rsidRPr="00BF596A">
        <w:rPr>
          <w:rStyle w:val="c6"/>
          <w:color w:val="000000"/>
        </w:rPr>
        <w:t>).</w:t>
      </w:r>
      <w:r w:rsidRPr="00BF596A">
        <w:rPr>
          <w:b/>
          <w:sz w:val="28"/>
          <w:szCs w:val="28"/>
        </w:rPr>
        <w:t xml:space="preserve">       </w:t>
      </w:r>
      <w:r w:rsidRPr="00BF596A">
        <w:rPr>
          <w:sz w:val="28"/>
          <w:szCs w:val="28"/>
        </w:rPr>
        <w:t xml:space="preserve"> </w:t>
      </w:r>
    </w:p>
    <w:p w:rsidR="00C83A12" w:rsidRPr="00405AA3" w:rsidRDefault="00C83A12" w:rsidP="00C83A12">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05AA3">
        <w:rPr>
          <w:rFonts w:ascii="Times New Roman" w:eastAsia="Times New Roman" w:hAnsi="Times New Roman" w:cs="Times New Roman"/>
          <w:sz w:val="24"/>
          <w:szCs w:val="24"/>
          <w:lang w:eastAsia="ru-RU"/>
        </w:rPr>
        <w:t xml:space="preserve"> обязанности наставника входит не только ознакомление начинающего учителя со школой, классом, основными обязанностями и требованиями, предъявляемыми к учителю, но и изучение деловых и нравственных качеств молодого специалиста, его отношения к окружающим, увлечения, наклонности, круга досугового общения. Кроме того, проводится обучение, контролируется и оценивается самостоятельное проведение молодыми педагогами учебных занятий и внеклассных </w:t>
      </w:r>
      <w:r w:rsidR="0053579E" w:rsidRPr="00405AA3">
        <w:rPr>
          <w:rFonts w:ascii="Times New Roman" w:eastAsia="Times New Roman" w:hAnsi="Times New Roman" w:cs="Times New Roman"/>
          <w:sz w:val="24"/>
          <w:szCs w:val="24"/>
          <w:lang w:eastAsia="ru-RU"/>
        </w:rPr>
        <w:t>мероприятий, выявляются</w:t>
      </w:r>
      <w:r w:rsidRPr="00405AA3">
        <w:rPr>
          <w:rFonts w:ascii="Times New Roman" w:eastAsia="Times New Roman" w:hAnsi="Times New Roman" w:cs="Times New Roman"/>
          <w:sz w:val="24"/>
          <w:szCs w:val="24"/>
          <w:lang w:eastAsia="ru-RU"/>
        </w:rPr>
        <w:t xml:space="preserve"> и совместно устраняются допущенные ошибки.</w:t>
      </w:r>
    </w:p>
    <w:p w:rsidR="00C83A12" w:rsidRPr="00405AA3" w:rsidRDefault="00C83A12" w:rsidP="00C83A12">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В течение отчётного периода молодые специалисты успешно адаптировались под руководством своих наставников.</w:t>
      </w:r>
    </w:p>
    <w:p w:rsidR="00C83A12" w:rsidRPr="001C3C8F" w:rsidRDefault="00C83A12" w:rsidP="0029253E">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Реализация методической темы </w:t>
      </w:r>
      <w:r>
        <w:rPr>
          <w:rFonts w:ascii="Times New Roman" w:hAnsi="Times New Roman" w:cs="Times New Roman"/>
          <w:color w:val="000000" w:themeColor="text1"/>
          <w:sz w:val="24"/>
          <w:szCs w:val="24"/>
        </w:rPr>
        <w:t>ОУ</w:t>
      </w:r>
      <w:r w:rsidRPr="00405AA3">
        <w:rPr>
          <w:rFonts w:ascii="Times New Roman" w:eastAsia="Times New Roman" w:hAnsi="Times New Roman" w:cs="Times New Roman"/>
          <w:sz w:val="24"/>
          <w:szCs w:val="24"/>
          <w:lang w:eastAsia="ru-RU"/>
        </w:rPr>
        <w:t xml:space="preserve"> была представлена на </w:t>
      </w:r>
      <w:r w:rsidR="007F39D7">
        <w:rPr>
          <w:rFonts w:ascii="Times New Roman" w:eastAsia="Times New Roman" w:hAnsi="Times New Roman" w:cs="Times New Roman"/>
          <w:sz w:val="24"/>
          <w:szCs w:val="24"/>
          <w:lang w:eastAsia="ru-RU"/>
        </w:rPr>
        <w:t>2</w:t>
      </w:r>
      <w:r w:rsidRPr="00405AA3">
        <w:rPr>
          <w:rFonts w:ascii="Times New Roman" w:eastAsia="Times New Roman" w:hAnsi="Times New Roman" w:cs="Times New Roman"/>
          <w:sz w:val="24"/>
          <w:szCs w:val="24"/>
          <w:lang w:eastAsia="ru-RU"/>
        </w:rPr>
        <w:t xml:space="preserve"> семинарах</w:t>
      </w:r>
      <w:r w:rsidR="0029253E">
        <w:rPr>
          <w:rFonts w:ascii="Times New Roman" w:eastAsia="Times New Roman" w:hAnsi="Times New Roman" w:cs="Times New Roman"/>
          <w:sz w:val="24"/>
          <w:szCs w:val="24"/>
          <w:lang w:eastAsia="ru-RU"/>
        </w:rPr>
        <w:t>.</w:t>
      </w:r>
      <w:r w:rsidRPr="00405AA3">
        <w:rPr>
          <w:rFonts w:ascii="Times New Roman" w:eastAsia="Times New Roman" w:hAnsi="Times New Roman" w:cs="Times New Roman"/>
          <w:sz w:val="24"/>
          <w:szCs w:val="24"/>
          <w:lang w:eastAsia="ru-RU"/>
        </w:rPr>
        <w:t xml:space="preserve"> В подготовке и проведении педагогических методических мероприятий приняли участие следующие педагогические работники (8 педагогов</w:t>
      </w:r>
      <w:r w:rsidRPr="001C3C8F">
        <w:rPr>
          <w:rFonts w:ascii="Times New Roman" w:eastAsia="Times New Roman" w:hAnsi="Times New Roman" w:cs="Times New Roman"/>
          <w:sz w:val="24"/>
          <w:szCs w:val="24"/>
          <w:lang w:eastAsia="ru-RU"/>
        </w:rPr>
        <w:t xml:space="preserve">): директор Чемеркина И.И., заместитель директора по УВР </w:t>
      </w:r>
      <w:r w:rsidR="001C3C8F" w:rsidRPr="001C3C8F">
        <w:rPr>
          <w:rFonts w:ascii="Times New Roman" w:eastAsia="Times New Roman" w:hAnsi="Times New Roman" w:cs="Times New Roman"/>
          <w:sz w:val="24"/>
          <w:szCs w:val="24"/>
          <w:lang w:eastAsia="ru-RU"/>
        </w:rPr>
        <w:t>и</w:t>
      </w:r>
      <w:r w:rsidRPr="001C3C8F">
        <w:rPr>
          <w:rFonts w:ascii="Times New Roman" w:eastAsia="Times New Roman" w:hAnsi="Times New Roman" w:cs="Times New Roman"/>
          <w:sz w:val="24"/>
          <w:szCs w:val="24"/>
          <w:lang w:eastAsia="ru-RU"/>
        </w:rPr>
        <w:t xml:space="preserve"> учител</w:t>
      </w:r>
      <w:r w:rsidR="007F39D7" w:rsidRPr="001C3C8F">
        <w:rPr>
          <w:rFonts w:ascii="Times New Roman" w:eastAsia="Times New Roman" w:hAnsi="Times New Roman" w:cs="Times New Roman"/>
          <w:sz w:val="24"/>
          <w:szCs w:val="24"/>
          <w:lang w:eastAsia="ru-RU"/>
        </w:rPr>
        <w:t>я</w:t>
      </w:r>
      <w:r w:rsidRPr="001C3C8F">
        <w:rPr>
          <w:rFonts w:ascii="Times New Roman" w:eastAsia="Times New Roman" w:hAnsi="Times New Roman" w:cs="Times New Roman"/>
          <w:sz w:val="24"/>
          <w:szCs w:val="24"/>
          <w:lang w:eastAsia="ru-RU"/>
        </w:rPr>
        <w:t xml:space="preserve"> </w:t>
      </w:r>
      <w:r w:rsidR="007F39D7" w:rsidRPr="001C3C8F">
        <w:rPr>
          <w:rFonts w:ascii="Times New Roman" w:eastAsia="Times New Roman" w:hAnsi="Times New Roman" w:cs="Times New Roman"/>
          <w:sz w:val="24"/>
          <w:szCs w:val="24"/>
          <w:lang w:eastAsia="ru-RU"/>
        </w:rPr>
        <w:t xml:space="preserve">начальных </w:t>
      </w:r>
      <w:r w:rsidR="0053579E" w:rsidRPr="001C3C8F">
        <w:rPr>
          <w:rFonts w:ascii="Times New Roman" w:eastAsia="Times New Roman" w:hAnsi="Times New Roman" w:cs="Times New Roman"/>
          <w:sz w:val="24"/>
          <w:szCs w:val="24"/>
          <w:lang w:eastAsia="ru-RU"/>
        </w:rPr>
        <w:t>классов</w:t>
      </w:r>
      <w:r w:rsidR="001C3C8F" w:rsidRPr="001C3C8F">
        <w:rPr>
          <w:rFonts w:ascii="Times New Roman" w:eastAsia="Times New Roman" w:hAnsi="Times New Roman" w:cs="Times New Roman"/>
          <w:sz w:val="24"/>
          <w:szCs w:val="24"/>
          <w:lang w:eastAsia="ru-RU"/>
        </w:rPr>
        <w:t>.</w:t>
      </w:r>
    </w:p>
    <w:p w:rsidR="00C83A12" w:rsidRPr="00405AA3" w:rsidRDefault="00C83A12" w:rsidP="0029253E">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Методистами ГИМЦ</w:t>
      </w:r>
      <w:r>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 xml:space="preserve">РО г. Мурманска и участниками семинаров был отмечен высокий методический уровень представленных уроков и мероприятий.  </w:t>
      </w:r>
    </w:p>
    <w:p w:rsidR="00C83A12" w:rsidRDefault="00C83A12" w:rsidP="0029253E">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Во </w:t>
      </w:r>
      <w:proofErr w:type="spellStart"/>
      <w:r w:rsidRPr="00405AA3">
        <w:rPr>
          <w:rFonts w:ascii="Times New Roman" w:eastAsia="Times New Roman" w:hAnsi="Times New Roman" w:cs="Times New Roman"/>
          <w:sz w:val="24"/>
          <w:szCs w:val="24"/>
          <w:lang w:eastAsia="ru-RU"/>
        </w:rPr>
        <w:t>внутришкольный</w:t>
      </w:r>
      <w:proofErr w:type="spellEnd"/>
      <w:r w:rsidRPr="00405AA3">
        <w:rPr>
          <w:rFonts w:ascii="Times New Roman" w:eastAsia="Times New Roman" w:hAnsi="Times New Roman" w:cs="Times New Roman"/>
          <w:sz w:val="24"/>
          <w:szCs w:val="24"/>
          <w:lang w:eastAsia="ru-RU"/>
        </w:rPr>
        <w:t xml:space="preserve"> мероприятиях приняло участие 100% педагогов ОУ.</w:t>
      </w:r>
      <w:r>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В 202</w:t>
      </w:r>
      <w:r w:rsidR="007F39D7">
        <w:rPr>
          <w:rFonts w:ascii="Times New Roman" w:eastAsia="Times New Roman" w:hAnsi="Times New Roman" w:cs="Times New Roman"/>
          <w:sz w:val="24"/>
          <w:szCs w:val="24"/>
          <w:lang w:eastAsia="ru-RU"/>
        </w:rPr>
        <w:t>3</w:t>
      </w:r>
      <w:r w:rsidRPr="00405AA3">
        <w:rPr>
          <w:rFonts w:ascii="Times New Roman" w:eastAsia="Times New Roman" w:hAnsi="Times New Roman" w:cs="Times New Roman"/>
          <w:sz w:val="24"/>
          <w:szCs w:val="24"/>
          <w:lang w:eastAsia="ru-RU"/>
        </w:rPr>
        <w:t xml:space="preserve"> году был</w:t>
      </w:r>
      <w:r>
        <w:rPr>
          <w:rFonts w:ascii="Times New Roman" w:eastAsia="Times New Roman" w:hAnsi="Times New Roman" w:cs="Times New Roman"/>
          <w:sz w:val="24"/>
          <w:szCs w:val="24"/>
          <w:lang w:eastAsia="ru-RU"/>
        </w:rPr>
        <w:t>и</w:t>
      </w:r>
      <w:r w:rsidRPr="00405AA3">
        <w:rPr>
          <w:rFonts w:ascii="Times New Roman" w:eastAsia="Times New Roman" w:hAnsi="Times New Roman" w:cs="Times New Roman"/>
          <w:sz w:val="24"/>
          <w:szCs w:val="24"/>
          <w:lang w:eastAsia="ru-RU"/>
        </w:rPr>
        <w:t xml:space="preserve"> проведен</w:t>
      </w:r>
      <w:r>
        <w:rPr>
          <w:rFonts w:ascii="Times New Roman" w:eastAsia="Times New Roman" w:hAnsi="Times New Roman" w:cs="Times New Roman"/>
          <w:sz w:val="24"/>
          <w:szCs w:val="24"/>
          <w:lang w:eastAsia="ru-RU"/>
        </w:rPr>
        <w:t>ы</w:t>
      </w:r>
      <w:r w:rsidRPr="00405AA3">
        <w:rPr>
          <w:rFonts w:ascii="Times New Roman" w:eastAsia="Times New Roman" w:hAnsi="Times New Roman" w:cs="Times New Roman"/>
          <w:sz w:val="24"/>
          <w:szCs w:val="24"/>
          <w:lang w:eastAsia="ru-RU"/>
        </w:rPr>
        <w:t xml:space="preserve"> педагогически</w:t>
      </w:r>
      <w:r>
        <w:rPr>
          <w:rFonts w:ascii="Times New Roman" w:eastAsia="Times New Roman" w:hAnsi="Times New Roman" w:cs="Times New Roman"/>
          <w:sz w:val="24"/>
          <w:szCs w:val="24"/>
          <w:lang w:eastAsia="ru-RU"/>
        </w:rPr>
        <w:t>е</w:t>
      </w:r>
      <w:r w:rsidRPr="00405AA3">
        <w:rPr>
          <w:rFonts w:ascii="Times New Roman" w:eastAsia="Times New Roman" w:hAnsi="Times New Roman" w:cs="Times New Roman"/>
          <w:sz w:val="24"/>
          <w:szCs w:val="24"/>
          <w:lang w:eastAsia="ru-RU"/>
        </w:rPr>
        <w:t xml:space="preserve"> совет</w:t>
      </w:r>
      <w:r>
        <w:rPr>
          <w:rFonts w:ascii="Times New Roman" w:eastAsia="Times New Roman" w:hAnsi="Times New Roman" w:cs="Times New Roman"/>
          <w:sz w:val="24"/>
          <w:szCs w:val="24"/>
          <w:lang w:eastAsia="ru-RU"/>
        </w:rPr>
        <w:t>ы</w:t>
      </w:r>
      <w:r w:rsidRPr="00405AA3">
        <w:rPr>
          <w:rFonts w:ascii="Times New Roman" w:eastAsia="Times New Roman" w:hAnsi="Times New Roman" w:cs="Times New Roman"/>
          <w:sz w:val="24"/>
          <w:szCs w:val="24"/>
          <w:lang w:eastAsia="ru-RU"/>
        </w:rPr>
        <w:t>, связанны</w:t>
      </w:r>
      <w:r>
        <w:rPr>
          <w:rFonts w:ascii="Times New Roman" w:eastAsia="Times New Roman" w:hAnsi="Times New Roman" w:cs="Times New Roman"/>
          <w:sz w:val="24"/>
          <w:szCs w:val="24"/>
          <w:lang w:eastAsia="ru-RU"/>
        </w:rPr>
        <w:t>е</w:t>
      </w:r>
      <w:r w:rsidRPr="00405AA3">
        <w:rPr>
          <w:rFonts w:ascii="Times New Roman" w:eastAsia="Times New Roman" w:hAnsi="Times New Roman" w:cs="Times New Roman"/>
          <w:sz w:val="24"/>
          <w:szCs w:val="24"/>
          <w:lang w:eastAsia="ru-RU"/>
        </w:rPr>
        <w:t xml:space="preserve"> с методической темой </w:t>
      </w:r>
      <w:r>
        <w:rPr>
          <w:rFonts w:ascii="Times New Roman" w:hAnsi="Times New Roman" w:cs="Times New Roman"/>
          <w:color w:val="000000" w:themeColor="text1"/>
          <w:sz w:val="24"/>
          <w:szCs w:val="24"/>
        </w:rPr>
        <w:t>ОУ</w:t>
      </w:r>
      <w:r w:rsidRPr="00405AA3">
        <w:rPr>
          <w:rFonts w:ascii="Times New Roman" w:eastAsia="Times New Roman" w:hAnsi="Times New Roman" w:cs="Times New Roman"/>
          <w:sz w:val="24"/>
          <w:szCs w:val="24"/>
          <w:lang w:eastAsia="ru-RU"/>
        </w:rPr>
        <w:t xml:space="preserve">: </w:t>
      </w:r>
    </w:p>
    <w:p w:rsidR="00C83A12" w:rsidRPr="00FC20F4" w:rsidRDefault="00C83A12" w:rsidP="00C83A12">
      <w:pPr>
        <w:pStyle w:val="a4"/>
        <w:numPr>
          <w:ilvl w:val="0"/>
          <w:numId w:val="37"/>
        </w:numPr>
        <w:ind w:left="426"/>
        <w:jc w:val="both"/>
        <w:rPr>
          <w:rFonts w:ascii="Times New Roman" w:eastAsia="Times New Roman" w:hAnsi="Times New Roman" w:cs="Times New Roman"/>
          <w:sz w:val="24"/>
          <w:szCs w:val="24"/>
          <w:lang w:eastAsia="ru-RU"/>
        </w:rPr>
      </w:pPr>
      <w:r w:rsidRPr="00FC20F4">
        <w:rPr>
          <w:rFonts w:ascii="Times New Roman" w:eastAsia="Times New Roman" w:hAnsi="Times New Roman" w:cs="Times New Roman"/>
          <w:sz w:val="24"/>
          <w:szCs w:val="24"/>
          <w:lang w:eastAsia="ru-RU"/>
        </w:rPr>
        <w:t xml:space="preserve">«Приоритеты и результаты образовательной деятельности </w:t>
      </w:r>
      <w:r w:rsidRPr="00FC20F4">
        <w:rPr>
          <w:rFonts w:ascii="Times New Roman" w:hAnsi="Times New Roman" w:cs="Times New Roman"/>
          <w:color w:val="000000" w:themeColor="text1"/>
          <w:sz w:val="24"/>
          <w:szCs w:val="24"/>
        </w:rPr>
        <w:t>ОУ</w:t>
      </w:r>
      <w:r w:rsidRPr="00FC20F4">
        <w:rPr>
          <w:rFonts w:ascii="Times New Roman" w:eastAsia="Times New Roman" w:hAnsi="Times New Roman" w:cs="Times New Roman"/>
          <w:sz w:val="24"/>
          <w:szCs w:val="24"/>
          <w:lang w:eastAsia="ru-RU"/>
        </w:rPr>
        <w:t xml:space="preserve"> (анализ учебно-методической работы за 202</w:t>
      </w:r>
      <w:r w:rsidR="0053579E">
        <w:rPr>
          <w:rFonts w:ascii="Times New Roman" w:eastAsia="Times New Roman" w:hAnsi="Times New Roman" w:cs="Times New Roman"/>
          <w:sz w:val="24"/>
          <w:szCs w:val="24"/>
          <w:lang w:eastAsia="ru-RU"/>
        </w:rPr>
        <w:t>2</w:t>
      </w:r>
      <w:r w:rsidRPr="00FC20F4">
        <w:rPr>
          <w:rFonts w:ascii="Times New Roman" w:eastAsia="Times New Roman" w:hAnsi="Times New Roman" w:cs="Times New Roman"/>
          <w:sz w:val="24"/>
          <w:szCs w:val="24"/>
          <w:lang w:eastAsia="ru-RU"/>
        </w:rPr>
        <w:t>/202</w:t>
      </w:r>
      <w:r w:rsidR="0053579E">
        <w:rPr>
          <w:rFonts w:ascii="Times New Roman" w:eastAsia="Times New Roman" w:hAnsi="Times New Roman" w:cs="Times New Roman"/>
          <w:sz w:val="24"/>
          <w:szCs w:val="24"/>
          <w:lang w:eastAsia="ru-RU"/>
        </w:rPr>
        <w:t>3</w:t>
      </w:r>
      <w:r w:rsidRPr="00FC20F4">
        <w:rPr>
          <w:rFonts w:ascii="Times New Roman" w:eastAsia="Times New Roman" w:hAnsi="Times New Roman" w:cs="Times New Roman"/>
          <w:sz w:val="24"/>
          <w:szCs w:val="24"/>
          <w:lang w:eastAsia="ru-RU"/>
        </w:rPr>
        <w:t xml:space="preserve"> учебный год</w:t>
      </w:r>
      <w:r w:rsidRPr="00FC20F4">
        <w:rPr>
          <w:rFonts w:ascii="Times New Roman" w:eastAsia="Times New Roman" w:hAnsi="Times New Roman" w:cs="Times New Roman"/>
          <w:color w:val="FF0000"/>
          <w:sz w:val="24"/>
          <w:szCs w:val="24"/>
          <w:lang w:eastAsia="ru-RU"/>
        </w:rPr>
        <w:t xml:space="preserve"> </w:t>
      </w:r>
      <w:r w:rsidRPr="00FC20F4">
        <w:rPr>
          <w:rFonts w:ascii="Times New Roman" w:eastAsia="Times New Roman" w:hAnsi="Times New Roman" w:cs="Times New Roman"/>
          <w:sz w:val="24"/>
          <w:szCs w:val="24"/>
          <w:lang w:eastAsia="ru-RU"/>
        </w:rPr>
        <w:t>и задачи на 202</w:t>
      </w:r>
      <w:r w:rsidR="007F39D7">
        <w:rPr>
          <w:rFonts w:ascii="Times New Roman" w:eastAsia="Times New Roman" w:hAnsi="Times New Roman" w:cs="Times New Roman"/>
          <w:sz w:val="24"/>
          <w:szCs w:val="24"/>
          <w:lang w:eastAsia="ru-RU"/>
        </w:rPr>
        <w:t>3</w:t>
      </w:r>
      <w:r w:rsidRPr="00FC20F4">
        <w:rPr>
          <w:rFonts w:ascii="Times New Roman" w:eastAsia="Times New Roman" w:hAnsi="Times New Roman" w:cs="Times New Roman"/>
          <w:sz w:val="24"/>
          <w:szCs w:val="24"/>
          <w:lang w:eastAsia="ru-RU"/>
        </w:rPr>
        <w:t>/202</w:t>
      </w:r>
      <w:r w:rsidR="007F39D7">
        <w:rPr>
          <w:rFonts w:ascii="Times New Roman" w:eastAsia="Times New Roman" w:hAnsi="Times New Roman" w:cs="Times New Roman"/>
          <w:sz w:val="24"/>
          <w:szCs w:val="24"/>
          <w:lang w:eastAsia="ru-RU"/>
        </w:rPr>
        <w:t>4</w:t>
      </w:r>
      <w:r w:rsidRPr="00FC20F4">
        <w:rPr>
          <w:rFonts w:ascii="Times New Roman" w:eastAsia="Times New Roman" w:hAnsi="Times New Roman" w:cs="Times New Roman"/>
          <w:sz w:val="24"/>
          <w:szCs w:val="24"/>
          <w:lang w:eastAsia="ru-RU"/>
        </w:rPr>
        <w:t xml:space="preserve"> учебный год). Пути обновления содержания образования и методов обучения   в условиях внедрения ФГОС»;</w:t>
      </w:r>
    </w:p>
    <w:p w:rsidR="00C83A12" w:rsidRPr="00BF596A" w:rsidRDefault="00C83A12" w:rsidP="00C83A12">
      <w:pPr>
        <w:pStyle w:val="a4"/>
        <w:numPr>
          <w:ilvl w:val="0"/>
          <w:numId w:val="29"/>
        </w:numPr>
        <w:ind w:left="426"/>
        <w:jc w:val="both"/>
        <w:rPr>
          <w:rFonts w:ascii="Times New Roman" w:eastAsia="Times New Roman" w:hAnsi="Times New Roman" w:cs="Times New Roman"/>
          <w:sz w:val="24"/>
          <w:szCs w:val="24"/>
          <w:lang w:eastAsia="ru-RU"/>
        </w:rPr>
      </w:pPr>
      <w:r w:rsidRPr="00BF596A">
        <w:rPr>
          <w:rFonts w:ascii="Times New Roman" w:eastAsia="Times New Roman" w:hAnsi="Times New Roman" w:cs="Times New Roman"/>
          <w:sz w:val="24"/>
          <w:szCs w:val="24"/>
          <w:lang w:eastAsia="ru-RU"/>
        </w:rPr>
        <w:t>«Педсовет по преемственности в 5 классе»;</w:t>
      </w:r>
    </w:p>
    <w:p w:rsidR="00C83A12" w:rsidRPr="00BF596A" w:rsidRDefault="00C83A12" w:rsidP="00C83A12">
      <w:pPr>
        <w:pStyle w:val="a4"/>
        <w:numPr>
          <w:ilvl w:val="0"/>
          <w:numId w:val="29"/>
        </w:numPr>
        <w:ind w:left="426"/>
        <w:jc w:val="both"/>
        <w:rPr>
          <w:rFonts w:ascii="Times New Roman" w:eastAsia="Times New Roman" w:hAnsi="Times New Roman" w:cs="Times New Roman"/>
          <w:sz w:val="24"/>
          <w:szCs w:val="24"/>
          <w:lang w:eastAsia="ru-RU"/>
        </w:rPr>
      </w:pPr>
      <w:r w:rsidRPr="00BF596A">
        <w:rPr>
          <w:rFonts w:ascii="Times New Roman" w:eastAsia="Times New Roman" w:hAnsi="Times New Roman" w:cs="Times New Roman"/>
          <w:sz w:val="24"/>
          <w:szCs w:val="24"/>
          <w:lang w:eastAsia="ru-RU"/>
        </w:rPr>
        <w:t>«Педсовет по преемственности в 1 классах»;</w:t>
      </w:r>
    </w:p>
    <w:p w:rsidR="00C83A12" w:rsidRPr="007F39D7" w:rsidRDefault="00C83A12" w:rsidP="00C83A12">
      <w:pPr>
        <w:pStyle w:val="a4"/>
        <w:numPr>
          <w:ilvl w:val="0"/>
          <w:numId w:val="29"/>
        </w:numPr>
        <w:ind w:left="426"/>
        <w:jc w:val="both"/>
        <w:rPr>
          <w:rFonts w:ascii="Times New Roman" w:eastAsia="Times New Roman" w:hAnsi="Times New Roman" w:cs="Times New Roman"/>
          <w:color w:val="FF0000"/>
          <w:sz w:val="24"/>
          <w:szCs w:val="24"/>
          <w:lang w:eastAsia="ru-RU"/>
        </w:rPr>
      </w:pPr>
      <w:r w:rsidRPr="00BF596A">
        <w:rPr>
          <w:rFonts w:ascii="Times New Roman" w:eastAsia="Times New Roman" w:hAnsi="Times New Roman" w:cs="Times New Roman"/>
          <w:sz w:val="24"/>
          <w:szCs w:val="24"/>
          <w:lang w:eastAsia="ru-RU"/>
        </w:rPr>
        <w:t xml:space="preserve">«Обновление содержания НОО и ООО в связи с введением </w:t>
      </w:r>
      <w:r w:rsidR="007F39D7">
        <w:rPr>
          <w:rFonts w:ascii="Times New Roman" w:eastAsia="Times New Roman" w:hAnsi="Times New Roman" w:cs="Times New Roman"/>
          <w:sz w:val="24"/>
          <w:szCs w:val="24"/>
          <w:lang w:eastAsia="ru-RU"/>
        </w:rPr>
        <w:t>ФОП НОО, ООО</w:t>
      </w:r>
      <w:r w:rsidRPr="00BF596A">
        <w:rPr>
          <w:rFonts w:ascii="Times New Roman" w:eastAsia="Times New Roman" w:hAnsi="Times New Roman" w:cs="Times New Roman"/>
          <w:sz w:val="24"/>
          <w:szCs w:val="24"/>
          <w:lang w:eastAsia="ru-RU"/>
        </w:rPr>
        <w:t>».</w:t>
      </w:r>
    </w:p>
    <w:p w:rsidR="00C83A12" w:rsidRPr="00FF2A2C" w:rsidRDefault="00C83A12" w:rsidP="00C83A12">
      <w:pPr>
        <w:pStyle w:val="a4"/>
        <w:numPr>
          <w:ilvl w:val="0"/>
          <w:numId w:val="29"/>
        </w:numPr>
        <w:ind w:left="426"/>
        <w:jc w:val="both"/>
        <w:rPr>
          <w:rFonts w:ascii="Times New Roman" w:eastAsia="Times New Roman" w:hAnsi="Times New Roman" w:cs="Times New Roman"/>
          <w:sz w:val="24"/>
          <w:szCs w:val="24"/>
          <w:lang w:eastAsia="ru-RU"/>
        </w:rPr>
      </w:pPr>
      <w:r w:rsidRPr="00FF2A2C">
        <w:rPr>
          <w:rFonts w:ascii="Times New Roman" w:eastAsia="Times New Roman" w:hAnsi="Times New Roman" w:cs="Times New Roman"/>
          <w:sz w:val="24"/>
          <w:szCs w:val="24"/>
          <w:lang w:eastAsia="ru-RU"/>
        </w:rPr>
        <w:t>«</w:t>
      </w:r>
      <w:r w:rsidR="00FF2A2C" w:rsidRPr="00FF2A2C">
        <w:rPr>
          <w:rFonts w:ascii="Times New Roman" w:hAnsi="Times New Roman" w:cs="Times New Roman"/>
          <w:sz w:val="24"/>
          <w:szCs w:val="24"/>
          <w:shd w:val="clear" w:color="auto" w:fill="FFFFFF"/>
        </w:rPr>
        <w:t xml:space="preserve">Психологические особенности поколений </w:t>
      </w:r>
      <w:r w:rsidR="0029253E">
        <w:rPr>
          <w:rFonts w:ascii="Times New Roman" w:hAnsi="Times New Roman" w:cs="Times New Roman"/>
          <w:sz w:val="24"/>
          <w:szCs w:val="24"/>
          <w:shd w:val="clear" w:color="auto" w:fill="FFFFFF"/>
        </w:rPr>
        <w:t>«</w:t>
      </w:r>
      <w:r w:rsidR="00FF2A2C" w:rsidRPr="00FF2A2C">
        <w:rPr>
          <w:rFonts w:ascii="Times New Roman" w:hAnsi="Times New Roman" w:cs="Times New Roman"/>
          <w:sz w:val="24"/>
          <w:szCs w:val="24"/>
          <w:shd w:val="clear" w:color="auto" w:fill="FFFFFF"/>
        </w:rPr>
        <w:t>альфа и зет</w:t>
      </w:r>
      <w:r w:rsidR="0029253E">
        <w:rPr>
          <w:rFonts w:ascii="Times New Roman" w:hAnsi="Times New Roman" w:cs="Times New Roman"/>
          <w:sz w:val="24"/>
          <w:szCs w:val="24"/>
          <w:shd w:val="clear" w:color="auto" w:fill="FFFFFF"/>
        </w:rPr>
        <w:t>»</w:t>
      </w:r>
      <w:r w:rsidR="00FF2A2C" w:rsidRPr="00FF2A2C">
        <w:rPr>
          <w:rFonts w:ascii="Times New Roman" w:hAnsi="Times New Roman" w:cs="Times New Roman"/>
          <w:sz w:val="24"/>
          <w:szCs w:val="24"/>
          <w:shd w:val="clear" w:color="auto" w:fill="FFFFFF"/>
        </w:rPr>
        <w:t xml:space="preserve"> и способы сотрудничества ними</w:t>
      </w:r>
      <w:r w:rsidRPr="00FF2A2C">
        <w:rPr>
          <w:rFonts w:ascii="Times New Roman" w:eastAsia="Times New Roman" w:hAnsi="Times New Roman" w:cs="Times New Roman"/>
          <w:sz w:val="24"/>
          <w:szCs w:val="24"/>
          <w:lang w:eastAsia="ru-RU"/>
        </w:rPr>
        <w:t>».</w:t>
      </w:r>
    </w:p>
    <w:p w:rsidR="00C83A12" w:rsidRPr="00405AA3" w:rsidRDefault="00C83A12" w:rsidP="00C83A12">
      <w:pPr>
        <w:ind w:firstLine="567"/>
        <w:jc w:val="both"/>
        <w:rPr>
          <w:rFonts w:ascii="Times New Roman" w:eastAsia="Times New Roman" w:hAnsi="Times New Roman" w:cs="Times New Roman"/>
          <w:sz w:val="24"/>
          <w:szCs w:val="24"/>
          <w:lang w:eastAsia="ru-RU"/>
        </w:rPr>
      </w:pPr>
      <w:r w:rsidRPr="00FF2A2C">
        <w:rPr>
          <w:rFonts w:ascii="Times New Roman" w:eastAsia="Times New Roman" w:hAnsi="Times New Roman" w:cs="Times New Roman"/>
          <w:sz w:val="24"/>
          <w:szCs w:val="24"/>
          <w:lang w:eastAsia="ru-RU"/>
        </w:rPr>
        <w:t>В подготовке и проведении педсоветов приняли участи</w:t>
      </w:r>
      <w:r w:rsidR="001C3C8F">
        <w:rPr>
          <w:rFonts w:ascii="Times New Roman" w:eastAsia="Times New Roman" w:hAnsi="Times New Roman" w:cs="Times New Roman"/>
          <w:sz w:val="24"/>
          <w:szCs w:val="24"/>
          <w:lang w:eastAsia="ru-RU"/>
        </w:rPr>
        <w:t>е</w:t>
      </w:r>
      <w:r w:rsidRPr="00FF2A2C">
        <w:rPr>
          <w:rFonts w:ascii="Times New Roman" w:eastAsia="Times New Roman" w:hAnsi="Times New Roman" w:cs="Times New Roman"/>
          <w:sz w:val="24"/>
          <w:szCs w:val="24"/>
          <w:lang w:eastAsia="ru-RU"/>
        </w:rPr>
        <w:t xml:space="preserve"> </w:t>
      </w:r>
      <w:r w:rsidR="001C3C8F">
        <w:rPr>
          <w:rFonts w:ascii="Times New Roman" w:eastAsia="Times New Roman" w:hAnsi="Times New Roman" w:cs="Times New Roman"/>
          <w:sz w:val="24"/>
          <w:szCs w:val="24"/>
          <w:lang w:eastAsia="ru-RU"/>
        </w:rPr>
        <w:t>не только опытные педагоги, но и молодые учителя по следующей теме:</w:t>
      </w:r>
      <w:r w:rsidRPr="00FF2A2C">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Реализации задач повышения качества образования способствует освоение педагогами новых учебн</w:t>
      </w:r>
      <w:r w:rsidR="00F5325C">
        <w:rPr>
          <w:rFonts w:ascii="Times New Roman" w:eastAsia="Times New Roman" w:hAnsi="Times New Roman" w:cs="Times New Roman"/>
          <w:sz w:val="24"/>
          <w:szCs w:val="24"/>
          <w:lang w:eastAsia="ru-RU"/>
        </w:rPr>
        <w:t xml:space="preserve">ых программ, факультативов и </w:t>
      </w:r>
      <w:r w:rsidRPr="00405AA3">
        <w:rPr>
          <w:rFonts w:ascii="Times New Roman" w:eastAsia="Times New Roman" w:hAnsi="Times New Roman" w:cs="Times New Roman"/>
          <w:sz w:val="24"/>
          <w:szCs w:val="24"/>
          <w:lang w:eastAsia="ru-RU"/>
        </w:rPr>
        <w:t>спецкурсов:</w:t>
      </w:r>
    </w:p>
    <w:p w:rsidR="00C83A12" w:rsidRPr="00405AA3" w:rsidRDefault="00C83A12" w:rsidP="00FF2A2C">
      <w:pPr>
        <w:pStyle w:val="a4"/>
        <w:numPr>
          <w:ilvl w:val="0"/>
          <w:numId w:val="30"/>
        </w:numPr>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учителя начальных классов и учителя-предметники, работающие в классах для учащихся с ОВЗ: «Программы по общеобразовательным предметам, адаптированные для обучающихся с ОВЗ (ЗПР)»;</w:t>
      </w:r>
      <w:r w:rsidR="00FF2A2C" w:rsidRPr="00FF2A2C">
        <w:t xml:space="preserve"> </w:t>
      </w:r>
      <w:r w:rsidR="00FF2A2C" w:rsidRPr="00FF2A2C">
        <w:rPr>
          <w:rFonts w:ascii="Times New Roman" w:eastAsia="Times New Roman" w:hAnsi="Times New Roman" w:cs="Times New Roman"/>
          <w:sz w:val="24"/>
          <w:szCs w:val="24"/>
          <w:lang w:eastAsia="ru-RU"/>
        </w:rPr>
        <w:t>программа курса ОРКСЭ (модуль «Основы светской этики», «Основы православной культуры», 4-е классы);</w:t>
      </w:r>
    </w:p>
    <w:p w:rsidR="00C83A12" w:rsidRPr="00405AA3" w:rsidRDefault="00C83A12" w:rsidP="00C83A12">
      <w:pPr>
        <w:pStyle w:val="a4"/>
        <w:numPr>
          <w:ilvl w:val="0"/>
          <w:numId w:val="30"/>
        </w:numPr>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учитель истории, обществознания </w:t>
      </w:r>
      <w:r w:rsidR="001C3C8F" w:rsidRPr="001C3C8F">
        <w:rPr>
          <w:rFonts w:ascii="Times New Roman" w:eastAsia="Times New Roman" w:hAnsi="Times New Roman" w:cs="Times New Roman"/>
          <w:sz w:val="24"/>
          <w:szCs w:val="24"/>
          <w:lang w:eastAsia="ru-RU"/>
        </w:rPr>
        <w:t>по</w:t>
      </w:r>
      <w:r w:rsidRPr="001C3C8F">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программ</w:t>
      </w:r>
      <w:r w:rsidR="001C3C8F">
        <w:rPr>
          <w:rFonts w:ascii="Times New Roman" w:eastAsia="Times New Roman" w:hAnsi="Times New Roman" w:cs="Times New Roman"/>
          <w:sz w:val="24"/>
          <w:szCs w:val="24"/>
          <w:lang w:eastAsia="ru-RU"/>
        </w:rPr>
        <w:t>е</w:t>
      </w:r>
      <w:r w:rsidRPr="00405AA3">
        <w:rPr>
          <w:rFonts w:ascii="Times New Roman" w:eastAsia="Times New Roman" w:hAnsi="Times New Roman" w:cs="Times New Roman"/>
          <w:sz w:val="24"/>
          <w:szCs w:val="24"/>
          <w:lang w:eastAsia="ru-RU"/>
        </w:rPr>
        <w:t xml:space="preserve"> курса ОДНКНР (5-е</w:t>
      </w:r>
      <w:r w:rsidR="00FF2A2C">
        <w:rPr>
          <w:rFonts w:ascii="Times New Roman" w:eastAsia="Times New Roman" w:hAnsi="Times New Roman" w:cs="Times New Roman"/>
          <w:sz w:val="24"/>
          <w:szCs w:val="24"/>
          <w:lang w:eastAsia="ru-RU"/>
        </w:rPr>
        <w:t xml:space="preserve"> и 6-е </w:t>
      </w:r>
      <w:r w:rsidR="00FF2A2C" w:rsidRPr="00405AA3">
        <w:rPr>
          <w:rFonts w:ascii="Times New Roman" w:eastAsia="Times New Roman" w:hAnsi="Times New Roman" w:cs="Times New Roman"/>
          <w:sz w:val="24"/>
          <w:szCs w:val="24"/>
          <w:lang w:eastAsia="ru-RU"/>
        </w:rPr>
        <w:t>классы</w:t>
      </w:r>
      <w:r w:rsidRPr="00405AA3">
        <w:rPr>
          <w:rFonts w:ascii="Times New Roman" w:eastAsia="Times New Roman" w:hAnsi="Times New Roman" w:cs="Times New Roman"/>
          <w:sz w:val="24"/>
          <w:szCs w:val="24"/>
          <w:lang w:eastAsia="ru-RU"/>
        </w:rPr>
        <w:t xml:space="preserve">); </w:t>
      </w:r>
    </w:p>
    <w:p w:rsidR="00C83A12" w:rsidRPr="00405AA3" w:rsidRDefault="00C83A12" w:rsidP="00C83A12">
      <w:pPr>
        <w:pStyle w:val="a4"/>
        <w:numPr>
          <w:ilvl w:val="0"/>
          <w:numId w:val="30"/>
        </w:numPr>
        <w:jc w:val="both"/>
        <w:rPr>
          <w:rFonts w:ascii="Times New Roman" w:eastAsia="Times New Roman" w:hAnsi="Times New Roman" w:cs="Times New Roman"/>
          <w:sz w:val="24"/>
          <w:szCs w:val="24"/>
          <w:lang w:eastAsia="ru-RU"/>
        </w:rPr>
      </w:pPr>
      <w:proofErr w:type="gramStart"/>
      <w:r w:rsidRPr="00405AA3">
        <w:rPr>
          <w:rFonts w:ascii="Times New Roman" w:eastAsia="Times New Roman" w:hAnsi="Times New Roman" w:cs="Times New Roman"/>
          <w:sz w:val="24"/>
          <w:szCs w:val="24"/>
          <w:lang w:eastAsia="ru-RU"/>
        </w:rPr>
        <w:t>учителя</w:t>
      </w:r>
      <w:proofErr w:type="gramEnd"/>
      <w:r w:rsidRPr="00405AA3">
        <w:rPr>
          <w:rFonts w:ascii="Times New Roman" w:eastAsia="Times New Roman" w:hAnsi="Times New Roman" w:cs="Times New Roman"/>
          <w:sz w:val="24"/>
          <w:szCs w:val="24"/>
          <w:lang w:eastAsia="ru-RU"/>
        </w:rPr>
        <w:t xml:space="preserve"> английского языка работаю</w:t>
      </w:r>
      <w:r w:rsidR="001C3C8F">
        <w:rPr>
          <w:rFonts w:ascii="Times New Roman" w:eastAsia="Times New Roman" w:hAnsi="Times New Roman" w:cs="Times New Roman"/>
          <w:sz w:val="24"/>
          <w:szCs w:val="24"/>
          <w:lang w:eastAsia="ru-RU"/>
        </w:rPr>
        <w:t>щие</w:t>
      </w:r>
      <w:r w:rsidRPr="00405AA3">
        <w:rPr>
          <w:rFonts w:ascii="Times New Roman" w:eastAsia="Times New Roman" w:hAnsi="Times New Roman" w:cs="Times New Roman"/>
          <w:sz w:val="24"/>
          <w:szCs w:val="24"/>
          <w:lang w:eastAsia="ru-RU"/>
        </w:rPr>
        <w:t xml:space="preserve"> по УМК </w:t>
      </w:r>
      <w:r w:rsidR="0029253E">
        <w:rPr>
          <w:rFonts w:ascii="Times New Roman" w:eastAsia="Times New Roman" w:hAnsi="Times New Roman" w:cs="Times New Roman"/>
          <w:sz w:val="24"/>
          <w:szCs w:val="24"/>
          <w:lang w:eastAsia="ru-RU"/>
        </w:rPr>
        <w:t>«</w:t>
      </w:r>
      <w:proofErr w:type="spellStart"/>
      <w:r w:rsidRPr="00405AA3">
        <w:rPr>
          <w:rFonts w:ascii="Times New Roman" w:eastAsia="Times New Roman" w:hAnsi="Times New Roman" w:cs="Times New Roman"/>
          <w:sz w:val="24"/>
          <w:szCs w:val="24"/>
          <w:lang w:eastAsia="ru-RU"/>
        </w:rPr>
        <w:t>Rainbow</w:t>
      </w:r>
      <w:proofErr w:type="spellEnd"/>
      <w:r w:rsidR="0029253E">
        <w:rPr>
          <w:rFonts w:ascii="Times New Roman" w:eastAsia="Times New Roman" w:hAnsi="Times New Roman" w:cs="Times New Roman"/>
          <w:sz w:val="24"/>
          <w:szCs w:val="24"/>
          <w:lang w:eastAsia="ru-RU"/>
        </w:rPr>
        <w:t>»</w:t>
      </w:r>
      <w:r w:rsidRPr="00405AA3">
        <w:rPr>
          <w:rFonts w:ascii="Times New Roman" w:eastAsia="Times New Roman" w:hAnsi="Times New Roman" w:cs="Times New Roman"/>
          <w:sz w:val="24"/>
          <w:szCs w:val="24"/>
          <w:lang w:eastAsia="ru-RU"/>
        </w:rPr>
        <w:t xml:space="preserve"> О.В. Афанасьева, И.В. Михеева, К.М. Баранова (2</w:t>
      </w:r>
      <w:r w:rsidR="0029253E">
        <w:rPr>
          <w:rFonts w:ascii="Times New Roman" w:eastAsia="Times New Roman" w:hAnsi="Times New Roman" w:cs="Times New Roman"/>
          <w:sz w:val="24"/>
          <w:szCs w:val="24"/>
          <w:lang w:eastAsia="ru-RU"/>
        </w:rPr>
        <w:t xml:space="preserve"> – </w:t>
      </w:r>
      <w:r w:rsidRPr="00405AA3">
        <w:rPr>
          <w:rFonts w:ascii="Times New Roman" w:eastAsia="Times New Roman" w:hAnsi="Times New Roman" w:cs="Times New Roman"/>
          <w:sz w:val="24"/>
          <w:szCs w:val="24"/>
          <w:lang w:eastAsia="ru-RU"/>
        </w:rPr>
        <w:t>9 классы); УМК «Английский язык» (новый курс английского языка для российских школ) О.В. Афанасьева, И.В. Михеева (5,</w:t>
      </w:r>
      <w:r w:rsidR="0029253E">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6,</w:t>
      </w:r>
      <w:r w:rsidR="0029253E">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7,</w:t>
      </w:r>
      <w:r w:rsidR="0029253E">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8 классы, для детей с ОВЗ);</w:t>
      </w:r>
    </w:p>
    <w:p w:rsidR="00C83A12" w:rsidRPr="00405AA3" w:rsidRDefault="00C83A12" w:rsidP="00C83A12">
      <w:pPr>
        <w:pStyle w:val="a4"/>
        <w:numPr>
          <w:ilvl w:val="0"/>
          <w:numId w:val="30"/>
        </w:numPr>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учителя математики осваивают методику преподавания курса «Основы финансовой грамотности </w:t>
      </w:r>
      <w:r w:rsidR="00FF2A2C" w:rsidRPr="00405AA3">
        <w:rPr>
          <w:rFonts w:ascii="Times New Roman" w:eastAsia="Times New Roman" w:hAnsi="Times New Roman" w:cs="Times New Roman"/>
          <w:sz w:val="24"/>
          <w:szCs w:val="24"/>
          <w:lang w:eastAsia="ru-RU"/>
        </w:rPr>
        <w:t>(6</w:t>
      </w:r>
      <w:r w:rsidRPr="00405AA3">
        <w:rPr>
          <w:rFonts w:ascii="Times New Roman" w:eastAsia="Times New Roman" w:hAnsi="Times New Roman" w:cs="Times New Roman"/>
          <w:sz w:val="24"/>
          <w:szCs w:val="24"/>
          <w:lang w:eastAsia="ru-RU"/>
        </w:rPr>
        <w:t>,</w:t>
      </w:r>
      <w:r w:rsidR="0029253E">
        <w:rPr>
          <w:rFonts w:ascii="Times New Roman" w:eastAsia="Times New Roman" w:hAnsi="Times New Roman" w:cs="Times New Roman"/>
          <w:sz w:val="24"/>
          <w:szCs w:val="24"/>
          <w:lang w:eastAsia="ru-RU"/>
        </w:rPr>
        <w:t xml:space="preserve"> </w:t>
      </w:r>
      <w:r w:rsidRPr="00405AA3">
        <w:rPr>
          <w:rFonts w:ascii="Times New Roman" w:eastAsia="Times New Roman" w:hAnsi="Times New Roman" w:cs="Times New Roman"/>
          <w:sz w:val="24"/>
          <w:szCs w:val="24"/>
          <w:lang w:eastAsia="ru-RU"/>
        </w:rPr>
        <w:t>7 классы);</w:t>
      </w:r>
    </w:p>
    <w:p w:rsidR="00C83A12" w:rsidRPr="00405AA3" w:rsidRDefault="0029253E" w:rsidP="00C83A12">
      <w:pPr>
        <w:pStyle w:val="a4"/>
        <w:numPr>
          <w:ilvl w:val="0"/>
          <w:numId w:val="3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83A12" w:rsidRPr="00405AA3">
        <w:rPr>
          <w:rFonts w:ascii="Times New Roman" w:eastAsia="Times New Roman" w:hAnsi="Times New Roman" w:cs="Times New Roman"/>
          <w:sz w:val="24"/>
          <w:szCs w:val="24"/>
          <w:lang w:eastAsia="ru-RU"/>
        </w:rPr>
        <w:t xml:space="preserve">се педагоги </w:t>
      </w:r>
      <w:r w:rsidR="00C83A12">
        <w:rPr>
          <w:rFonts w:ascii="Times New Roman" w:hAnsi="Times New Roman" w:cs="Times New Roman"/>
          <w:color w:val="000000" w:themeColor="text1"/>
          <w:sz w:val="24"/>
          <w:szCs w:val="24"/>
        </w:rPr>
        <w:t>ОУ</w:t>
      </w:r>
      <w:r w:rsidR="00C83A12" w:rsidRPr="00405AA3">
        <w:rPr>
          <w:rFonts w:ascii="Times New Roman" w:eastAsia="Times New Roman" w:hAnsi="Times New Roman" w:cs="Times New Roman"/>
          <w:sz w:val="24"/>
          <w:szCs w:val="24"/>
          <w:lang w:eastAsia="ru-RU"/>
        </w:rPr>
        <w:t xml:space="preserve"> работают над формированием функциональной грамотности у обучающихся ОУ.</w:t>
      </w:r>
    </w:p>
    <w:p w:rsidR="00C83A12" w:rsidRPr="00405AA3" w:rsidRDefault="00C83A12" w:rsidP="00C83A12">
      <w:pPr>
        <w:ind w:firstLine="567"/>
        <w:jc w:val="both"/>
        <w:rPr>
          <w:rFonts w:ascii="Times New Roman" w:eastAsia="Times New Roman" w:hAnsi="Times New Roman" w:cs="Times New Roman"/>
          <w:color w:val="000000"/>
          <w:sz w:val="24"/>
          <w:szCs w:val="24"/>
          <w:lang w:eastAsia="ru-RU"/>
        </w:rPr>
      </w:pPr>
      <w:r w:rsidRPr="00405AA3">
        <w:rPr>
          <w:rFonts w:ascii="Times New Roman" w:eastAsia="Times New Roman" w:hAnsi="Times New Roman" w:cs="Times New Roman"/>
          <w:color w:val="000000"/>
          <w:sz w:val="24"/>
          <w:szCs w:val="24"/>
          <w:lang w:eastAsia="ru-RU"/>
        </w:rPr>
        <w:t>В 202</w:t>
      </w:r>
      <w:r w:rsidR="00FF2A2C">
        <w:rPr>
          <w:rFonts w:ascii="Times New Roman" w:eastAsia="Times New Roman" w:hAnsi="Times New Roman" w:cs="Times New Roman"/>
          <w:color w:val="000000"/>
          <w:sz w:val="24"/>
          <w:szCs w:val="24"/>
          <w:lang w:eastAsia="ru-RU"/>
        </w:rPr>
        <w:t>3</w:t>
      </w:r>
      <w:r w:rsidRPr="00405AA3">
        <w:rPr>
          <w:rFonts w:ascii="Times New Roman" w:eastAsia="Times New Roman" w:hAnsi="Times New Roman" w:cs="Times New Roman"/>
          <w:color w:val="000000"/>
          <w:sz w:val="24"/>
          <w:szCs w:val="24"/>
          <w:lang w:eastAsia="ru-RU"/>
        </w:rPr>
        <w:t xml:space="preserve"> учебном году учителя, работающие в 1,</w:t>
      </w:r>
      <w:r w:rsidR="00910F4F">
        <w:rPr>
          <w:rFonts w:ascii="Times New Roman" w:eastAsia="Times New Roman" w:hAnsi="Times New Roman" w:cs="Times New Roman"/>
          <w:color w:val="000000"/>
          <w:sz w:val="24"/>
          <w:szCs w:val="24"/>
          <w:lang w:eastAsia="ru-RU"/>
        </w:rPr>
        <w:t xml:space="preserve"> </w:t>
      </w:r>
      <w:r w:rsidRPr="00405AA3">
        <w:rPr>
          <w:rFonts w:ascii="Times New Roman" w:eastAsia="Times New Roman" w:hAnsi="Times New Roman" w:cs="Times New Roman"/>
          <w:color w:val="000000"/>
          <w:sz w:val="24"/>
          <w:szCs w:val="24"/>
          <w:lang w:eastAsia="ru-RU"/>
        </w:rPr>
        <w:t>5</w:t>
      </w:r>
      <w:r w:rsidR="009043D6">
        <w:rPr>
          <w:rFonts w:ascii="Times New Roman" w:eastAsia="Times New Roman" w:hAnsi="Times New Roman" w:cs="Times New Roman"/>
          <w:color w:val="000000"/>
          <w:sz w:val="24"/>
          <w:szCs w:val="24"/>
          <w:lang w:eastAsia="ru-RU"/>
        </w:rPr>
        <w:t xml:space="preserve"> – </w:t>
      </w:r>
      <w:r w:rsidR="00FF2A2C">
        <w:rPr>
          <w:rFonts w:ascii="Times New Roman" w:eastAsia="Times New Roman" w:hAnsi="Times New Roman" w:cs="Times New Roman"/>
          <w:color w:val="000000"/>
          <w:sz w:val="24"/>
          <w:szCs w:val="24"/>
          <w:lang w:eastAsia="ru-RU"/>
        </w:rPr>
        <w:t>7</w:t>
      </w:r>
      <w:r w:rsidRPr="00405AA3">
        <w:rPr>
          <w:rFonts w:ascii="Times New Roman" w:eastAsia="Times New Roman" w:hAnsi="Times New Roman" w:cs="Times New Roman"/>
          <w:color w:val="000000"/>
          <w:sz w:val="24"/>
          <w:szCs w:val="24"/>
          <w:lang w:eastAsia="ru-RU"/>
        </w:rPr>
        <w:t xml:space="preserve"> классах, используют новые программы </w:t>
      </w:r>
      <w:r w:rsidR="00FF2A2C">
        <w:rPr>
          <w:rFonts w:ascii="Times New Roman" w:eastAsia="Times New Roman" w:hAnsi="Times New Roman" w:cs="Times New Roman"/>
          <w:color w:val="000000"/>
          <w:sz w:val="24"/>
          <w:szCs w:val="24"/>
          <w:lang w:eastAsia="ru-RU"/>
        </w:rPr>
        <w:t>ФОП НОО, ООО.</w:t>
      </w:r>
      <w:r w:rsidRPr="00405AA3">
        <w:rPr>
          <w:rFonts w:ascii="Times New Roman" w:eastAsia="Times New Roman" w:hAnsi="Times New Roman" w:cs="Times New Roman"/>
          <w:color w:val="000000"/>
          <w:sz w:val="24"/>
          <w:szCs w:val="24"/>
          <w:lang w:eastAsia="ru-RU"/>
        </w:rPr>
        <w:t xml:space="preserve"> </w:t>
      </w:r>
      <w:r w:rsidR="00FF2A2C">
        <w:rPr>
          <w:rFonts w:ascii="Times New Roman" w:eastAsia="Times New Roman" w:hAnsi="Times New Roman" w:cs="Times New Roman"/>
          <w:color w:val="000000"/>
          <w:sz w:val="24"/>
          <w:szCs w:val="24"/>
          <w:lang w:eastAsia="ru-RU"/>
        </w:rPr>
        <w:t xml:space="preserve"> </w:t>
      </w:r>
      <w:r w:rsidRPr="00405AA3">
        <w:rPr>
          <w:rFonts w:ascii="Times New Roman" w:eastAsia="Times New Roman" w:hAnsi="Times New Roman" w:cs="Times New Roman"/>
          <w:color w:val="000000"/>
          <w:sz w:val="24"/>
          <w:szCs w:val="24"/>
          <w:lang w:eastAsia="ru-RU"/>
        </w:rPr>
        <w:t xml:space="preserve"> Учителя успешно осваивают методику проведения уроков по новым образовательным программам, уделяют большое внимание информатизации </w:t>
      </w:r>
      <w:r w:rsidRPr="00405AA3">
        <w:rPr>
          <w:rFonts w:ascii="Times New Roman" w:eastAsia="Times New Roman" w:hAnsi="Times New Roman" w:cs="Times New Roman"/>
          <w:color w:val="000000"/>
          <w:sz w:val="24"/>
          <w:szCs w:val="24"/>
          <w:lang w:eastAsia="ru-RU"/>
        </w:rPr>
        <w:lastRenderedPageBreak/>
        <w:t xml:space="preserve">образовательного процесса, работе над диагностическими </w:t>
      </w:r>
      <w:r w:rsidRPr="00405AA3">
        <w:rPr>
          <w:rFonts w:ascii="Times New Roman" w:eastAsia="Times New Roman" w:hAnsi="Times New Roman" w:cs="Times New Roman"/>
          <w:sz w:val="24"/>
          <w:szCs w:val="24"/>
          <w:lang w:eastAsia="ru-RU"/>
        </w:rPr>
        <w:t>картами для учителей-предметников по оцениванию УУД каждого ученика.</w:t>
      </w:r>
    </w:p>
    <w:p w:rsidR="00C83A12" w:rsidRPr="00405AA3" w:rsidRDefault="00C83A12" w:rsidP="00C83A12">
      <w:pPr>
        <w:ind w:firstLine="567"/>
        <w:jc w:val="both"/>
        <w:rPr>
          <w:rFonts w:ascii="Times New Roman" w:eastAsia="Times New Roman" w:hAnsi="Times New Roman" w:cs="Times New Roman"/>
          <w:color w:val="000000"/>
          <w:sz w:val="24"/>
          <w:szCs w:val="24"/>
          <w:lang w:eastAsia="ru-RU"/>
        </w:rPr>
      </w:pPr>
      <w:r w:rsidRPr="00405AA3">
        <w:rPr>
          <w:rFonts w:ascii="Times New Roman" w:eastAsia="Times New Roman" w:hAnsi="Times New Roman" w:cs="Times New Roman"/>
          <w:color w:val="000000"/>
          <w:sz w:val="24"/>
          <w:szCs w:val="24"/>
          <w:lang w:eastAsia="ru-RU"/>
        </w:rPr>
        <w:t>Также в образовательном процессе педагоги используют традиционные образовательные программы с применением эффективных технологий обучения и адаптированные образовательные программы для обучающихся с ОВЗ.</w:t>
      </w:r>
    </w:p>
    <w:p w:rsidR="00C83A12" w:rsidRPr="00405AA3" w:rsidRDefault="00C83A12" w:rsidP="00C83A12">
      <w:pPr>
        <w:ind w:firstLine="567"/>
        <w:jc w:val="both"/>
        <w:rPr>
          <w:rFonts w:ascii="Times New Roman" w:hAnsi="Times New Roman"/>
          <w:sz w:val="24"/>
          <w:szCs w:val="24"/>
        </w:rPr>
      </w:pPr>
      <w:r w:rsidRPr="00405AA3">
        <w:rPr>
          <w:rFonts w:ascii="Times New Roman" w:hAnsi="Times New Roman"/>
          <w:sz w:val="24"/>
          <w:szCs w:val="24"/>
        </w:rPr>
        <w:t>Наиболее распространенной формой методической работы остаются индивидуальные консультации:</w:t>
      </w:r>
    </w:p>
    <w:p w:rsidR="00C83A12" w:rsidRPr="00405AA3" w:rsidRDefault="00C83A12" w:rsidP="00C83A12">
      <w:pPr>
        <w:pStyle w:val="a4"/>
        <w:numPr>
          <w:ilvl w:val="0"/>
          <w:numId w:val="31"/>
        </w:numPr>
        <w:autoSpaceDE w:val="0"/>
        <w:autoSpaceDN w:val="0"/>
        <w:ind w:left="426"/>
        <w:jc w:val="both"/>
        <w:rPr>
          <w:rFonts w:ascii="Times New Roman" w:eastAsia="Calibri" w:hAnsi="Times New Roman"/>
          <w:sz w:val="24"/>
          <w:szCs w:val="24"/>
        </w:rPr>
      </w:pPr>
      <w:r>
        <w:rPr>
          <w:rFonts w:ascii="Times New Roman" w:eastAsia="Calibri" w:hAnsi="Times New Roman"/>
          <w:sz w:val="24"/>
          <w:szCs w:val="24"/>
        </w:rPr>
        <w:t>т</w:t>
      </w:r>
      <w:r w:rsidRPr="00405AA3">
        <w:rPr>
          <w:rFonts w:ascii="Times New Roman" w:eastAsia="Calibri" w:hAnsi="Times New Roman"/>
          <w:sz w:val="24"/>
          <w:szCs w:val="24"/>
        </w:rPr>
        <w:t>ребования к заполнению АИС «Электронная школа»</w:t>
      </w:r>
      <w:r w:rsidR="009043D6">
        <w:rPr>
          <w:rFonts w:ascii="Times New Roman" w:eastAsia="Calibri" w:hAnsi="Times New Roman"/>
          <w:sz w:val="24"/>
          <w:szCs w:val="24"/>
        </w:rPr>
        <w:t>;</w:t>
      </w:r>
    </w:p>
    <w:p w:rsidR="00C83A12" w:rsidRPr="00405AA3" w:rsidRDefault="00C83A12" w:rsidP="00C83A12">
      <w:pPr>
        <w:pStyle w:val="a4"/>
        <w:numPr>
          <w:ilvl w:val="0"/>
          <w:numId w:val="31"/>
        </w:numPr>
        <w:autoSpaceDE w:val="0"/>
        <w:autoSpaceDN w:val="0"/>
        <w:ind w:left="426"/>
        <w:jc w:val="both"/>
        <w:rPr>
          <w:rFonts w:ascii="Times New Roman" w:eastAsia="Calibri" w:hAnsi="Times New Roman"/>
          <w:sz w:val="24"/>
          <w:szCs w:val="24"/>
        </w:rPr>
      </w:pPr>
      <w:proofErr w:type="gramStart"/>
      <w:r>
        <w:rPr>
          <w:rFonts w:ascii="Times New Roman" w:eastAsia="Calibri" w:hAnsi="Times New Roman"/>
          <w:sz w:val="24"/>
          <w:szCs w:val="24"/>
        </w:rPr>
        <w:t>с</w:t>
      </w:r>
      <w:r w:rsidRPr="00405AA3">
        <w:rPr>
          <w:rFonts w:ascii="Times New Roman" w:eastAsia="Calibri" w:hAnsi="Times New Roman"/>
          <w:sz w:val="24"/>
          <w:szCs w:val="24"/>
        </w:rPr>
        <w:t>оставление</w:t>
      </w:r>
      <w:proofErr w:type="gramEnd"/>
      <w:r w:rsidRPr="00405AA3">
        <w:rPr>
          <w:rFonts w:ascii="Times New Roman" w:eastAsia="Calibri" w:hAnsi="Times New Roman"/>
          <w:sz w:val="24"/>
          <w:szCs w:val="24"/>
        </w:rPr>
        <w:t xml:space="preserve"> рабочих программ по предметам в соответствии с </w:t>
      </w:r>
      <w:r w:rsidR="00FF2A2C">
        <w:rPr>
          <w:rFonts w:ascii="Times New Roman" w:eastAsia="Calibri" w:hAnsi="Times New Roman"/>
          <w:sz w:val="24"/>
          <w:szCs w:val="24"/>
        </w:rPr>
        <w:t>ФОП НОО,</w:t>
      </w:r>
      <w:r w:rsidRPr="00405AA3">
        <w:rPr>
          <w:rFonts w:ascii="Times New Roman" w:eastAsia="Calibri" w:hAnsi="Times New Roman"/>
          <w:sz w:val="24"/>
          <w:szCs w:val="24"/>
        </w:rPr>
        <w:t xml:space="preserve"> ООО</w:t>
      </w:r>
      <w:r w:rsidR="00FF2A2C">
        <w:rPr>
          <w:rFonts w:ascii="Times New Roman" w:eastAsia="Calibri" w:hAnsi="Times New Roman"/>
          <w:sz w:val="24"/>
          <w:szCs w:val="24"/>
        </w:rPr>
        <w:t xml:space="preserve"> </w:t>
      </w:r>
      <w:r w:rsidRPr="00405AA3">
        <w:rPr>
          <w:rFonts w:ascii="Times New Roman" w:eastAsia="Calibri" w:hAnsi="Times New Roman"/>
          <w:sz w:val="24"/>
          <w:szCs w:val="24"/>
        </w:rPr>
        <w:t xml:space="preserve"> и учебным планом </w:t>
      </w:r>
      <w:r>
        <w:rPr>
          <w:rFonts w:ascii="Times New Roman" w:hAnsi="Times New Roman" w:cs="Times New Roman"/>
          <w:color w:val="000000" w:themeColor="text1"/>
          <w:sz w:val="24"/>
          <w:szCs w:val="24"/>
        </w:rPr>
        <w:t>ОУ</w:t>
      </w:r>
      <w:r w:rsidR="009043D6">
        <w:rPr>
          <w:rFonts w:ascii="Times New Roman" w:eastAsia="Calibri" w:hAnsi="Times New Roman"/>
          <w:sz w:val="24"/>
          <w:szCs w:val="24"/>
        </w:rPr>
        <w:t>;</w:t>
      </w:r>
    </w:p>
    <w:p w:rsidR="00C83A12" w:rsidRPr="00405AA3" w:rsidRDefault="00C83A12" w:rsidP="00C83A12">
      <w:pPr>
        <w:pStyle w:val="a4"/>
        <w:numPr>
          <w:ilvl w:val="0"/>
          <w:numId w:val="31"/>
        </w:numPr>
        <w:autoSpaceDE w:val="0"/>
        <w:autoSpaceDN w:val="0"/>
        <w:ind w:left="426"/>
        <w:jc w:val="both"/>
        <w:rPr>
          <w:rFonts w:ascii="Times New Roman" w:eastAsia="Calibri" w:hAnsi="Times New Roman"/>
          <w:sz w:val="24"/>
          <w:szCs w:val="24"/>
        </w:rPr>
      </w:pPr>
      <w:r>
        <w:rPr>
          <w:rFonts w:ascii="Times New Roman" w:eastAsia="Calibri" w:hAnsi="Times New Roman"/>
          <w:sz w:val="24"/>
          <w:szCs w:val="24"/>
        </w:rPr>
        <w:t>п</w:t>
      </w:r>
      <w:r w:rsidRPr="00405AA3">
        <w:rPr>
          <w:rFonts w:ascii="Times New Roman" w:eastAsia="Calibri" w:hAnsi="Times New Roman"/>
          <w:sz w:val="24"/>
          <w:szCs w:val="24"/>
        </w:rPr>
        <w:t>одготовка и проведение областных и муниципальных семинаров</w:t>
      </w:r>
      <w:r w:rsidR="009043D6">
        <w:rPr>
          <w:rFonts w:ascii="Times New Roman" w:eastAsia="Calibri" w:hAnsi="Times New Roman"/>
          <w:sz w:val="24"/>
          <w:szCs w:val="24"/>
        </w:rPr>
        <w:t>;</w:t>
      </w:r>
    </w:p>
    <w:p w:rsidR="00C83A12" w:rsidRDefault="00C83A12" w:rsidP="00C83A12">
      <w:pPr>
        <w:pStyle w:val="a4"/>
        <w:numPr>
          <w:ilvl w:val="0"/>
          <w:numId w:val="31"/>
        </w:numPr>
        <w:autoSpaceDE w:val="0"/>
        <w:autoSpaceDN w:val="0"/>
        <w:ind w:left="426"/>
        <w:jc w:val="both"/>
        <w:rPr>
          <w:rFonts w:ascii="Times New Roman" w:eastAsia="Calibri" w:hAnsi="Times New Roman"/>
          <w:sz w:val="24"/>
          <w:szCs w:val="24"/>
        </w:rPr>
      </w:pPr>
      <w:r>
        <w:rPr>
          <w:rFonts w:ascii="Times New Roman" w:eastAsia="Calibri" w:hAnsi="Times New Roman"/>
          <w:sz w:val="24"/>
          <w:szCs w:val="24"/>
        </w:rPr>
        <w:t>т</w:t>
      </w:r>
      <w:r w:rsidRPr="00405AA3">
        <w:rPr>
          <w:rFonts w:ascii="Times New Roman" w:eastAsia="Calibri" w:hAnsi="Times New Roman"/>
          <w:sz w:val="24"/>
          <w:szCs w:val="24"/>
        </w:rPr>
        <w:t>ехнические требования к оформлению методических материалов, подготовленных для аттестации и публикаций.</w:t>
      </w:r>
    </w:p>
    <w:p w:rsidR="00910F4F" w:rsidRDefault="00910F4F" w:rsidP="00910F4F">
      <w:pPr>
        <w:pStyle w:val="a4"/>
        <w:autoSpaceDE w:val="0"/>
        <w:autoSpaceDN w:val="0"/>
        <w:ind w:left="426"/>
        <w:jc w:val="both"/>
        <w:rPr>
          <w:rFonts w:ascii="Times New Roman" w:eastAsia="Calibri" w:hAnsi="Times New Roman"/>
          <w:sz w:val="24"/>
          <w:szCs w:val="24"/>
        </w:rPr>
      </w:pPr>
    </w:p>
    <w:p w:rsidR="00FF2A2C" w:rsidRDefault="009043D6" w:rsidP="00FF2A2C">
      <w:pPr>
        <w:rPr>
          <w:rFonts w:ascii="Times New Roman" w:eastAsia="Times New Roman" w:hAnsi="Times New Roman" w:cs="Times New Roman"/>
          <w:b/>
          <w:sz w:val="24"/>
          <w:lang w:eastAsia="ru-RU"/>
        </w:rPr>
      </w:pPr>
      <w:r w:rsidRPr="00405AA3">
        <w:rPr>
          <w:rFonts w:ascii="Times New Roman" w:hAnsi="Times New Roman" w:cs="Times New Roman"/>
          <w:b/>
          <w:color w:val="000000" w:themeColor="text1"/>
          <w:sz w:val="24"/>
          <w:szCs w:val="24"/>
          <w:lang w:val="en-US"/>
        </w:rPr>
        <w:t>XII</w:t>
      </w:r>
      <w:r>
        <w:rPr>
          <w:rFonts w:ascii="Times New Roman" w:hAnsi="Times New Roman" w:cs="Times New Roman"/>
          <w:b/>
          <w:color w:val="000000" w:themeColor="text1"/>
          <w:sz w:val="24"/>
          <w:szCs w:val="24"/>
          <w:lang w:val="en-US"/>
        </w:rPr>
        <w:t>I</w:t>
      </w:r>
      <w:r w:rsidR="00FF2A2C" w:rsidRPr="00405AA3">
        <w:rPr>
          <w:rFonts w:ascii="Times New Roman" w:eastAsia="Times New Roman" w:hAnsi="Times New Roman" w:cs="Times New Roman"/>
          <w:b/>
          <w:sz w:val="24"/>
          <w:lang w:eastAsia="ru-RU"/>
        </w:rPr>
        <w:t>. Инновационная деятельность</w:t>
      </w:r>
    </w:p>
    <w:p w:rsidR="00FF2A2C" w:rsidRPr="00405AA3" w:rsidRDefault="00FF2A2C" w:rsidP="00FF2A2C">
      <w:pPr>
        <w:rPr>
          <w:rFonts w:ascii="Times New Roman" w:eastAsia="Times New Roman" w:hAnsi="Times New Roman" w:cs="Times New Roman"/>
          <w:b/>
          <w:sz w:val="24"/>
          <w:lang w:eastAsia="ru-RU"/>
        </w:rPr>
      </w:pPr>
    </w:p>
    <w:p w:rsidR="00FF2A2C" w:rsidRPr="00405AA3" w:rsidRDefault="00FF2A2C" w:rsidP="00FF2A2C">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В соответствии Программой инновационной работы на 2017 – 2024 годы по направлениям велась следующая работа:</w:t>
      </w:r>
    </w:p>
    <w:p w:rsidR="00694D75" w:rsidRPr="009043D6" w:rsidRDefault="00FF2A2C" w:rsidP="00694D75">
      <w:pPr>
        <w:pStyle w:val="a4"/>
        <w:numPr>
          <w:ilvl w:val="0"/>
          <w:numId w:val="32"/>
        </w:numPr>
        <w:ind w:left="426"/>
        <w:jc w:val="both"/>
        <w:rPr>
          <w:rFonts w:ascii="Times New Roman" w:eastAsia="Calibri" w:hAnsi="Times New Roman" w:cs="Times New Roman"/>
          <w:b/>
          <w:color w:val="000000"/>
          <w:sz w:val="24"/>
          <w:szCs w:val="24"/>
        </w:rPr>
      </w:pPr>
      <w:r w:rsidRPr="008A1895">
        <w:rPr>
          <w:rFonts w:ascii="Times New Roman" w:eastAsia="Calibri" w:hAnsi="Times New Roman" w:cs="Times New Roman"/>
          <w:color w:val="000000"/>
          <w:sz w:val="24"/>
          <w:szCs w:val="24"/>
        </w:rPr>
        <w:t>разработка и реализация инновационных образовательных проектов в сфере работы с одаренными детьми и талантливой молодежью, в том числе направленных на выявление одаренных детей и талантливой молодежи:</w:t>
      </w:r>
    </w:p>
    <w:p w:rsidR="009043D6" w:rsidRPr="00847E16" w:rsidRDefault="009043D6" w:rsidP="00847E16">
      <w:pPr>
        <w:ind w:left="66"/>
        <w:jc w:val="both"/>
        <w:rPr>
          <w:rFonts w:ascii="Times New Roman" w:eastAsia="Calibri" w:hAnsi="Times New Roman" w:cs="Times New Roman"/>
          <w:b/>
          <w:color w:val="000000"/>
          <w:sz w:val="24"/>
          <w:szCs w:val="24"/>
        </w:rPr>
      </w:pPr>
    </w:p>
    <w:p w:rsidR="00694D75" w:rsidRDefault="00694D75" w:rsidP="00847E16">
      <w:pPr>
        <w:pStyle w:val="a4"/>
        <w:numPr>
          <w:ilvl w:val="0"/>
          <w:numId w:val="47"/>
        </w:numPr>
        <w:rPr>
          <w:rFonts w:ascii="Times New Roman" w:eastAsia="Calibri" w:hAnsi="Times New Roman" w:cs="Times New Roman"/>
          <w:b/>
          <w:color w:val="000000"/>
          <w:sz w:val="24"/>
          <w:szCs w:val="24"/>
        </w:rPr>
      </w:pPr>
      <w:r w:rsidRPr="00694D75">
        <w:rPr>
          <w:rFonts w:ascii="Times New Roman" w:eastAsia="Calibri" w:hAnsi="Times New Roman" w:cs="Times New Roman"/>
          <w:b/>
          <w:color w:val="000000"/>
          <w:sz w:val="24"/>
          <w:szCs w:val="24"/>
        </w:rPr>
        <w:t>Инновационная деятельность в ОУ</w:t>
      </w:r>
    </w:p>
    <w:p w:rsidR="009043D6" w:rsidRPr="00694D75" w:rsidRDefault="00847E16" w:rsidP="00847E16">
      <w:pPr>
        <w:pStyle w:val="a4"/>
        <w:numPr>
          <w:ilvl w:val="0"/>
          <w:numId w:val="48"/>
        </w:numP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Эксредиционно</w:t>
      </w:r>
      <w:proofErr w:type="spellEnd"/>
      <w:r>
        <w:rPr>
          <w:rFonts w:ascii="Times New Roman" w:eastAsia="Calibri" w:hAnsi="Times New Roman" w:cs="Times New Roman"/>
          <w:b/>
          <w:color w:val="000000"/>
          <w:sz w:val="24"/>
          <w:szCs w:val="24"/>
        </w:rPr>
        <w:t>-исследовательская деятельность</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560"/>
        <w:gridCol w:w="1275"/>
        <w:gridCol w:w="1418"/>
        <w:gridCol w:w="1701"/>
      </w:tblGrid>
      <w:tr w:rsidR="00FF2A2C" w:rsidRPr="00405AA3" w:rsidTr="0001407D">
        <w:tc>
          <w:tcPr>
            <w:tcW w:w="1276" w:type="dxa"/>
            <w:shd w:val="clear" w:color="auto" w:fill="auto"/>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Уровень реализации</w:t>
            </w:r>
          </w:p>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образовательного проекта</w:t>
            </w:r>
          </w:p>
        </w:tc>
        <w:tc>
          <w:tcPr>
            <w:tcW w:w="2126" w:type="dxa"/>
            <w:shd w:val="clear" w:color="auto" w:fill="auto"/>
            <w:vAlign w:val="center"/>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Название и краткая характеристика проекта (цель, ресурсы, основные направления деятельности)</w:t>
            </w:r>
          </w:p>
        </w:tc>
        <w:tc>
          <w:tcPr>
            <w:tcW w:w="1560" w:type="dxa"/>
            <w:shd w:val="clear" w:color="auto" w:fill="auto"/>
            <w:vAlign w:val="center"/>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Партнеры</w:t>
            </w:r>
          </w:p>
        </w:tc>
        <w:tc>
          <w:tcPr>
            <w:tcW w:w="1275"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Сроки реализации</w:t>
            </w:r>
          </w:p>
        </w:tc>
        <w:tc>
          <w:tcPr>
            <w:tcW w:w="1418"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Целевая аудитория</w:t>
            </w:r>
          </w:p>
        </w:tc>
        <w:tc>
          <w:tcPr>
            <w:tcW w:w="1701"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Результаты</w:t>
            </w:r>
          </w:p>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в 202</w:t>
            </w:r>
            <w:r w:rsidR="00BE5AD9">
              <w:rPr>
                <w:rFonts w:ascii="Times New Roman" w:eastAsia="Calibri" w:hAnsi="Times New Roman" w:cs="Times New Roman"/>
                <w:b/>
                <w:sz w:val="16"/>
                <w:szCs w:val="16"/>
              </w:rPr>
              <w:t>3</w:t>
            </w:r>
            <w:r w:rsidRPr="006E71E8">
              <w:rPr>
                <w:rFonts w:ascii="Times New Roman" w:eastAsia="Calibri" w:hAnsi="Times New Roman" w:cs="Times New Roman"/>
                <w:b/>
                <w:sz w:val="16"/>
                <w:szCs w:val="16"/>
              </w:rPr>
              <w:t xml:space="preserve"> году </w:t>
            </w:r>
          </w:p>
          <w:p w:rsidR="00FF2A2C" w:rsidRPr="006E71E8" w:rsidRDefault="00FF2A2C" w:rsidP="00F04D40">
            <w:pPr>
              <w:rPr>
                <w:rFonts w:ascii="Times New Roman" w:eastAsia="Calibri" w:hAnsi="Times New Roman" w:cs="Times New Roman"/>
                <w:sz w:val="16"/>
                <w:szCs w:val="16"/>
              </w:rPr>
            </w:pPr>
            <w:r w:rsidRPr="006E71E8">
              <w:rPr>
                <w:rFonts w:ascii="Times New Roman" w:eastAsia="Calibri" w:hAnsi="Times New Roman" w:cs="Times New Roman"/>
                <w:b/>
                <w:sz w:val="16"/>
                <w:szCs w:val="16"/>
              </w:rPr>
              <w:t>(планируемые, промежуточные или итоговые)</w:t>
            </w:r>
          </w:p>
        </w:tc>
      </w:tr>
      <w:tr w:rsidR="00FF2A2C" w:rsidRPr="00405AA3" w:rsidTr="0001407D">
        <w:tc>
          <w:tcPr>
            <w:tcW w:w="1276" w:type="dxa"/>
            <w:shd w:val="clear" w:color="auto" w:fill="auto"/>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1</w:t>
            </w:r>
          </w:p>
        </w:tc>
        <w:tc>
          <w:tcPr>
            <w:tcW w:w="2126" w:type="dxa"/>
            <w:shd w:val="clear" w:color="auto" w:fill="auto"/>
            <w:vAlign w:val="center"/>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2</w:t>
            </w:r>
          </w:p>
        </w:tc>
        <w:tc>
          <w:tcPr>
            <w:tcW w:w="1560" w:type="dxa"/>
            <w:shd w:val="clear" w:color="auto" w:fill="auto"/>
            <w:vAlign w:val="center"/>
          </w:tcPr>
          <w:p w:rsidR="00FF2A2C" w:rsidRPr="00405AA3" w:rsidRDefault="00FF2A2C" w:rsidP="00F04D40">
            <w:pPr>
              <w:rPr>
                <w:rFonts w:ascii="Times New Roman" w:eastAsia="Calibri" w:hAnsi="Times New Roman" w:cs="Times New Roman"/>
                <w:b/>
                <w:sz w:val="16"/>
                <w:szCs w:val="16"/>
              </w:rPr>
            </w:pPr>
            <w:r w:rsidRPr="00405AA3">
              <w:rPr>
                <w:rFonts w:ascii="Times New Roman" w:eastAsia="Calibri" w:hAnsi="Times New Roman" w:cs="Times New Roman"/>
                <w:b/>
                <w:sz w:val="16"/>
                <w:szCs w:val="16"/>
              </w:rPr>
              <w:t>4</w:t>
            </w:r>
          </w:p>
        </w:tc>
        <w:tc>
          <w:tcPr>
            <w:tcW w:w="1275"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5</w:t>
            </w:r>
          </w:p>
        </w:tc>
        <w:tc>
          <w:tcPr>
            <w:tcW w:w="1418"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6</w:t>
            </w:r>
          </w:p>
        </w:tc>
        <w:tc>
          <w:tcPr>
            <w:tcW w:w="1701" w:type="dxa"/>
            <w:shd w:val="clear" w:color="auto" w:fill="auto"/>
            <w:vAlign w:val="center"/>
          </w:tcPr>
          <w:p w:rsidR="00FF2A2C" w:rsidRPr="006E71E8" w:rsidRDefault="00FF2A2C" w:rsidP="00F04D40">
            <w:pPr>
              <w:rPr>
                <w:rFonts w:ascii="Times New Roman" w:eastAsia="Calibri" w:hAnsi="Times New Roman" w:cs="Times New Roman"/>
                <w:b/>
                <w:sz w:val="16"/>
                <w:szCs w:val="16"/>
              </w:rPr>
            </w:pPr>
            <w:r w:rsidRPr="006E71E8">
              <w:rPr>
                <w:rFonts w:ascii="Times New Roman" w:eastAsia="Calibri" w:hAnsi="Times New Roman" w:cs="Times New Roman"/>
                <w:b/>
                <w:sz w:val="16"/>
                <w:szCs w:val="16"/>
              </w:rPr>
              <w:t>7</w:t>
            </w:r>
          </w:p>
        </w:tc>
      </w:tr>
      <w:tr w:rsidR="00FF2A2C" w:rsidRPr="00405AA3" w:rsidTr="0001407D">
        <w:tc>
          <w:tcPr>
            <w:tcW w:w="1276" w:type="dxa"/>
            <w:shd w:val="clear" w:color="auto" w:fill="auto"/>
          </w:tcPr>
          <w:p w:rsidR="00FF2A2C" w:rsidRPr="00405AA3" w:rsidRDefault="00FF2A2C" w:rsidP="00F04D40">
            <w:pPr>
              <w:rPr>
                <w:rFonts w:ascii="Times New Roman" w:eastAsia="Calibri" w:hAnsi="Times New Roman"/>
                <w:color w:val="000000"/>
                <w:sz w:val="18"/>
                <w:szCs w:val="18"/>
              </w:rPr>
            </w:pPr>
            <w:r w:rsidRPr="00405AA3">
              <w:rPr>
                <w:rFonts w:ascii="Times New Roman" w:eastAsia="Calibri" w:hAnsi="Times New Roman"/>
                <w:color w:val="000000"/>
                <w:sz w:val="18"/>
                <w:szCs w:val="18"/>
              </w:rPr>
              <w:t>региональный</w:t>
            </w:r>
          </w:p>
        </w:tc>
        <w:tc>
          <w:tcPr>
            <w:tcW w:w="2126" w:type="dxa"/>
            <w:shd w:val="clear" w:color="auto" w:fill="auto"/>
          </w:tcPr>
          <w:p w:rsidR="00FF2A2C" w:rsidRPr="00405AA3" w:rsidRDefault="00FF2A2C" w:rsidP="00F04D40">
            <w:pPr>
              <w:jc w:val="left"/>
              <w:rPr>
                <w:rFonts w:ascii="Times New Roman" w:eastAsia="Calibri" w:hAnsi="Times New Roman"/>
                <w:color w:val="000000"/>
                <w:sz w:val="18"/>
                <w:szCs w:val="18"/>
              </w:rPr>
            </w:pPr>
            <w:r w:rsidRPr="00405AA3">
              <w:rPr>
                <w:rFonts w:ascii="Times New Roman" w:eastAsia="Calibri" w:hAnsi="Times New Roman"/>
                <w:color w:val="000000"/>
                <w:sz w:val="18"/>
                <w:szCs w:val="18"/>
              </w:rPr>
              <w:t>Эколого</w:t>
            </w:r>
            <w:r>
              <w:rPr>
                <w:rFonts w:ascii="Times New Roman" w:eastAsia="Calibri" w:hAnsi="Times New Roman"/>
                <w:color w:val="000000"/>
                <w:sz w:val="18"/>
                <w:szCs w:val="18"/>
              </w:rPr>
              <w:t>-</w:t>
            </w:r>
            <w:r w:rsidRPr="00405AA3">
              <w:rPr>
                <w:rFonts w:ascii="Times New Roman" w:eastAsia="Calibri" w:hAnsi="Times New Roman"/>
                <w:color w:val="000000"/>
                <w:sz w:val="18"/>
                <w:szCs w:val="18"/>
              </w:rPr>
              <w:t>биологическая экспедиция школьников в Кандалакшский государственный  заповедник</w:t>
            </w:r>
          </w:p>
        </w:tc>
        <w:tc>
          <w:tcPr>
            <w:tcW w:w="1560" w:type="dxa"/>
            <w:shd w:val="clear" w:color="auto" w:fill="auto"/>
          </w:tcPr>
          <w:p w:rsidR="00FF2A2C" w:rsidRPr="00405AA3" w:rsidRDefault="00FF2A2C" w:rsidP="00F04D40">
            <w:pPr>
              <w:rPr>
                <w:rFonts w:ascii="Times New Roman" w:eastAsia="Calibri" w:hAnsi="Times New Roman"/>
                <w:color w:val="000000"/>
                <w:sz w:val="18"/>
                <w:szCs w:val="18"/>
              </w:rPr>
            </w:pPr>
            <w:r w:rsidRPr="00405AA3">
              <w:rPr>
                <w:rFonts w:ascii="Times New Roman" w:eastAsia="Calibri" w:hAnsi="Times New Roman"/>
                <w:color w:val="000000"/>
                <w:sz w:val="18"/>
                <w:szCs w:val="18"/>
              </w:rPr>
              <w:t>Кандалакшский государственный  заповедник</w:t>
            </w:r>
          </w:p>
        </w:tc>
        <w:tc>
          <w:tcPr>
            <w:tcW w:w="1275" w:type="dxa"/>
            <w:shd w:val="clear" w:color="auto" w:fill="auto"/>
          </w:tcPr>
          <w:p w:rsidR="00FF2A2C" w:rsidRPr="006E71E8" w:rsidRDefault="00FF2A2C" w:rsidP="00FF2A2C">
            <w:pPr>
              <w:rPr>
                <w:rFonts w:ascii="Times New Roman" w:eastAsia="Calibri" w:hAnsi="Times New Roman"/>
                <w:sz w:val="18"/>
                <w:szCs w:val="18"/>
              </w:rPr>
            </w:pPr>
            <w:r w:rsidRPr="006E71E8">
              <w:rPr>
                <w:rFonts w:ascii="Times New Roman" w:eastAsia="Calibri" w:hAnsi="Times New Roman"/>
                <w:sz w:val="18"/>
                <w:szCs w:val="18"/>
              </w:rPr>
              <w:t xml:space="preserve"> 03.06.202</w:t>
            </w:r>
            <w:r>
              <w:rPr>
                <w:rFonts w:ascii="Times New Roman" w:eastAsia="Calibri" w:hAnsi="Times New Roman"/>
                <w:sz w:val="18"/>
                <w:szCs w:val="18"/>
              </w:rPr>
              <w:t>3</w:t>
            </w:r>
            <w:r w:rsidRPr="006E71E8">
              <w:rPr>
                <w:rFonts w:ascii="Times New Roman" w:eastAsia="Calibri" w:hAnsi="Times New Roman"/>
                <w:sz w:val="18"/>
                <w:szCs w:val="18"/>
              </w:rPr>
              <w:t xml:space="preserve"> – 09.06.202</w:t>
            </w:r>
            <w:r>
              <w:rPr>
                <w:rFonts w:ascii="Times New Roman" w:eastAsia="Calibri" w:hAnsi="Times New Roman"/>
                <w:sz w:val="18"/>
                <w:szCs w:val="18"/>
              </w:rPr>
              <w:t>3</w:t>
            </w:r>
          </w:p>
        </w:tc>
        <w:tc>
          <w:tcPr>
            <w:tcW w:w="1418" w:type="dxa"/>
            <w:shd w:val="clear" w:color="auto" w:fill="auto"/>
          </w:tcPr>
          <w:p w:rsidR="00FF2A2C" w:rsidRPr="006E71E8" w:rsidRDefault="00FF2A2C" w:rsidP="00FF2A2C">
            <w:pPr>
              <w:rPr>
                <w:rFonts w:ascii="Times New Roman" w:eastAsia="Calibri" w:hAnsi="Times New Roman"/>
                <w:sz w:val="18"/>
                <w:szCs w:val="18"/>
              </w:rPr>
            </w:pPr>
            <w:r w:rsidRPr="006E71E8">
              <w:rPr>
                <w:rFonts w:ascii="Times New Roman" w:eastAsia="Calibri" w:hAnsi="Times New Roman"/>
                <w:sz w:val="18"/>
                <w:szCs w:val="18"/>
              </w:rPr>
              <w:t>1</w:t>
            </w:r>
            <w:r>
              <w:rPr>
                <w:rFonts w:ascii="Times New Roman" w:eastAsia="Calibri" w:hAnsi="Times New Roman"/>
                <w:sz w:val="18"/>
                <w:szCs w:val="18"/>
              </w:rPr>
              <w:t>5</w:t>
            </w:r>
            <w:r w:rsidRPr="006E71E8">
              <w:rPr>
                <w:rFonts w:ascii="Times New Roman" w:eastAsia="Calibri" w:hAnsi="Times New Roman"/>
                <w:sz w:val="18"/>
                <w:szCs w:val="18"/>
              </w:rPr>
              <w:t xml:space="preserve"> участников, 7 – 8 классы</w:t>
            </w:r>
          </w:p>
        </w:tc>
        <w:tc>
          <w:tcPr>
            <w:tcW w:w="1701" w:type="dxa"/>
            <w:shd w:val="clear" w:color="auto" w:fill="auto"/>
          </w:tcPr>
          <w:p w:rsidR="00FF2A2C" w:rsidRPr="006E71E8" w:rsidRDefault="00FF2A2C" w:rsidP="00F04D40">
            <w:pPr>
              <w:jc w:val="left"/>
              <w:rPr>
                <w:rFonts w:ascii="Times New Roman" w:eastAsia="Calibri" w:hAnsi="Times New Roman"/>
                <w:sz w:val="18"/>
                <w:szCs w:val="18"/>
              </w:rPr>
            </w:pPr>
            <w:r w:rsidRPr="006E71E8">
              <w:rPr>
                <w:rFonts w:ascii="Times New Roman" w:eastAsia="Calibri" w:hAnsi="Times New Roman"/>
                <w:sz w:val="18"/>
                <w:szCs w:val="18"/>
              </w:rPr>
              <w:t>Исследование флоры Кольского полуострова, сбор материалов для участия в научно-практической конференции школьников.</w:t>
            </w:r>
          </w:p>
        </w:tc>
      </w:tr>
    </w:tbl>
    <w:p w:rsidR="00BF65A4" w:rsidRDefault="00BF65A4" w:rsidP="00FF2A2C">
      <w:pPr>
        <w:contextualSpacing/>
        <w:jc w:val="both"/>
        <w:rPr>
          <w:rFonts w:ascii="Times New Roman" w:eastAsia="Times New Roman" w:hAnsi="Times New Roman" w:cs="Times New Roman"/>
          <w:sz w:val="24"/>
          <w:szCs w:val="24"/>
          <w:lang w:eastAsia="ru-RU"/>
        </w:rPr>
      </w:pPr>
    </w:p>
    <w:p w:rsidR="00847E16" w:rsidRPr="00847E16" w:rsidRDefault="00847E16" w:rsidP="00847E16">
      <w:pPr>
        <w:pStyle w:val="a4"/>
        <w:numPr>
          <w:ilvl w:val="0"/>
          <w:numId w:val="48"/>
        </w:numPr>
        <w:jc w:val="both"/>
        <w:rPr>
          <w:rFonts w:ascii="Times New Roman" w:eastAsia="Times New Roman" w:hAnsi="Times New Roman" w:cs="Times New Roman"/>
          <w:b/>
          <w:sz w:val="24"/>
          <w:szCs w:val="24"/>
          <w:lang w:eastAsia="ru-RU"/>
        </w:rPr>
      </w:pPr>
      <w:r w:rsidRPr="00847E16">
        <w:rPr>
          <w:rFonts w:ascii="Times New Roman" w:eastAsia="Times New Roman" w:hAnsi="Times New Roman" w:cs="Times New Roman"/>
          <w:b/>
          <w:sz w:val="24"/>
          <w:szCs w:val="24"/>
          <w:lang w:eastAsia="ru-RU"/>
        </w:rPr>
        <w:t>Эколого-просветительская работа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3118"/>
        <w:gridCol w:w="1418"/>
        <w:gridCol w:w="2126"/>
      </w:tblGrid>
      <w:tr w:rsidR="00FF2A2C" w:rsidRPr="00405AA3" w:rsidTr="0001407D">
        <w:trPr>
          <w:trHeight w:val="20"/>
        </w:trPr>
        <w:tc>
          <w:tcPr>
            <w:tcW w:w="1560" w:type="dxa"/>
            <w:vMerge w:val="restart"/>
            <w:tcBorders>
              <w:right w:val="single" w:sz="4" w:space="0" w:color="auto"/>
            </w:tcBorders>
            <w:vAlign w:val="center"/>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Направленность дополнительного образования</w:t>
            </w:r>
          </w:p>
        </w:tc>
        <w:tc>
          <w:tcPr>
            <w:tcW w:w="7796" w:type="dxa"/>
            <w:gridSpan w:val="4"/>
            <w:tcBorders>
              <w:top w:val="single" w:sz="4" w:space="0" w:color="auto"/>
              <w:left w:val="single" w:sz="4" w:space="0" w:color="auto"/>
              <w:bottom w:val="single" w:sz="4" w:space="0" w:color="auto"/>
            </w:tcBorders>
            <w:vAlign w:val="center"/>
          </w:tcPr>
          <w:p w:rsidR="00FF2A2C" w:rsidRPr="00405AA3" w:rsidRDefault="00FF2A2C" w:rsidP="00F04D40">
            <w:pPr>
              <w:rPr>
                <w:rFonts w:ascii="Times New Roman" w:eastAsia="Times New Roman" w:hAnsi="Times New Roman" w:cs="Times New Roman"/>
                <w:b/>
                <w:sz w:val="16"/>
                <w:szCs w:val="16"/>
                <w:lang w:eastAsia="ru-RU"/>
              </w:rPr>
            </w:pPr>
          </w:p>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 xml:space="preserve">Направление оценки «Освоение модельных дополнительных общеобразовательных программ» </w:t>
            </w:r>
          </w:p>
        </w:tc>
      </w:tr>
      <w:tr w:rsidR="00FF2A2C" w:rsidRPr="00405AA3" w:rsidTr="0001407D">
        <w:trPr>
          <w:trHeight w:val="20"/>
        </w:trPr>
        <w:tc>
          <w:tcPr>
            <w:tcW w:w="1560" w:type="dxa"/>
            <w:vMerge/>
            <w:tcBorders>
              <w:right w:val="single" w:sz="4" w:space="0" w:color="auto"/>
            </w:tcBorders>
          </w:tcPr>
          <w:p w:rsidR="00FF2A2C" w:rsidRPr="00405AA3" w:rsidRDefault="00FF2A2C" w:rsidP="00F04D40">
            <w:pPr>
              <w:rPr>
                <w:rFonts w:ascii="Times New Roman" w:eastAsia="Times New Roman" w:hAnsi="Times New Roman" w:cs="Times New Roman"/>
                <w:b/>
                <w:sz w:val="16"/>
                <w:szCs w:val="16"/>
                <w:lang w:eastAsia="ru-RU"/>
              </w:rPr>
            </w:pPr>
          </w:p>
        </w:tc>
        <w:tc>
          <w:tcPr>
            <w:tcW w:w="7796" w:type="dxa"/>
            <w:gridSpan w:val="4"/>
            <w:tcBorders>
              <w:top w:val="single" w:sz="4" w:space="0" w:color="auto"/>
              <w:left w:val="single" w:sz="4" w:space="0" w:color="auto"/>
              <w:bottom w:val="single" w:sz="4" w:space="0" w:color="auto"/>
            </w:tcBorders>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Показатели</w:t>
            </w:r>
          </w:p>
        </w:tc>
      </w:tr>
      <w:tr w:rsidR="00FF2A2C" w:rsidRPr="00405AA3" w:rsidTr="0001407D">
        <w:trPr>
          <w:trHeight w:val="20"/>
        </w:trPr>
        <w:tc>
          <w:tcPr>
            <w:tcW w:w="1560" w:type="dxa"/>
            <w:vMerge/>
            <w:tcBorders>
              <w:right w:val="single" w:sz="4" w:space="0" w:color="auto"/>
            </w:tcBorders>
          </w:tcPr>
          <w:p w:rsidR="00FF2A2C" w:rsidRPr="00405AA3" w:rsidRDefault="00FF2A2C" w:rsidP="00F04D40">
            <w:pP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tcBorders>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Количество внедренных программ всего/в отчетном году</w:t>
            </w:r>
          </w:p>
        </w:tc>
        <w:tc>
          <w:tcPr>
            <w:tcW w:w="3118"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Примеры лучших практик (эффективных программ)</w:t>
            </w:r>
          </w:p>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(название, тип, автор, возраст обучающихся, сроки реализации, кем утверждена, информация об участии в конкурсах дополнительных общеобразовательных программ, муниципального, регионального, федерального уровней)</w:t>
            </w:r>
          </w:p>
        </w:tc>
        <w:tc>
          <w:tcPr>
            <w:tcW w:w="1418"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Количество внедренных программ всего/в отчетном году с применением дистанционных образовательных технологий</w:t>
            </w:r>
          </w:p>
        </w:tc>
        <w:tc>
          <w:tcPr>
            <w:tcW w:w="2126"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Примеры лучших практик</w:t>
            </w:r>
          </w:p>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(эффективных программ)</w:t>
            </w:r>
          </w:p>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(название, тип, автор, возраст обучающихся, сроки реализации, кем утверждена)</w:t>
            </w:r>
          </w:p>
        </w:tc>
      </w:tr>
      <w:tr w:rsidR="00FF2A2C" w:rsidRPr="00405AA3" w:rsidTr="0001407D">
        <w:trPr>
          <w:trHeight w:val="20"/>
        </w:trPr>
        <w:tc>
          <w:tcPr>
            <w:tcW w:w="1560" w:type="dxa"/>
            <w:tcBorders>
              <w:top w:val="single" w:sz="4" w:space="0" w:color="auto"/>
              <w:bottom w:val="single" w:sz="4" w:space="0" w:color="auto"/>
              <w:right w:val="single" w:sz="4" w:space="0" w:color="auto"/>
            </w:tcBorders>
          </w:tcPr>
          <w:p w:rsidR="00910F4F"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Естественно</w:t>
            </w:r>
          </w:p>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научная</w:t>
            </w:r>
          </w:p>
        </w:tc>
        <w:tc>
          <w:tcPr>
            <w:tcW w:w="1134" w:type="dxa"/>
            <w:tcBorders>
              <w:left w:val="single" w:sz="4" w:space="0" w:color="auto"/>
            </w:tcBorders>
          </w:tcPr>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1</w:t>
            </w:r>
          </w:p>
        </w:tc>
        <w:tc>
          <w:tcPr>
            <w:tcW w:w="3118" w:type="dxa"/>
            <w:tcBorders>
              <w:top w:val="single" w:sz="4" w:space="0" w:color="000000"/>
              <w:left w:val="single" w:sz="4" w:space="0" w:color="000000"/>
              <w:bottom w:val="single" w:sz="4" w:space="0" w:color="000000"/>
              <w:right w:val="single" w:sz="4" w:space="0" w:color="000000"/>
            </w:tcBorders>
          </w:tcPr>
          <w:p w:rsidR="00FF2A2C" w:rsidRPr="00405AA3" w:rsidRDefault="00FF2A2C" w:rsidP="00F04D40">
            <w:pPr>
              <w:ind w:right="62"/>
              <w:jc w:val="both"/>
              <w:rPr>
                <w:rFonts w:ascii="Calibri" w:eastAsia="Times New Roman" w:hAnsi="Calibri" w:cs="Times New Roman"/>
                <w:sz w:val="16"/>
                <w:szCs w:val="16"/>
                <w:lang w:eastAsia="ru-RU"/>
              </w:rPr>
            </w:pPr>
            <w:r w:rsidRPr="006E71E8">
              <w:rPr>
                <w:rFonts w:ascii="Times New Roman" w:eastAsia="Times New Roman" w:hAnsi="Times New Roman" w:cs="Times New Roman"/>
                <w:sz w:val="16"/>
                <w:szCs w:val="16"/>
                <w:lang w:eastAsia="ru-RU"/>
              </w:rPr>
              <w:t>Программа «Гармония» школьного экологического клуба МБОУ г. Мурманска СОШ №21 5-9 классы, рассчитана на 2017-2024 год Международная природоохранная акция «Час Земли</w:t>
            </w:r>
            <w:r w:rsidRPr="00405AA3">
              <w:rPr>
                <w:rFonts w:ascii="Times New Roman" w:eastAsia="Times New Roman" w:hAnsi="Times New Roman" w:cs="Times New Roman"/>
                <w:sz w:val="16"/>
                <w:szCs w:val="16"/>
                <w:lang w:eastAsia="ru-RU"/>
              </w:rPr>
              <w:t xml:space="preserve">!» </w:t>
            </w:r>
          </w:p>
          <w:p w:rsidR="00FF2A2C" w:rsidRPr="00405AA3" w:rsidRDefault="00FF2A2C" w:rsidP="00FF2A2C">
            <w:pPr>
              <w:numPr>
                <w:ilvl w:val="0"/>
                <w:numId w:val="17"/>
              </w:numPr>
              <w:ind w:left="459"/>
              <w:jc w:val="left"/>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t xml:space="preserve">классные часы </w:t>
            </w:r>
          </w:p>
          <w:p w:rsidR="00FF2A2C" w:rsidRPr="00405AA3" w:rsidRDefault="00FF2A2C" w:rsidP="00FF2A2C">
            <w:pPr>
              <w:numPr>
                <w:ilvl w:val="0"/>
                <w:numId w:val="17"/>
              </w:numPr>
              <w:ind w:left="459"/>
              <w:jc w:val="left"/>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t xml:space="preserve">распространение листовок </w:t>
            </w:r>
          </w:p>
          <w:p w:rsidR="00FF2A2C" w:rsidRPr="00405AA3" w:rsidRDefault="00FF2A2C" w:rsidP="00FF2A2C">
            <w:pPr>
              <w:numPr>
                <w:ilvl w:val="0"/>
                <w:numId w:val="17"/>
              </w:numPr>
              <w:ind w:left="459"/>
              <w:jc w:val="left"/>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регистрация на сайте WWF </w:t>
            </w:r>
          </w:p>
          <w:p w:rsidR="00FF2A2C" w:rsidRPr="00405AA3" w:rsidRDefault="00FF2A2C" w:rsidP="00FF2A2C">
            <w:pPr>
              <w:numPr>
                <w:ilvl w:val="0"/>
                <w:numId w:val="17"/>
              </w:numPr>
              <w:ind w:left="459"/>
              <w:jc w:val="left"/>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выпуск стенгазеты «Час Земли» с приглашением пресс – секретаря </w:t>
            </w:r>
            <w:r w:rsidRPr="00405AA3">
              <w:rPr>
                <w:rFonts w:ascii="Times New Roman" w:eastAsia="Times New Roman" w:hAnsi="Times New Roman" w:cs="Times New Roman"/>
                <w:sz w:val="16"/>
                <w:szCs w:val="16"/>
                <w:lang w:eastAsia="ru-RU"/>
              </w:rPr>
              <w:lastRenderedPageBreak/>
              <w:t xml:space="preserve">Баренцевоморского отделения WWF Д. Рябова </w:t>
            </w:r>
          </w:p>
          <w:p w:rsidR="00FF2A2C" w:rsidRPr="00405AA3" w:rsidRDefault="00FF2A2C" w:rsidP="00F04D40">
            <w:pPr>
              <w:jc w:val="left"/>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Участие</w:t>
            </w:r>
          </w:p>
          <w:p w:rsidR="00FF2A2C" w:rsidRPr="00405AA3" w:rsidRDefault="00FF2A2C" w:rsidP="0001407D">
            <w:pPr>
              <w:jc w:val="left"/>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t>Экологический клуб «Гармония», досуговая длительная,</w:t>
            </w:r>
            <w:r w:rsidR="0001407D" w:rsidRPr="0001407D">
              <w:rPr>
                <w:rFonts w:ascii="Times New Roman" w:eastAsia="Times New Roman" w:hAnsi="Times New Roman" w:cs="Times New Roman"/>
                <w:sz w:val="16"/>
                <w:szCs w:val="16"/>
                <w:lang w:eastAsia="ru-RU"/>
              </w:rPr>
              <w:t xml:space="preserve"> </w:t>
            </w:r>
            <w:r w:rsidRPr="00405AA3">
              <w:rPr>
                <w:rFonts w:ascii="Times New Roman" w:eastAsia="Times New Roman" w:hAnsi="Times New Roman" w:cs="Times New Roman"/>
                <w:sz w:val="16"/>
                <w:szCs w:val="16"/>
                <w:lang w:eastAsia="ru-RU"/>
              </w:rPr>
              <w:t>5</w:t>
            </w:r>
            <w:r w:rsidR="0001407D" w:rsidRPr="0001407D">
              <w:rPr>
                <w:rFonts w:ascii="Times New Roman" w:eastAsia="Times New Roman" w:hAnsi="Times New Roman" w:cs="Times New Roman"/>
                <w:sz w:val="16"/>
                <w:szCs w:val="16"/>
                <w:lang w:eastAsia="ru-RU"/>
              </w:rPr>
              <w:t xml:space="preserve"> – </w:t>
            </w:r>
            <w:r w:rsidRPr="00405AA3">
              <w:rPr>
                <w:rFonts w:ascii="Times New Roman" w:eastAsia="Times New Roman" w:hAnsi="Times New Roman" w:cs="Times New Roman"/>
                <w:sz w:val="16"/>
                <w:szCs w:val="16"/>
                <w:lang w:eastAsia="ru-RU"/>
              </w:rPr>
              <w:t xml:space="preserve">9 </w:t>
            </w:r>
            <w:proofErr w:type="spellStart"/>
            <w:r w:rsidRPr="00405AA3">
              <w:rPr>
                <w:rFonts w:ascii="Times New Roman" w:eastAsia="Times New Roman" w:hAnsi="Times New Roman" w:cs="Times New Roman"/>
                <w:sz w:val="16"/>
                <w:szCs w:val="16"/>
                <w:lang w:eastAsia="ru-RU"/>
              </w:rPr>
              <w:t>кл</w:t>
            </w:r>
            <w:proofErr w:type="spellEnd"/>
            <w:r w:rsidRPr="00405AA3">
              <w:rPr>
                <w:rFonts w:ascii="Times New Roman" w:eastAsia="Times New Roman" w:hAnsi="Times New Roman" w:cs="Times New Roman"/>
                <w:sz w:val="16"/>
                <w:szCs w:val="16"/>
                <w:lang w:eastAsia="ru-RU"/>
              </w:rPr>
              <w:t>. (15 чел) рассчитана на 2017</w:t>
            </w:r>
            <w:r w:rsidR="0001407D">
              <w:rPr>
                <w:rFonts w:ascii="Times New Roman" w:eastAsia="Times New Roman" w:hAnsi="Times New Roman" w:cs="Times New Roman"/>
                <w:sz w:val="16"/>
                <w:szCs w:val="16"/>
                <w:lang w:val="en-US" w:eastAsia="ru-RU"/>
              </w:rPr>
              <w:t xml:space="preserve"> – </w:t>
            </w:r>
            <w:r w:rsidRPr="00405AA3">
              <w:rPr>
                <w:rFonts w:ascii="Times New Roman" w:eastAsia="Times New Roman" w:hAnsi="Times New Roman" w:cs="Times New Roman"/>
                <w:sz w:val="16"/>
                <w:szCs w:val="16"/>
                <w:lang w:eastAsia="ru-RU"/>
              </w:rPr>
              <w:t>2024</w:t>
            </w:r>
            <w:r>
              <w:rPr>
                <w:rFonts w:ascii="Times New Roman" w:eastAsia="Times New Roman" w:hAnsi="Times New Roman" w:cs="Times New Roman"/>
                <w:sz w:val="16"/>
                <w:szCs w:val="16"/>
                <w:lang w:eastAsia="ru-RU"/>
              </w:rPr>
              <w:t xml:space="preserve"> </w:t>
            </w:r>
            <w:r w:rsidRPr="00405AA3">
              <w:rPr>
                <w:rFonts w:ascii="Times New Roman" w:eastAsia="Times New Roman" w:hAnsi="Times New Roman" w:cs="Times New Roman"/>
                <w:sz w:val="16"/>
                <w:szCs w:val="16"/>
                <w:lang w:eastAsia="ru-RU"/>
              </w:rPr>
              <w:t>годы</w:t>
            </w:r>
            <w:r w:rsidRPr="00405AA3">
              <w:rPr>
                <w:rFonts w:ascii="Calibri" w:eastAsia="Times New Roman" w:hAnsi="Calibri" w:cs="Times New Roman"/>
                <w:sz w:val="16"/>
                <w:szCs w:val="16"/>
                <w:lang w:eastAsia="ru-RU"/>
              </w:rPr>
              <w:tab/>
              <w:t xml:space="preserve"> </w:t>
            </w:r>
          </w:p>
        </w:tc>
        <w:tc>
          <w:tcPr>
            <w:tcW w:w="1418" w:type="dxa"/>
            <w:tcBorders>
              <w:top w:val="single" w:sz="4" w:space="0" w:color="000000"/>
              <w:left w:val="single" w:sz="4" w:space="0" w:color="000000"/>
              <w:bottom w:val="single" w:sz="4" w:space="0" w:color="000000"/>
              <w:right w:val="single" w:sz="4" w:space="0" w:color="000000"/>
            </w:tcBorders>
          </w:tcPr>
          <w:p w:rsidR="00FF2A2C" w:rsidRPr="00405AA3" w:rsidRDefault="00FF2A2C" w:rsidP="00F04D40">
            <w:pPr>
              <w:ind w:right="59"/>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lastRenderedPageBreak/>
              <w:t>1</w:t>
            </w:r>
          </w:p>
        </w:tc>
        <w:tc>
          <w:tcPr>
            <w:tcW w:w="2126" w:type="dxa"/>
            <w:tcBorders>
              <w:top w:val="single" w:sz="4" w:space="0" w:color="000000"/>
              <w:left w:val="single" w:sz="4" w:space="0" w:color="000000"/>
              <w:bottom w:val="single" w:sz="4" w:space="0" w:color="000000"/>
              <w:right w:val="single" w:sz="4" w:space="0" w:color="000000"/>
            </w:tcBorders>
          </w:tcPr>
          <w:p w:rsidR="00FF2A2C" w:rsidRPr="00405AA3" w:rsidRDefault="00FF2A2C" w:rsidP="00F04D40">
            <w:pPr>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t>Комплексная рабочая программа дополнительного образования.</w:t>
            </w:r>
          </w:p>
          <w:p w:rsidR="00FF2A2C" w:rsidRPr="00405AA3" w:rsidRDefault="00FF2A2C" w:rsidP="00F04D40">
            <w:pPr>
              <w:rPr>
                <w:rFonts w:ascii="Calibri" w:eastAsia="Times New Roman" w:hAnsi="Calibri" w:cs="Times New Roman"/>
                <w:sz w:val="16"/>
                <w:szCs w:val="16"/>
                <w:lang w:eastAsia="ru-RU"/>
              </w:rPr>
            </w:pPr>
            <w:r w:rsidRPr="00405AA3">
              <w:rPr>
                <w:rFonts w:ascii="Times New Roman" w:eastAsia="Times New Roman" w:hAnsi="Times New Roman" w:cs="Times New Roman"/>
                <w:sz w:val="16"/>
                <w:szCs w:val="16"/>
                <w:lang w:eastAsia="ru-RU"/>
              </w:rPr>
              <w:t>«Технология проектной деятельности»</w:t>
            </w:r>
          </w:p>
        </w:tc>
      </w:tr>
    </w:tbl>
    <w:p w:rsidR="00BE5AD9" w:rsidRDefault="00BE5AD9" w:rsidP="00BE5AD9">
      <w:pPr>
        <w:pStyle w:val="a4"/>
        <w:ind w:left="426"/>
        <w:jc w:val="both"/>
        <w:rPr>
          <w:rFonts w:ascii="Times New Roman" w:eastAsia="Times New Roman" w:hAnsi="Times New Roman" w:cs="Times New Roman"/>
          <w:sz w:val="24"/>
          <w:szCs w:val="24"/>
          <w:lang w:eastAsia="ru-RU"/>
        </w:rPr>
      </w:pPr>
    </w:p>
    <w:p w:rsidR="00BE5AD9" w:rsidRDefault="00FF2A2C" w:rsidP="001412F8">
      <w:pPr>
        <w:pStyle w:val="a4"/>
        <w:numPr>
          <w:ilvl w:val="0"/>
          <w:numId w:val="33"/>
        </w:numPr>
        <w:ind w:left="426"/>
        <w:jc w:val="both"/>
        <w:rPr>
          <w:rFonts w:ascii="Times New Roman" w:eastAsia="Times New Roman" w:hAnsi="Times New Roman" w:cs="Times New Roman"/>
          <w:sz w:val="24"/>
          <w:szCs w:val="24"/>
          <w:lang w:eastAsia="ru-RU"/>
        </w:rPr>
      </w:pPr>
      <w:r w:rsidRPr="0001407D">
        <w:rPr>
          <w:rFonts w:ascii="Times New Roman" w:eastAsia="Times New Roman" w:hAnsi="Times New Roman" w:cs="Times New Roman"/>
          <w:sz w:val="24"/>
          <w:szCs w:val="24"/>
          <w:lang w:eastAsia="ru-RU"/>
        </w:rPr>
        <w:t xml:space="preserve">сотрудничество и взаимодействие образовательных учреждений с внешними организациями по вопросам развития </w:t>
      </w:r>
      <w:proofErr w:type="spellStart"/>
      <w:r w:rsidRPr="0001407D">
        <w:rPr>
          <w:rFonts w:ascii="Times New Roman" w:eastAsia="Times New Roman" w:hAnsi="Times New Roman" w:cs="Times New Roman"/>
          <w:sz w:val="24"/>
          <w:szCs w:val="24"/>
          <w:lang w:eastAsia="ru-RU"/>
        </w:rPr>
        <w:t>техносферы</w:t>
      </w:r>
      <w:proofErr w:type="spellEnd"/>
      <w:r w:rsidRPr="0001407D">
        <w:rPr>
          <w:rFonts w:ascii="Times New Roman" w:eastAsia="Times New Roman" w:hAnsi="Times New Roman" w:cs="Times New Roman"/>
          <w:sz w:val="24"/>
          <w:szCs w:val="24"/>
          <w:lang w:eastAsia="ru-RU"/>
        </w:rPr>
        <w:t xml:space="preserve"> образовательных учреждений, научно-технической и учебно-исследовательской деятельности обучающихся: </w:t>
      </w:r>
    </w:p>
    <w:p w:rsidR="001C3C8F" w:rsidRPr="00847E16" w:rsidRDefault="001C3C8F" w:rsidP="00847E16">
      <w:pPr>
        <w:pStyle w:val="a4"/>
        <w:numPr>
          <w:ilvl w:val="0"/>
          <w:numId w:val="48"/>
        </w:numPr>
        <w:jc w:val="both"/>
        <w:rPr>
          <w:rFonts w:ascii="Times New Roman" w:eastAsia="Times New Roman" w:hAnsi="Times New Roman" w:cs="Times New Roman"/>
          <w:b/>
          <w:sz w:val="24"/>
          <w:szCs w:val="24"/>
          <w:lang w:eastAsia="ru-RU"/>
        </w:rPr>
      </w:pPr>
      <w:r w:rsidRPr="00847E16">
        <w:rPr>
          <w:rFonts w:ascii="Times New Roman" w:eastAsia="Times New Roman" w:hAnsi="Times New Roman" w:cs="Times New Roman"/>
          <w:b/>
          <w:sz w:val="24"/>
          <w:szCs w:val="24"/>
          <w:lang w:eastAsia="ru-RU"/>
        </w:rPr>
        <w:t>Социальные партнёры по инновационной деятельности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134"/>
        <w:gridCol w:w="1559"/>
        <w:gridCol w:w="3119"/>
      </w:tblGrid>
      <w:tr w:rsidR="00FF2A2C" w:rsidRPr="00405AA3" w:rsidTr="0001407D">
        <w:tc>
          <w:tcPr>
            <w:tcW w:w="1843"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Название и краткая характеристика моделей сотрудничества (цели, ресурсы, основные направления деятельности)</w:t>
            </w:r>
          </w:p>
        </w:tc>
        <w:tc>
          <w:tcPr>
            <w:tcW w:w="1701"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Партнеры</w:t>
            </w:r>
          </w:p>
        </w:tc>
        <w:tc>
          <w:tcPr>
            <w:tcW w:w="1134"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Сроки реализации</w:t>
            </w:r>
          </w:p>
        </w:tc>
        <w:tc>
          <w:tcPr>
            <w:tcW w:w="1559"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Целевая аудитория</w:t>
            </w:r>
          </w:p>
        </w:tc>
        <w:tc>
          <w:tcPr>
            <w:tcW w:w="3119" w:type="dxa"/>
          </w:tcPr>
          <w:p w:rsidR="00FF2A2C" w:rsidRPr="00405AA3" w:rsidRDefault="00FF2A2C" w:rsidP="00F04D40">
            <w:pPr>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b/>
                <w:sz w:val="16"/>
                <w:szCs w:val="16"/>
                <w:lang w:eastAsia="ru-RU"/>
              </w:rPr>
              <w:t>Планируемые результаты</w:t>
            </w:r>
          </w:p>
        </w:tc>
      </w:tr>
      <w:tr w:rsidR="00FF2A2C" w:rsidRPr="00405AA3" w:rsidTr="0001407D">
        <w:tc>
          <w:tcPr>
            <w:tcW w:w="1843" w:type="dxa"/>
          </w:tcPr>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«Олимп» проектно-исследовательская деятельность</w:t>
            </w:r>
          </w:p>
        </w:tc>
        <w:tc>
          <w:tcPr>
            <w:tcW w:w="1701" w:type="dxa"/>
          </w:tcPr>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СЮМ </w:t>
            </w:r>
            <w:r w:rsidR="005243A9" w:rsidRPr="005243A9">
              <w:rPr>
                <w:rFonts w:ascii="Times New Roman" w:eastAsia="Times New Roman" w:hAnsi="Times New Roman" w:cs="Times New Roman"/>
                <w:sz w:val="16"/>
                <w:szCs w:val="16"/>
                <w:lang w:eastAsia="ru-RU"/>
              </w:rPr>
              <w:t xml:space="preserve">под руководством </w:t>
            </w:r>
            <w:proofErr w:type="gramStart"/>
            <w:r w:rsidR="005243A9" w:rsidRPr="005243A9">
              <w:rPr>
                <w:rFonts w:ascii="Times New Roman" w:eastAsia="Times New Roman" w:hAnsi="Times New Roman" w:cs="Times New Roman"/>
                <w:sz w:val="16"/>
                <w:szCs w:val="16"/>
                <w:lang w:eastAsia="ru-RU"/>
              </w:rPr>
              <w:t>специалиста  ГАУДПО</w:t>
            </w:r>
            <w:proofErr w:type="gramEnd"/>
            <w:r w:rsidR="005243A9" w:rsidRPr="005243A9">
              <w:rPr>
                <w:rFonts w:ascii="Times New Roman" w:eastAsia="Times New Roman" w:hAnsi="Times New Roman" w:cs="Times New Roman"/>
                <w:sz w:val="16"/>
                <w:szCs w:val="16"/>
                <w:lang w:eastAsia="ru-RU"/>
              </w:rPr>
              <w:t xml:space="preserve"> МО «ИРО», </w:t>
            </w:r>
            <w:r w:rsidRPr="005243A9">
              <w:rPr>
                <w:rFonts w:ascii="Times New Roman" w:eastAsia="Times New Roman" w:hAnsi="Times New Roman" w:cs="Times New Roman"/>
                <w:sz w:val="16"/>
                <w:szCs w:val="16"/>
                <w:lang w:eastAsia="ru-RU"/>
              </w:rPr>
              <w:t xml:space="preserve">Мурманское </w:t>
            </w:r>
            <w:r w:rsidRPr="00405AA3">
              <w:rPr>
                <w:rFonts w:ascii="Times New Roman" w:eastAsia="Times New Roman" w:hAnsi="Times New Roman" w:cs="Times New Roman"/>
                <w:sz w:val="16"/>
                <w:szCs w:val="16"/>
                <w:lang w:eastAsia="ru-RU"/>
              </w:rPr>
              <w:t>областное отделение русского географического общество.</w:t>
            </w:r>
          </w:p>
          <w:p w:rsidR="00FF2A2C" w:rsidRPr="00405AA3" w:rsidRDefault="00FF2A2C" w:rsidP="00F04D40">
            <w:pPr>
              <w:jc w:val="both"/>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sz w:val="16"/>
                <w:szCs w:val="16"/>
                <w:lang w:eastAsia="ru-RU"/>
              </w:rPr>
              <w:t>Баренцевоморский проектный офис WWF России</w:t>
            </w:r>
          </w:p>
        </w:tc>
        <w:tc>
          <w:tcPr>
            <w:tcW w:w="1134" w:type="dxa"/>
          </w:tcPr>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5 лет</w:t>
            </w:r>
          </w:p>
        </w:tc>
        <w:tc>
          <w:tcPr>
            <w:tcW w:w="1559" w:type="dxa"/>
          </w:tcPr>
          <w:p w:rsidR="00910F4F"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Обучающиеся</w:t>
            </w:r>
          </w:p>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 5-9 классов</w:t>
            </w:r>
          </w:p>
        </w:tc>
        <w:tc>
          <w:tcPr>
            <w:tcW w:w="3119" w:type="dxa"/>
          </w:tcPr>
          <w:p w:rsidR="0001407D"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Ежегодные мероприятия: </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проведение школьных научно</w:t>
            </w:r>
            <w:r w:rsidR="0001407D" w:rsidRPr="0001407D">
              <w:rPr>
                <w:rFonts w:ascii="Times New Roman" w:eastAsia="Times New Roman" w:hAnsi="Times New Roman" w:cs="Times New Roman"/>
                <w:sz w:val="16"/>
                <w:szCs w:val="16"/>
                <w:lang w:eastAsia="ru-RU"/>
              </w:rPr>
              <w:t>-</w:t>
            </w:r>
            <w:r w:rsidRPr="00405AA3">
              <w:rPr>
                <w:rFonts w:ascii="Times New Roman" w:eastAsia="Times New Roman" w:hAnsi="Times New Roman" w:cs="Times New Roman"/>
                <w:sz w:val="16"/>
                <w:szCs w:val="16"/>
                <w:lang w:eastAsia="ru-RU"/>
              </w:rPr>
              <w:t xml:space="preserve">практических конференций «День науки», </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интеллектуальная игра «Умники и умницы», «Посвящение в пятиклассники»,</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 акции «Спасём земную красоту», </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Разработаны проекты: «Это надо не мертвым – это надо живым», «Волонтёрское движение». Участвовали в региональном конкурсе проектов:  </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«Рукописная книга», в Международном конкурсе рукописных книг.</w:t>
            </w:r>
          </w:p>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Всесоюзная акция «Вместе ярче».</w:t>
            </w:r>
          </w:p>
        </w:tc>
      </w:tr>
      <w:tr w:rsidR="00FF2A2C" w:rsidRPr="00405AA3" w:rsidTr="0001407D">
        <w:tc>
          <w:tcPr>
            <w:tcW w:w="1843" w:type="dxa"/>
          </w:tcPr>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Клуб Друзей WWF «Гармония», экологическое направление</w:t>
            </w:r>
          </w:p>
        </w:tc>
        <w:tc>
          <w:tcPr>
            <w:tcW w:w="1701" w:type="dxa"/>
          </w:tcPr>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Мурманское областное отделение русского географического общество. Баренцевоморский проектный офис WWF России</w:t>
            </w:r>
          </w:p>
        </w:tc>
        <w:tc>
          <w:tcPr>
            <w:tcW w:w="1134" w:type="dxa"/>
          </w:tcPr>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2015-2021 гг.</w:t>
            </w:r>
          </w:p>
        </w:tc>
        <w:tc>
          <w:tcPr>
            <w:tcW w:w="1559" w:type="dxa"/>
          </w:tcPr>
          <w:p w:rsidR="00910F4F"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Учащиеся</w:t>
            </w:r>
          </w:p>
          <w:p w:rsidR="00FF2A2C" w:rsidRPr="00405AA3" w:rsidRDefault="00FF2A2C" w:rsidP="00F04D40">
            <w:pPr>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 xml:space="preserve"> 3-8 классов</w:t>
            </w:r>
          </w:p>
        </w:tc>
        <w:tc>
          <w:tcPr>
            <w:tcW w:w="3119" w:type="dxa"/>
          </w:tcPr>
          <w:p w:rsidR="00FF2A2C" w:rsidRPr="00405AA3" w:rsidRDefault="00FF2A2C" w:rsidP="00F04D40">
            <w:pPr>
              <w:jc w:val="both"/>
              <w:rPr>
                <w:rFonts w:ascii="Times New Roman" w:eastAsia="Times New Roman" w:hAnsi="Times New Roman" w:cs="Times New Roman"/>
                <w:sz w:val="16"/>
                <w:szCs w:val="16"/>
                <w:lang w:eastAsia="ru-RU"/>
              </w:rPr>
            </w:pPr>
            <w:r w:rsidRPr="00405AA3">
              <w:rPr>
                <w:rFonts w:ascii="Times New Roman" w:eastAsia="Times New Roman" w:hAnsi="Times New Roman" w:cs="Times New Roman"/>
                <w:sz w:val="16"/>
                <w:szCs w:val="16"/>
                <w:lang w:eastAsia="ru-RU"/>
              </w:rPr>
              <w:t>Участие в исследовательской, проектной деятельности.</w:t>
            </w:r>
          </w:p>
          <w:p w:rsidR="00FF2A2C" w:rsidRPr="00405AA3" w:rsidRDefault="00FF2A2C" w:rsidP="00F04D40">
            <w:pPr>
              <w:jc w:val="both"/>
              <w:rPr>
                <w:rFonts w:ascii="Times New Roman" w:eastAsia="Times New Roman" w:hAnsi="Times New Roman" w:cs="Times New Roman"/>
                <w:b/>
                <w:sz w:val="16"/>
                <w:szCs w:val="16"/>
                <w:lang w:eastAsia="ru-RU"/>
              </w:rPr>
            </w:pPr>
            <w:r w:rsidRPr="00405AA3">
              <w:rPr>
                <w:rFonts w:ascii="Times New Roman" w:eastAsia="Times New Roman" w:hAnsi="Times New Roman" w:cs="Times New Roman"/>
                <w:sz w:val="16"/>
                <w:szCs w:val="16"/>
                <w:lang w:eastAsia="ru-RU"/>
              </w:rPr>
              <w:t>Участие в природоохранных акциях и мероприятиях школьного, муниципального, регионального уровней.</w:t>
            </w:r>
          </w:p>
        </w:tc>
      </w:tr>
    </w:tbl>
    <w:p w:rsidR="00FF2A2C" w:rsidRPr="00405AA3" w:rsidRDefault="00FF2A2C" w:rsidP="00FF2A2C">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Инновационная деятельность способствует активному привлечению к совместной работе социальных партнеров.</w:t>
      </w:r>
    </w:p>
    <w:p w:rsidR="00FF2A2C" w:rsidRPr="00405AA3" w:rsidRDefault="00FF2A2C" w:rsidP="00FF2A2C">
      <w:pPr>
        <w:ind w:firstLine="567"/>
        <w:jc w:val="both"/>
        <w:rPr>
          <w:rFonts w:ascii="Times New Roman" w:eastAsia="Times New Roman" w:hAnsi="Times New Roman" w:cs="Times New Roman"/>
          <w:sz w:val="24"/>
          <w:szCs w:val="24"/>
          <w:lang w:eastAsia="ru-RU"/>
        </w:rPr>
      </w:pPr>
      <w:r w:rsidRPr="00405AA3">
        <w:rPr>
          <w:rFonts w:ascii="Times New Roman" w:eastAsia="Times New Roman" w:hAnsi="Times New Roman" w:cs="Times New Roman"/>
          <w:sz w:val="24"/>
          <w:szCs w:val="24"/>
          <w:lang w:eastAsia="ru-RU"/>
        </w:rPr>
        <w:t xml:space="preserve">Инновационная работа в </w:t>
      </w:r>
      <w:r>
        <w:rPr>
          <w:rFonts w:ascii="Times New Roman" w:eastAsia="Times New Roman" w:hAnsi="Times New Roman" w:cs="Times New Roman"/>
          <w:sz w:val="24"/>
          <w:szCs w:val="24"/>
          <w:lang w:eastAsia="ru-RU"/>
        </w:rPr>
        <w:t>ОУ</w:t>
      </w:r>
      <w:r w:rsidRPr="00405AA3">
        <w:rPr>
          <w:rFonts w:ascii="Times New Roman" w:eastAsia="Times New Roman" w:hAnsi="Times New Roman" w:cs="Times New Roman"/>
          <w:sz w:val="24"/>
          <w:szCs w:val="24"/>
          <w:lang w:eastAsia="ru-RU"/>
        </w:rPr>
        <w:t xml:space="preserve"> (обучающиеся, педагоги, родители) проходит в соответствии с целями и задачами, запланированными на   202</w:t>
      </w:r>
      <w:r w:rsidR="00D71E2F">
        <w:rPr>
          <w:rFonts w:ascii="Times New Roman" w:eastAsia="Times New Roman" w:hAnsi="Times New Roman" w:cs="Times New Roman"/>
          <w:sz w:val="24"/>
          <w:szCs w:val="24"/>
          <w:lang w:eastAsia="ru-RU"/>
        </w:rPr>
        <w:t>3</w:t>
      </w:r>
      <w:r w:rsidRPr="00405AA3">
        <w:rPr>
          <w:rFonts w:ascii="Times New Roman" w:eastAsia="Times New Roman" w:hAnsi="Times New Roman" w:cs="Times New Roman"/>
          <w:sz w:val="24"/>
          <w:szCs w:val="24"/>
          <w:lang w:eastAsia="ru-RU"/>
        </w:rPr>
        <w:t xml:space="preserve"> год.</w:t>
      </w:r>
    </w:p>
    <w:p w:rsidR="00FF2A2C" w:rsidRDefault="00FF2A2C" w:rsidP="00FF2A2C">
      <w:pPr>
        <w:ind w:firstLine="567"/>
        <w:jc w:val="both"/>
        <w:rPr>
          <w:rFonts w:ascii="Times New Roman" w:hAnsi="Times New Roman"/>
          <w:b/>
          <w:sz w:val="24"/>
          <w:szCs w:val="24"/>
        </w:rPr>
      </w:pPr>
      <w:r w:rsidRPr="00405AA3">
        <w:rPr>
          <w:rFonts w:ascii="Times New Roman" w:hAnsi="Times New Roman"/>
          <w:sz w:val="24"/>
          <w:szCs w:val="24"/>
        </w:rPr>
        <w:t>В 202</w:t>
      </w:r>
      <w:r w:rsidR="00D71E2F">
        <w:rPr>
          <w:rFonts w:ascii="Times New Roman" w:hAnsi="Times New Roman"/>
          <w:sz w:val="24"/>
          <w:szCs w:val="24"/>
        </w:rPr>
        <w:t>3</w:t>
      </w:r>
      <w:r w:rsidRPr="00405AA3">
        <w:rPr>
          <w:rFonts w:ascii="Times New Roman" w:hAnsi="Times New Roman"/>
          <w:sz w:val="24"/>
          <w:szCs w:val="24"/>
        </w:rPr>
        <w:t xml:space="preserve"> году обучающиеся </w:t>
      </w:r>
      <w:r>
        <w:rPr>
          <w:rFonts w:ascii="Times New Roman" w:hAnsi="Times New Roman" w:cs="Times New Roman"/>
          <w:color w:val="000000" w:themeColor="text1"/>
          <w:sz w:val="24"/>
          <w:szCs w:val="24"/>
        </w:rPr>
        <w:t>ОУ</w:t>
      </w:r>
      <w:r w:rsidRPr="00405AA3">
        <w:rPr>
          <w:rFonts w:ascii="Times New Roman" w:hAnsi="Times New Roman"/>
          <w:sz w:val="24"/>
          <w:szCs w:val="24"/>
        </w:rPr>
        <w:t xml:space="preserve"> под руководством педагогов участвовали в конкурсах и олимпиадах разного уровня. </w:t>
      </w:r>
      <w:r w:rsidRPr="00405AA3">
        <w:rPr>
          <w:rFonts w:ascii="Times New Roman" w:hAnsi="Times New Roman"/>
          <w:b/>
          <w:sz w:val="24"/>
          <w:szCs w:val="24"/>
        </w:rPr>
        <w:t xml:space="preserve"> </w:t>
      </w:r>
    </w:p>
    <w:p w:rsidR="001C3C8F" w:rsidRPr="00405AA3" w:rsidRDefault="001C3C8F" w:rsidP="00FF2A2C">
      <w:pPr>
        <w:ind w:firstLine="567"/>
        <w:jc w:val="both"/>
        <w:rPr>
          <w:rFonts w:ascii="Times New Roman" w:hAnsi="Times New Roman"/>
          <w:i/>
          <w:sz w:val="24"/>
        </w:rPr>
      </w:pPr>
      <w:r>
        <w:rPr>
          <w:rFonts w:ascii="Times New Roman" w:hAnsi="Times New Roman"/>
          <w:b/>
          <w:sz w:val="24"/>
          <w:szCs w:val="24"/>
        </w:rPr>
        <w:t xml:space="preserve">                   Участие педагогов в конкурсах и олимпиадах</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6"/>
        <w:gridCol w:w="2268"/>
        <w:gridCol w:w="2126"/>
        <w:gridCol w:w="1980"/>
      </w:tblGrid>
      <w:tr w:rsidR="00FF2A2C" w:rsidRPr="0001407D" w:rsidTr="0001407D">
        <w:trPr>
          <w:trHeight w:val="345"/>
        </w:trPr>
        <w:tc>
          <w:tcPr>
            <w:tcW w:w="851" w:type="dxa"/>
            <w:vMerge w:val="restart"/>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Период</w:t>
            </w:r>
          </w:p>
        </w:tc>
        <w:tc>
          <w:tcPr>
            <w:tcW w:w="4394" w:type="dxa"/>
            <w:gridSpan w:val="2"/>
            <w:tcBorders>
              <w:bottom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Участие педагогов</w:t>
            </w:r>
          </w:p>
          <w:p w:rsidR="00FF2A2C" w:rsidRPr="0001407D" w:rsidRDefault="00FF2A2C" w:rsidP="00F04D40">
            <w:pPr>
              <w:rPr>
                <w:rFonts w:ascii="Times New Roman" w:hAnsi="Times New Roman"/>
                <w:b/>
                <w:sz w:val="16"/>
                <w:szCs w:val="16"/>
              </w:rPr>
            </w:pPr>
          </w:p>
        </w:tc>
        <w:tc>
          <w:tcPr>
            <w:tcW w:w="4106" w:type="dxa"/>
            <w:gridSpan w:val="2"/>
            <w:tcBorders>
              <w:bottom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Количество мероприятий</w:t>
            </w:r>
          </w:p>
        </w:tc>
      </w:tr>
      <w:tr w:rsidR="00FF2A2C" w:rsidRPr="0001407D" w:rsidTr="0001407D">
        <w:trPr>
          <w:trHeight w:val="195"/>
        </w:trPr>
        <w:tc>
          <w:tcPr>
            <w:tcW w:w="851" w:type="dxa"/>
            <w:vMerge/>
            <w:shd w:val="clear" w:color="auto" w:fill="auto"/>
          </w:tcPr>
          <w:p w:rsidR="00FF2A2C" w:rsidRPr="0001407D" w:rsidRDefault="00FF2A2C" w:rsidP="00F04D40">
            <w:pPr>
              <w:rPr>
                <w:rFonts w:ascii="Times New Roman" w:hAnsi="Times New Roman"/>
                <w:b/>
                <w:sz w:val="16"/>
                <w:szCs w:val="16"/>
              </w:rPr>
            </w:pPr>
          </w:p>
        </w:tc>
        <w:tc>
          <w:tcPr>
            <w:tcW w:w="2126" w:type="dxa"/>
            <w:tcBorders>
              <w:top w:val="single" w:sz="4" w:space="0" w:color="auto"/>
              <w:right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Муниципальный/региональный уровень</w:t>
            </w:r>
          </w:p>
        </w:tc>
        <w:tc>
          <w:tcPr>
            <w:tcW w:w="2268" w:type="dxa"/>
            <w:tcBorders>
              <w:top w:val="single" w:sz="4" w:space="0" w:color="auto"/>
              <w:left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Всероссийский/международный уровень</w:t>
            </w:r>
          </w:p>
        </w:tc>
        <w:tc>
          <w:tcPr>
            <w:tcW w:w="2126" w:type="dxa"/>
            <w:tcBorders>
              <w:top w:val="single" w:sz="4" w:space="0" w:color="auto"/>
              <w:right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Муниципальный/региональный уровень</w:t>
            </w:r>
          </w:p>
        </w:tc>
        <w:tc>
          <w:tcPr>
            <w:tcW w:w="1980" w:type="dxa"/>
            <w:tcBorders>
              <w:top w:val="single" w:sz="4" w:space="0" w:color="auto"/>
              <w:left w:val="single" w:sz="4" w:space="0" w:color="auto"/>
            </w:tcBorders>
            <w:shd w:val="clear" w:color="auto" w:fill="auto"/>
          </w:tcPr>
          <w:p w:rsidR="00FF2A2C" w:rsidRPr="0001407D" w:rsidRDefault="00FF2A2C" w:rsidP="00F04D40">
            <w:pPr>
              <w:rPr>
                <w:rFonts w:ascii="Times New Roman" w:hAnsi="Times New Roman"/>
                <w:b/>
                <w:sz w:val="16"/>
                <w:szCs w:val="16"/>
              </w:rPr>
            </w:pPr>
            <w:r w:rsidRPr="0001407D">
              <w:rPr>
                <w:rFonts w:ascii="Times New Roman" w:hAnsi="Times New Roman"/>
                <w:b/>
                <w:sz w:val="16"/>
                <w:szCs w:val="16"/>
              </w:rPr>
              <w:t>Всероссийский/международный уровень</w:t>
            </w:r>
          </w:p>
        </w:tc>
      </w:tr>
      <w:tr w:rsidR="00FF2A2C" w:rsidRPr="0001407D" w:rsidTr="0001407D">
        <w:tc>
          <w:tcPr>
            <w:tcW w:w="851" w:type="dxa"/>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2020 год</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8</w:t>
            </w:r>
          </w:p>
        </w:tc>
        <w:tc>
          <w:tcPr>
            <w:tcW w:w="2268"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14</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9</w:t>
            </w:r>
          </w:p>
        </w:tc>
        <w:tc>
          <w:tcPr>
            <w:tcW w:w="1980"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34</w:t>
            </w:r>
          </w:p>
        </w:tc>
      </w:tr>
      <w:tr w:rsidR="00FF2A2C" w:rsidRPr="0001407D" w:rsidTr="0001407D">
        <w:tc>
          <w:tcPr>
            <w:tcW w:w="851" w:type="dxa"/>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2021 год</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10</w:t>
            </w:r>
          </w:p>
        </w:tc>
        <w:tc>
          <w:tcPr>
            <w:tcW w:w="2268"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20</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23</w:t>
            </w:r>
          </w:p>
        </w:tc>
        <w:tc>
          <w:tcPr>
            <w:tcW w:w="1980"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52</w:t>
            </w:r>
          </w:p>
        </w:tc>
      </w:tr>
      <w:tr w:rsidR="00FF2A2C" w:rsidRPr="0001407D" w:rsidTr="0001407D">
        <w:tc>
          <w:tcPr>
            <w:tcW w:w="851" w:type="dxa"/>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2022 год</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11</w:t>
            </w:r>
          </w:p>
        </w:tc>
        <w:tc>
          <w:tcPr>
            <w:tcW w:w="2268"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15</w:t>
            </w:r>
          </w:p>
        </w:tc>
        <w:tc>
          <w:tcPr>
            <w:tcW w:w="2126" w:type="dxa"/>
            <w:tcBorders>
              <w:righ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46</w:t>
            </w:r>
          </w:p>
        </w:tc>
        <w:tc>
          <w:tcPr>
            <w:tcW w:w="1980" w:type="dxa"/>
            <w:tcBorders>
              <w:left w:val="single" w:sz="4" w:space="0" w:color="auto"/>
            </w:tcBorders>
            <w:shd w:val="clear" w:color="auto" w:fill="auto"/>
          </w:tcPr>
          <w:p w:rsidR="00FF2A2C" w:rsidRPr="0001407D" w:rsidRDefault="00FF2A2C" w:rsidP="00F04D40">
            <w:pPr>
              <w:rPr>
                <w:rFonts w:ascii="Times New Roman" w:hAnsi="Times New Roman"/>
                <w:sz w:val="16"/>
                <w:szCs w:val="16"/>
              </w:rPr>
            </w:pPr>
            <w:r w:rsidRPr="0001407D">
              <w:rPr>
                <w:rFonts w:ascii="Times New Roman" w:hAnsi="Times New Roman"/>
                <w:sz w:val="16"/>
                <w:szCs w:val="16"/>
              </w:rPr>
              <w:t>25</w:t>
            </w:r>
          </w:p>
        </w:tc>
      </w:tr>
      <w:tr w:rsidR="00D71E2F" w:rsidRPr="0001407D" w:rsidTr="0001407D">
        <w:tc>
          <w:tcPr>
            <w:tcW w:w="851" w:type="dxa"/>
            <w:shd w:val="clear" w:color="auto" w:fill="auto"/>
          </w:tcPr>
          <w:p w:rsidR="00D71E2F" w:rsidRPr="0001407D" w:rsidRDefault="00910F4F" w:rsidP="00F04D40">
            <w:pPr>
              <w:rPr>
                <w:rFonts w:ascii="Times New Roman" w:hAnsi="Times New Roman"/>
                <w:sz w:val="16"/>
                <w:szCs w:val="16"/>
              </w:rPr>
            </w:pPr>
            <w:r w:rsidRPr="0001407D">
              <w:rPr>
                <w:rFonts w:ascii="Times New Roman" w:hAnsi="Times New Roman"/>
                <w:sz w:val="16"/>
                <w:szCs w:val="16"/>
              </w:rPr>
              <w:t>2023</w:t>
            </w:r>
            <w:r w:rsidR="00D71E2F" w:rsidRPr="0001407D">
              <w:rPr>
                <w:rFonts w:ascii="Times New Roman" w:hAnsi="Times New Roman"/>
                <w:sz w:val="16"/>
                <w:szCs w:val="16"/>
              </w:rPr>
              <w:t xml:space="preserve"> год</w:t>
            </w:r>
          </w:p>
        </w:tc>
        <w:tc>
          <w:tcPr>
            <w:tcW w:w="2126" w:type="dxa"/>
            <w:tcBorders>
              <w:right w:val="single" w:sz="4" w:space="0" w:color="auto"/>
            </w:tcBorders>
            <w:shd w:val="clear" w:color="auto" w:fill="auto"/>
          </w:tcPr>
          <w:p w:rsidR="00D71E2F" w:rsidRPr="0001407D" w:rsidRDefault="00D71E2F" w:rsidP="00F04D40">
            <w:pPr>
              <w:rPr>
                <w:rFonts w:ascii="Times New Roman" w:hAnsi="Times New Roman"/>
                <w:sz w:val="16"/>
                <w:szCs w:val="16"/>
              </w:rPr>
            </w:pPr>
            <w:r w:rsidRPr="0001407D">
              <w:rPr>
                <w:rFonts w:ascii="Times New Roman" w:hAnsi="Times New Roman"/>
                <w:sz w:val="16"/>
                <w:szCs w:val="16"/>
              </w:rPr>
              <w:t>9</w:t>
            </w:r>
          </w:p>
        </w:tc>
        <w:tc>
          <w:tcPr>
            <w:tcW w:w="2268" w:type="dxa"/>
            <w:tcBorders>
              <w:left w:val="single" w:sz="4" w:space="0" w:color="auto"/>
            </w:tcBorders>
            <w:shd w:val="clear" w:color="auto" w:fill="auto"/>
          </w:tcPr>
          <w:p w:rsidR="00D71E2F" w:rsidRPr="0001407D" w:rsidRDefault="00D71E2F" w:rsidP="00F04D40">
            <w:pPr>
              <w:rPr>
                <w:rFonts w:ascii="Times New Roman" w:hAnsi="Times New Roman"/>
                <w:sz w:val="16"/>
                <w:szCs w:val="16"/>
              </w:rPr>
            </w:pPr>
            <w:r w:rsidRPr="0001407D">
              <w:rPr>
                <w:rFonts w:ascii="Times New Roman" w:hAnsi="Times New Roman"/>
                <w:sz w:val="16"/>
                <w:szCs w:val="16"/>
              </w:rPr>
              <w:t>18</w:t>
            </w:r>
          </w:p>
        </w:tc>
        <w:tc>
          <w:tcPr>
            <w:tcW w:w="2126" w:type="dxa"/>
            <w:tcBorders>
              <w:right w:val="single" w:sz="4" w:space="0" w:color="auto"/>
            </w:tcBorders>
            <w:shd w:val="clear" w:color="auto" w:fill="auto"/>
          </w:tcPr>
          <w:p w:rsidR="00D71E2F" w:rsidRPr="0001407D" w:rsidRDefault="00D71E2F" w:rsidP="00F04D40">
            <w:pPr>
              <w:rPr>
                <w:rFonts w:ascii="Times New Roman" w:hAnsi="Times New Roman"/>
                <w:sz w:val="16"/>
                <w:szCs w:val="16"/>
              </w:rPr>
            </w:pPr>
            <w:r w:rsidRPr="0001407D">
              <w:rPr>
                <w:rFonts w:ascii="Times New Roman" w:hAnsi="Times New Roman"/>
                <w:sz w:val="16"/>
                <w:szCs w:val="16"/>
              </w:rPr>
              <w:t>45</w:t>
            </w:r>
          </w:p>
        </w:tc>
        <w:tc>
          <w:tcPr>
            <w:tcW w:w="1980" w:type="dxa"/>
            <w:tcBorders>
              <w:left w:val="single" w:sz="4" w:space="0" w:color="auto"/>
            </w:tcBorders>
            <w:shd w:val="clear" w:color="auto" w:fill="auto"/>
          </w:tcPr>
          <w:p w:rsidR="00D71E2F" w:rsidRPr="0001407D" w:rsidRDefault="00D71E2F" w:rsidP="00F04D40">
            <w:pPr>
              <w:rPr>
                <w:rFonts w:ascii="Times New Roman" w:hAnsi="Times New Roman"/>
                <w:sz w:val="16"/>
                <w:szCs w:val="16"/>
              </w:rPr>
            </w:pPr>
            <w:r w:rsidRPr="0001407D">
              <w:rPr>
                <w:rFonts w:ascii="Times New Roman" w:hAnsi="Times New Roman"/>
                <w:sz w:val="16"/>
                <w:szCs w:val="16"/>
              </w:rPr>
              <w:t>33</w:t>
            </w:r>
          </w:p>
        </w:tc>
      </w:tr>
    </w:tbl>
    <w:p w:rsidR="00FF2A2C" w:rsidRPr="00405AA3" w:rsidRDefault="00FF2A2C" w:rsidP="00FF2A2C">
      <w:pPr>
        <w:ind w:firstLine="567"/>
        <w:jc w:val="both"/>
        <w:rPr>
          <w:rFonts w:ascii="Times New Roman" w:hAnsi="Times New Roman"/>
          <w:sz w:val="24"/>
          <w:szCs w:val="24"/>
        </w:rPr>
      </w:pPr>
      <w:r w:rsidRPr="00405AA3">
        <w:rPr>
          <w:rFonts w:ascii="Times New Roman" w:hAnsi="Times New Roman"/>
          <w:sz w:val="24"/>
          <w:szCs w:val="24"/>
        </w:rPr>
        <w:t xml:space="preserve">Участие обучающихся в конкурсах и олимпиадах </w:t>
      </w:r>
      <w:r w:rsidR="00D71E2F">
        <w:rPr>
          <w:rFonts w:ascii="Times New Roman" w:hAnsi="Times New Roman"/>
          <w:sz w:val="24"/>
          <w:szCs w:val="24"/>
        </w:rPr>
        <w:t>м</w:t>
      </w:r>
      <w:r w:rsidR="00D71E2F" w:rsidRPr="00D71E2F">
        <w:rPr>
          <w:rFonts w:ascii="Times New Roman" w:hAnsi="Times New Roman"/>
          <w:sz w:val="24"/>
          <w:szCs w:val="24"/>
        </w:rPr>
        <w:t>униципальн</w:t>
      </w:r>
      <w:r w:rsidR="00D71E2F">
        <w:rPr>
          <w:rFonts w:ascii="Times New Roman" w:hAnsi="Times New Roman"/>
          <w:sz w:val="24"/>
          <w:szCs w:val="24"/>
        </w:rPr>
        <w:t>ого</w:t>
      </w:r>
      <w:r w:rsidR="00D71E2F" w:rsidRPr="00D71E2F">
        <w:rPr>
          <w:rFonts w:ascii="Times New Roman" w:hAnsi="Times New Roman"/>
          <w:sz w:val="24"/>
          <w:szCs w:val="24"/>
        </w:rPr>
        <w:t>/региональн</w:t>
      </w:r>
      <w:r w:rsidR="00D71E2F">
        <w:rPr>
          <w:rFonts w:ascii="Times New Roman" w:hAnsi="Times New Roman"/>
          <w:sz w:val="24"/>
          <w:szCs w:val="24"/>
        </w:rPr>
        <w:t>ого</w:t>
      </w:r>
      <w:r w:rsidR="00D71E2F" w:rsidRPr="00D71E2F">
        <w:rPr>
          <w:rFonts w:ascii="Times New Roman" w:hAnsi="Times New Roman"/>
          <w:sz w:val="24"/>
          <w:szCs w:val="24"/>
        </w:rPr>
        <w:t xml:space="preserve"> </w:t>
      </w:r>
      <w:proofErr w:type="gramStart"/>
      <w:r w:rsidR="00D71E2F" w:rsidRPr="00D71E2F">
        <w:rPr>
          <w:rFonts w:ascii="Times New Roman" w:hAnsi="Times New Roman"/>
          <w:sz w:val="24"/>
          <w:szCs w:val="24"/>
        </w:rPr>
        <w:t>уровне</w:t>
      </w:r>
      <w:r w:rsidR="00D71E2F">
        <w:rPr>
          <w:rFonts w:ascii="Times New Roman" w:hAnsi="Times New Roman"/>
          <w:sz w:val="24"/>
          <w:szCs w:val="24"/>
        </w:rPr>
        <w:t>й</w:t>
      </w:r>
      <w:r w:rsidR="00D71E2F" w:rsidRPr="00D71E2F">
        <w:rPr>
          <w:rFonts w:ascii="Times New Roman" w:hAnsi="Times New Roman"/>
          <w:sz w:val="24"/>
          <w:szCs w:val="24"/>
        </w:rPr>
        <w:t xml:space="preserve"> </w:t>
      </w:r>
      <w:r w:rsidR="00D71E2F">
        <w:rPr>
          <w:rFonts w:ascii="Times New Roman" w:hAnsi="Times New Roman"/>
          <w:sz w:val="24"/>
          <w:szCs w:val="24"/>
        </w:rPr>
        <w:t xml:space="preserve"> снизилось</w:t>
      </w:r>
      <w:proofErr w:type="gramEnd"/>
      <w:r w:rsidRPr="00405AA3">
        <w:rPr>
          <w:rFonts w:ascii="Times New Roman" w:hAnsi="Times New Roman"/>
          <w:sz w:val="24"/>
          <w:szCs w:val="24"/>
        </w:rPr>
        <w:t xml:space="preserve"> по сравнению с 202</w:t>
      </w:r>
      <w:r w:rsidR="00D71E2F">
        <w:rPr>
          <w:rFonts w:ascii="Times New Roman" w:hAnsi="Times New Roman"/>
          <w:sz w:val="24"/>
          <w:szCs w:val="24"/>
        </w:rPr>
        <w:t>2</w:t>
      </w:r>
      <w:r w:rsidRPr="00405AA3">
        <w:rPr>
          <w:rFonts w:ascii="Times New Roman" w:hAnsi="Times New Roman"/>
          <w:sz w:val="24"/>
          <w:szCs w:val="24"/>
        </w:rPr>
        <w:t xml:space="preserve"> годом</w:t>
      </w:r>
      <w:r w:rsidR="00D71E2F">
        <w:rPr>
          <w:rFonts w:ascii="Times New Roman" w:hAnsi="Times New Roman"/>
          <w:sz w:val="24"/>
          <w:szCs w:val="24"/>
        </w:rPr>
        <w:t>,</w:t>
      </w:r>
      <w:r w:rsidR="0001407D" w:rsidRPr="0001407D">
        <w:rPr>
          <w:rFonts w:ascii="Times New Roman" w:hAnsi="Times New Roman"/>
          <w:sz w:val="24"/>
          <w:szCs w:val="24"/>
        </w:rPr>
        <w:t xml:space="preserve"> </w:t>
      </w:r>
      <w:r w:rsidR="00D71E2F">
        <w:rPr>
          <w:rFonts w:ascii="Times New Roman" w:hAnsi="Times New Roman"/>
          <w:sz w:val="24"/>
          <w:szCs w:val="24"/>
        </w:rPr>
        <w:t>т.к.</w:t>
      </w:r>
      <w:r w:rsidR="0001407D" w:rsidRPr="0001407D">
        <w:rPr>
          <w:rFonts w:ascii="Times New Roman" w:hAnsi="Times New Roman"/>
          <w:sz w:val="24"/>
          <w:szCs w:val="24"/>
        </w:rPr>
        <w:t xml:space="preserve"> </w:t>
      </w:r>
      <w:r w:rsidR="00D71E2F">
        <w:rPr>
          <w:rFonts w:ascii="Times New Roman" w:hAnsi="Times New Roman"/>
          <w:sz w:val="24"/>
          <w:szCs w:val="24"/>
        </w:rPr>
        <w:t>о</w:t>
      </w:r>
      <w:r w:rsidRPr="00405AA3">
        <w:rPr>
          <w:rFonts w:ascii="Times New Roman" w:hAnsi="Times New Roman"/>
          <w:sz w:val="24"/>
          <w:szCs w:val="24"/>
        </w:rPr>
        <w:t xml:space="preserve">бучающиеся </w:t>
      </w:r>
      <w:r>
        <w:rPr>
          <w:rFonts w:ascii="Times New Roman" w:hAnsi="Times New Roman" w:cs="Times New Roman"/>
          <w:color w:val="000000" w:themeColor="text1"/>
          <w:sz w:val="24"/>
          <w:szCs w:val="24"/>
        </w:rPr>
        <w:t>ОУ</w:t>
      </w:r>
      <w:r w:rsidRPr="00405AA3">
        <w:rPr>
          <w:rFonts w:ascii="Times New Roman" w:hAnsi="Times New Roman"/>
          <w:sz w:val="24"/>
          <w:szCs w:val="24"/>
        </w:rPr>
        <w:t xml:space="preserve"> предпочитают участвовать в заочных интернет-конкурсах «Тренинг Тест» по английскому языку, «Рыжий котёнок» для учащихся 1</w:t>
      </w:r>
      <w:r w:rsidR="0001407D" w:rsidRPr="0001407D">
        <w:rPr>
          <w:rFonts w:ascii="Times New Roman" w:hAnsi="Times New Roman"/>
          <w:sz w:val="24"/>
          <w:szCs w:val="24"/>
        </w:rPr>
        <w:t xml:space="preserve"> – </w:t>
      </w:r>
      <w:r w:rsidRPr="00405AA3">
        <w:rPr>
          <w:rFonts w:ascii="Times New Roman" w:hAnsi="Times New Roman"/>
          <w:sz w:val="24"/>
          <w:szCs w:val="24"/>
        </w:rPr>
        <w:t>4 классов, по английскому языку «</w:t>
      </w:r>
      <w:proofErr w:type="spellStart"/>
      <w:r w:rsidRPr="00405AA3">
        <w:rPr>
          <w:rFonts w:ascii="Times New Roman" w:hAnsi="Times New Roman"/>
          <w:sz w:val="24"/>
          <w:szCs w:val="24"/>
        </w:rPr>
        <w:t>Заврики</w:t>
      </w:r>
      <w:proofErr w:type="spellEnd"/>
      <w:r w:rsidRPr="00405AA3">
        <w:rPr>
          <w:rFonts w:ascii="Times New Roman" w:hAnsi="Times New Roman"/>
          <w:sz w:val="24"/>
          <w:szCs w:val="24"/>
        </w:rPr>
        <w:t>», олимпиадах по предметам   в рамках проекта «</w:t>
      </w:r>
      <w:proofErr w:type="spellStart"/>
      <w:r w:rsidRPr="00405AA3">
        <w:rPr>
          <w:rFonts w:ascii="Times New Roman" w:hAnsi="Times New Roman"/>
          <w:sz w:val="24"/>
          <w:szCs w:val="24"/>
        </w:rPr>
        <w:t>ФГОСтест</w:t>
      </w:r>
      <w:proofErr w:type="spellEnd"/>
      <w:r w:rsidRPr="00405AA3">
        <w:rPr>
          <w:rFonts w:ascii="Times New Roman" w:hAnsi="Times New Roman"/>
          <w:sz w:val="24"/>
          <w:szCs w:val="24"/>
        </w:rPr>
        <w:t xml:space="preserve">». </w:t>
      </w:r>
    </w:p>
    <w:p w:rsidR="00FF2A2C" w:rsidRPr="00405AA3" w:rsidRDefault="00FF2A2C" w:rsidP="00FF2A2C">
      <w:pPr>
        <w:ind w:firstLine="567"/>
        <w:jc w:val="both"/>
        <w:rPr>
          <w:rFonts w:ascii="Times New Roman" w:hAnsi="Times New Roman"/>
          <w:color w:val="000000" w:themeColor="text1"/>
          <w:sz w:val="24"/>
          <w:szCs w:val="24"/>
        </w:rPr>
      </w:pPr>
      <w:r w:rsidRPr="00405AA3">
        <w:rPr>
          <w:rFonts w:ascii="Times New Roman" w:hAnsi="Times New Roman"/>
          <w:color w:val="000000" w:themeColor="text1"/>
          <w:sz w:val="24"/>
          <w:szCs w:val="24"/>
        </w:rPr>
        <w:t>Повысилась активность педагогов и учащихся в дистанционных конкурсах, олимпиадах муниципального и регионального уровней.</w:t>
      </w:r>
    </w:p>
    <w:p w:rsidR="00FF2A2C" w:rsidRDefault="00FF2A2C" w:rsidP="00BE5AD9">
      <w:pPr>
        <w:ind w:firstLine="567"/>
        <w:jc w:val="both"/>
        <w:rPr>
          <w:rFonts w:ascii="Times New Roman" w:hAnsi="Times New Roman"/>
          <w:color w:val="000000" w:themeColor="text1"/>
          <w:sz w:val="24"/>
          <w:szCs w:val="24"/>
        </w:rPr>
      </w:pPr>
      <w:r w:rsidRPr="00405AA3">
        <w:rPr>
          <w:rFonts w:ascii="Times New Roman" w:hAnsi="Times New Roman"/>
          <w:color w:val="000000" w:themeColor="text1"/>
          <w:sz w:val="24"/>
          <w:szCs w:val="24"/>
        </w:rPr>
        <w:t>Активными участниками конкурсов и предметных олимпиад разного уровня стали учителя начальных классов, учителя английского языка, учителя естественно-научного цикла, учителя художественно-эстетического цикла</w:t>
      </w:r>
      <w:r w:rsidR="00BE5AD9">
        <w:rPr>
          <w:rFonts w:ascii="Times New Roman" w:hAnsi="Times New Roman"/>
          <w:color w:val="000000" w:themeColor="text1"/>
          <w:sz w:val="24"/>
          <w:szCs w:val="24"/>
        </w:rPr>
        <w:t>.</w:t>
      </w:r>
    </w:p>
    <w:p w:rsidR="0001407D" w:rsidRPr="00BE5AD9" w:rsidRDefault="0001407D" w:rsidP="00BE5AD9">
      <w:pPr>
        <w:ind w:firstLine="567"/>
        <w:jc w:val="both"/>
        <w:rPr>
          <w:rFonts w:ascii="Times New Roman" w:hAnsi="Times New Roman"/>
          <w:color w:val="000000" w:themeColor="text1"/>
          <w:sz w:val="24"/>
          <w:szCs w:val="24"/>
        </w:rPr>
      </w:pPr>
    </w:p>
    <w:p w:rsidR="0001407D" w:rsidRDefault="00FF2A2C" w:rsidP="00BE5AD9">
      <w:pPr>
        <w:rPr>
          <w:rFonts w:ascii="Times New Roman" w:eastAsia="Times New Roman" w:hAnsi="Times New Roman" w:cs="Times New Roman"/>
          <w:b/>
          <w:bCs/>
          <w:sz w:val="24"/>
          <w:szCs w:val="24"/>
          <w:lang w:eastAsia="ru-RU"/>
        </w:rPr>
      </w:pPr>
      <w:r w:rsidRPr="00405AA3">
        <w:rPr>
          <w:rFonts w:ascii="Times New Roman" w:eastAsia="Times New Roman" w:hAnsi="Times New Roman" w:cs="Times New Roman"/>
          <w:b/>
          <w:bCs/>
          <w:sz w:val="24"/>
          <w:szCs w:val="24"/>
          <w:lang w:eastAsia="ru-RU"/>
        </w:rPr>
        <w:lastRenderedPageBreak/>
        <w:t xml:space="preserve"> Х</w:t>
      </w:r>
      <w:r w:rsidR="0001407D">
        <w:rPr>
          <w:rFonts w:ascii="Times New Roman" w:eastAsia="Times New Roman" w:hAnsi="Times New Roman" w:cs="Times New Roman"/>
          <w:b/>
          <w:bCs/>
          <w:sz w:val="24"/>
          <w:szCs w:val="24"/>
          <w:lang w:val="en-US" w:eastAsia="ru-RU"/>
        </w:rPr>
        <w:t>IV</w:t>
      </w:r>
      <w:r w:rsidRPr="00405AA3">
        <w:rPr>
          <w:rFonts w:ascii="Times New Roman" w:eastAsia="Times New Roman" w:hAnsi="Times New Roman" w:cs="Times New Roman"/>
          <w:b/>
          <w:bCs/>
          <w:sz w:val="24"/>
          <w:szCs w:val="24"/>
          <w:lang w:eastAsia="ru-RU"/>
        </w:rPr>
        <w:t>. Оценка материально-технической базы</w:t>
      </w:r>
    </w:p>
    <w:p w:rsidR="00FF2A2C" w:rsidRPr="00405AA3" w:rsidRDefault="00FF2A2C" w:rsidP="00BE5AD9">
      <w:pPr>
        <w:rPr>
          <w:rFonts w:ascii="Times New Roman" w:eastAsia="Times New Roman" w:hAnsi="Times New Roman" w:cs="Times New Roman"/>
          <w:b/>
          <w:bCs/>
          <w:sz w:val="24"/>
          <w:szCs w:val="24"/>
          <w:lang w:eastAsia="ru-RU"/>
        </w:rPr>
      </w:pPr>
      <w:r w:rsidRPr="00405AA3">
        <w:rPr>
          <w:rFonts w:ascii="Times New Roman" w:eastAsia="Times New Roman" w:hAnsi="Times New Roman" w:cs="Times New Roman"/>
          <w:b/>
          <w:bCs/>
          <w:sz w:val="24"/>
          <w:szCs w:val="24"/>
          <w:lang w:eastAsia="ru-RU"/>
        </w:rPr>
        <w:t xml:space="preserve"> </w:t>
      </w:r>
    </w:p>
    <w:p w:rsidR="00FF2A2C" w:rsidRPr="00405AA3" w:rsidRDefault="00FF2A2C" w:rsidP="00FF2A2C">
      <w:pPr>
        <w:ind w:firstLine="567"/>
        <w:jc w:val="both"/>
        <w:rPr>
          <w:rFonts w:ascii="Times New Roman" w:hAnsi="Times New Roman" w:cs="Times New Roman"/>
          <w:sz w:val="24"/>
          <w:szCs w:val="24"/>
        </w:rPr>
      </w:pPr>
      <w:r w:rsidRPr="00405AA3">
        <w:rPr>
          <w:rFonts w:ascii="Times New Roman" w:hAnsi="Times New Roman" w:cs="Times New Roman"/>
          <w:sz w:val="24"/>
          <w:szCs w:val="24"/>
        </w:rPr>
        <w:t>Материально-техническое обеспечение </w:t>
      </w:r>
      <w:r>
        <w:rPr>
          <w:rFonts w:ascii="Times New Roman" w:hAnsi="Times New Roman" w:cs="Times New Roman"/>
          <w:color w:val="000000" w:themeColor="text1"/>
          <w:sz w:val="24"/>
          <w:szCs w:val="24"/>
        </w:rPr>
        <w:t>ОУ</w:t>
      </w:r>
      <w:r w:rsidRPr="00405AA3">
        <w:rPr>
          <w:rFonts w:ascii="Times New Roman" w:hAnsi="Times New Roman" w:cs="Times New Roman"/>
          <w:sz w:val="24"/>
          <w:szCs w:val="24"/>
        </w:rPr>
        <w:t xml:space="preserve"> позволяет реализовывать в полной мере образовательные программы. В </w:t>
      </w:r>
      <w:r>
        <w:rPr>
          <w:rFonts w:ascii="Times New Roman" w:hAnsi="Times New Roman" w:cs="Times New Roman"/>
          <w:color w:val="000000" w:themeColor="text1"/>
          <w:sz w:val="24"/>
          <w:szCs w:val="24"/>
        </w:rPr>
        <w:t>ОУ</w:t>
      </w:r>
      <w:r w:rsidRPr="00405AA3">
        <w:rPr>
          <w:rFonts w:ascii="Times New Roman" w:hAnsi="Times New Roman" w:cs="Times New Roman"/>
          <w:sz w:val="24"/>
          <w:szCs w:val="24"/>
        </w:rPr>
        <w:t xml:space="preserve"> оборудованы 35 учебных кабинета, 23 из них оснащен современной мультимедийной техникой, в том числе:</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интерактивные доски в 29 кабинетах;</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мобильной лаборатория по физике;</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 xml:space="preserve">реактивами </w:t>
      </w:r>
      <w:r w:rsidR="00966816">
        <w:rPr>
          <w:rFonts w:ascii="Times New Roman" w:hAnsi="Times New Roman" w:cs="Times New Roman"/>
          <w:sz w:val="24"/>
          <w:szCs w:val="24"/>
        </w:rPr>
        <w:t xml:space="preserve">и оборудованием </w:t>
      </w:r>
      <w:r w:rsidRPr="00405AA3">
        <w:rPr>
          <w:rFonts w:ascii="Times New Roman" w:hAnsi="Times New Roman" w:cs="Times New Roman"/>
          <w:sz w:val="24"/>
          <w:szCs w:val="24"/>
        </w:rPr>
        <w:t>для лабораторных работ по химии;</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интерактивными глобусами для уроков географии;</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1 компьютерный класс;</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слесарная мастерская;</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 xml:space="preserve">специально оборудованное помещение для проведения уроков технологии для девочек (раздел «Кулинария»)  </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кабинет технологии для девочек;</w:t>
      </w:r>
    </w:p>
    <w:p w:rsidR="00FF2A2C" w:rsidRPr="00405AA3" w:rsidRDefault="00D71E2F" w:rsidP="00FF2A2C">
      <w:pPr>
        <w:pStyle w:val="a4"/>
        <w:numPr>
          <w:ilvl w:val="0"/>
          <w:numId w:val="34"/>
        </w:numPr>
        <w:ind w:left="426"/>
        <w:jc w:val="left"/>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FF2A2C" w:rsidRPr="00405AA3">
        <w:rPr>
          <w:rFonts w:ascii="Times New Roman" w:hAnsi="Times New Roman" w:cs="Times New Roman"/>
          <w:sz w:val="24"/>
          <w:szCs w:val="24"/>
        </w:rPr>
        <w:t xml:space="preserve"> кабинета</w:t>
      </w:r>
      <w:proofErr w:type="gramEnd"/>
      <w:r w:rsidR="00FF2A2C" w:rsidRPr="00405AA3">
        <w:rPr>
          <w:rFonts w:ascii="Times New Roman" w:hAnsi="Times New Roman" w:cs="Times New Roman"/>
          <w:sz w:val="24"/>
          <w:szCs w:val="24"/>
        </w:rPr>
        <w:t xml:space="preserve"> для педагогов – психологов;</w:t>
      </w:r>
    </w:p>
    <w:p w:rsidR="0001407D"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 xml:space="preserve">тренажер для дыхательной гимнастики «БОС», который для удобства учащихся с ОВЗ и детей-инвалидов расположен в кабинете педагога-психолога на первом этаже. </w:t>
      </w:r>
    </w:p>
    <w:p w:rsidR="00FF2A2C" w:rsidRPr="00405AA3" w:rsidRDefault="00FF2A2C" w:rsidP="0001407D">
      <w:pPr>
        <w:pStyle w:val="a4"/>
        <w:ind w:left="0" w:firstLine="567"/>
        <w:jc w:val="left"/>
        <w:rPr>
          <w:rFonts w:ascii="Times New Roman" w:hAnsi="Times New Roman" w:cs="Times New Roman"/>
          <w:sz w:val="24"/>
          <w:szCs w:val="24"/>
        </w:rPr>
      </w:pPr>
      <w:r w:rsidRPr="00405AA3">
        <w:rPr>
          <w:rFonts w:ascii="Times New Roman" w:hAnsi="Times New Roman" w:cs="Times New Roman"/>
          <w:sz w:val="24"/>
          <w:szCs w:val="24"/>
        </w:rPr>
        <w:t xml:space="preserve">Доступ к кабинету осуществляется через главный вход в ОУ.  </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на первом этаже здания оборудованы спортивны</w:t>
      </w:r>
      <w:r w:rsidR="00966816">
        <w:rPr>
          <w:rFonts w:ascii="Times New Roman" w:hAnsi="Times New Roman" w:cs="Times New Roman"/>
          <w:sz w:val="24"/>
          <w:szCs w:val="24"/>
        </w:rPr>
        <w:t>е</w:t>
      </w:r>
      <w:r w:rsidRPr="00405AA3">
        <w:rPr>
          <w:rFonts w:ascii="Times New Roman" w:hAnsi="Times New Roman" w:cs="Times New Roman"/>
          <w:sz w:val="24"/>
          <w:szCs w:val="24"/>
        </w:rPr>
        <w:t xml:space="preserve"> зал</w:t>
      </w:r>
      <w:r w:rsidR="00966816">
        <w:rPr>
          <w:rFonts w:ascii="Times New Roman" w:hAnsi="Times New Roman" w:cs="Times New Roman"/>
          <w:sz w:val="24"/>
          <w:szCs w:val="24"/>
        </w:rPr>
        <w:t>ы</w:t>
      </w:r>
      <w:r w:rsidRPr="00405AA3">
        <w:rPr>
          <w:rFonts w:ascii="Times New Roman" w:hAnsi="Times New Roman" w:cs="Times New Roman"/>
          <w:sz w:val="24"/>
          <w:szCs w:val="24"/>
        </w:rPr>
        <w:t xml:space="preserve">; </w:t>
      </w:r>
    </w:p>
    <w:p w:rsidR="00FF2A2C" w:rsidRPr="00405AA3" w:rsidRDefault="00FF2A2C" w:rsidP="00FF2A2C">
      <w:pPr>
        <w:pStyle w:val="a4"/>
        <w:numPr>
          <w:ilvl w:val="0"/>
          <w:numId w:val="34"/>
        </w:numPr>
        <w:ind w:left="426"/>
        <w:jc w:val="left"/>
        <w:rPr>
          <w:rFonts w:ascii="Times New Roman" w:hAnsi="Times New Roman" w:cs="Times New Roman"/>
          <w:sz w:val="24"/>
          <w:szCs w:val="24"/>
        </w:rPr>
      </w:pPr>
      <w:proofErr w:type="gramStart"/>
      <w:r w:rsidRPr="00405AA3">
        <w:rPr>
          <w:rFonts w:ascii="Times New Roman" w:hAnsi="Times New Roman" w:cs="Times New Roman"/>
          <w:sz w:val="24"/>
          <w:szCs w:val="24"/>
        </w:rPr>
        <w:t>на</w:t>
      </w:r>
      <w:proofErr w:type="gramEnd"/>
      <w:r w:rsidRPr="00405AA3">
        <w:rPr>
          <w:rFonts w:ascii="Times New Roman" w:hAnsi="Times New Roman" w:cs="Times New Roman"/>
          <w:sz w:val="24"/>
          <w:szCs w:val="24"/>
        </w:rPr>
        <w:t xml:space="preserve"> втором этаже    актовый зал</w:t>
      </w:r>
      <w:r w:rsidR="00966816">
        <w:rPr>
          <w:rFonts w:ascii="Times New Roman" w:hAnsi="Times New Roman" w:cs="Times New Roman"/>
          <w:sz w:val="24"/>
          <w:szCs w:val="24"/>
        </w:rPr>
        <w:t xml:space="preserve"> </w:t>
      </w:r>
      <w:r w:rsidRPr="00405AA3">
        <w:rPr>
          <w:rFonts w:ascii="Times New Roman" w:hAnsi="Times New Roman" w:cs="Times New Roman"/>
          <w:sz w:val="24"/>
          <w:szCs w:val="24"/>
        </w:rPr>
        <w:t xml:space="preserve"> и зал для занятия ритмикой. </w:t>
      </w:r>
    </w:p>
    <w:p w:rsidR="00FF2A2C" w:rsidRPr="00405AA3" w:rsidRDefault="00FF2A2C" w:rsidP="00FF2A2C">
      <w:pPr>
        <w:pStyle w:val="a4"/>
        <w:numPr>
          <w:ilvl w:val="0"/>
          <w:numId w:val="34"/>
        </w:numPr>
        <w:ind w:left="426"/>
        <w:jc w:val="left"/>
        <w:rPr>
          <w:rFonts w:ascii="Times New Roman" w:hAnsi="Times New Roman" w:cs="Times New Roman"/>
          <w:sz w:val="24"/>
          <w:szCs w:val="24"/>
        </w:rPr>
      </w:pPr>
      <w:r w:rsidRPr="00405AA3">
        <w:rPr>
          <w:rFonts w:ascii="Times New Roman" w:hAnsi="Times New Roman" w:cs="Times New Roman"/>
          <w:sz w:val="24"/>
          <w:szCs w:val="24"/>
        </w:rPr>
        <w:t>на первом этаже оборудованы столовая и пищеблок.</w:t>
      </w:r>
    </w:p>
    <w:p w:rsidR="00DA6D03" w:rsidRDefault="00966816" w:rsidP="00FF2A2C">
      <w:pPr>
        <w:ind w:firstLine="567"/>
        <w:jc w:val="both"/>
        <w:rPr>
          <w:rFonts w:ascii="Times New Roman" w:hAnsi="Times New Roman" w:cs="Times New Roman"/>
          <w:sz w:val="24"/>
          <w:szCs w:val="24"/>
        </w:rPr>
      </w:pPr>
      <w:r>
        <w:rPr>
          <w:rFonts w:ascii="Times New Roman" w:hAnsi="Times New Roman" w:cs="Times New Roman"/>
          <w:sz w:val="24"/>
          <w:szCs w:val="24"/>
        </w:rPr>
        <w:t>Напротив центрального входа большая а</w:t>
      </w:r>
      <w:r w:rsidR="00FF2A2C" w:rsidRPr="00405AA3">
        <w:rPr>
          <w:rFonts w:ascii="Times New Roman" w:hAnsi="Times New Roman" w:cs="Times New Roman"/>
          <w:sz w:val="24"/>
          <w:szCs w:val="24"/>
        </w:rPr>
        <w:t xml:space="preserve">сфальтированная площадка </w:t>
      </w:r>
      <w:r>
        <w:rPr>
          <w:rFonts w:ascii="Times New Roman" w:hAnsi="Times New Roman" w:cs="Times New Roman"/>
          <w:sz w:val="24"/>
          <w:szCs w:val="24"/>
        </w:rPr>
        <w:t xml:space="preserve">для проведения массовых школьных мероприятий, кроме этого </w:t>
      </w:r>
      <w:r w:rsidR="00FF2A2C" w:rsidRPr="00405AA3">
        <w:rPr>
          <w:rFonts w:ascii="Times New Roman" w:hAnsi="Times New Roman" w:cs="Times New Roman"/>
          <w:sz w:val="24"/>
          <w:szCs w:val="24"/>
        </w:rPr>
        <w:t>оборудован</w:t>
      </w:r>
      <w:r>
        <w:rPr>
          <w:rFonts w:ascii="Times New Roman" w:hAnsi="Times New Roman" w:cs="Times New Roman"/>
          <w:sz w:val="24"/>
          <w:szCs w:val="24"/>
        </w:rPr>
        <w:t>ы спортивные площадки:</w:t>
      </w:r>
      <w:r w:rsidR="00FF2A2C" w:rsidRPr="00405AA3">
        <w:rPr>
          <w:rFonts w:ascii="Times New Roman" w:hAnsi="Times New Roman" w:cs="Times New Roman"/>
          <w:sz w:val="24"/>
          <w:szCs w:val="24"/>
        </w:rPr>
        <w:t xml:space="preserve"> полос</w:t>
      </w:r>
      <w:r>
        <w:rPr>
          <w:rFonts w:ascii="Times New Roman" w:hAnsi="Times New Roman" w:cs="Times New Roman"/>
          <w:sz w:val="24"/>
          <w:szCs w:val="24"/>
        </w:rPr>
        <w:t>а</w:t>
      </w:r>
      <w:r w:rsidR="00DA6D03">
        <w:rPr>
          <w:rFonts w:ascii="Times New Roman" w:hAnsi="Times New Roman" w:cs="Times New Roman"/>
          <w:sz w:val="24"/>
          <w:szCs w:val="24"/>
        </w:rPr>
        <w:t xml:space="preserve"> препятствий,</w:t>
      </w:r>
      <w:r w:rsidR="00FF2A2C" w:rsidRPr="00405AA3">
        <w:rPr>
          <w:rFonts w:ascii="Times New Roman" w:hAnsi="Times New Roman" w:cs="Times New Roman"/>
          <w:sz w:val="24"/>
          <w:szCs w:val="24"/>
        </w:rPr>
        <w:t xml:space="preserve"> </w:t>
      </w:r>
      <w:r w:rsidR="00DA6D03">
        <w:rPr>
          <w:rFonts w:ascii="Times New Roman" w:hAnsi="Times New Roman" w:cs="Times New Roman"/>
          <w:sz w:val="24"/>
          <w:szCs w:val="24"/>
        </w:rPr>
        <w:t xml:space="preserve">песочница для </w:t>
      </w:r>
      <w:proofErr w:type="spellStart"/>
      <w:r w:rsidR="00DA6D03">
        <w:rPr>
          <w:rFonts w:ascii="Times New Roman" w:hAnsi="Times New Roman" w:cs="Times New Roman"/>
          <w:sz w:val="24"/>
          <w:szCs w:val="24"/>
        </w:rPr>
        <w:t>прыжко</w:t>
      </w:r>
      <w:proofErr w:type="spellEnd"/>
      <w:r w:rsidR="00DA6D03">
        <w:rPr>
          <w:rFonts w:ascii="Times New Roman" w:hAnsi="Times New Roman" w:cs="Times New Roman"/>
          <w:sz w:val="24"/>
          <w:szCs w:val="24"/>
        </w:rPr>
        <w:t xml:space="preserve"> в длину</w:t>
      </w:r>
      <w:r w:rsidR="00FF2A2C" w:rsidRPr="00405AA3">
        <w:rPr>
          <w:rFonts w:ascii="Times New Roman" w:hAnsi="Times New Roman" w:cs="Times New Roman"/>
          <w:sz w:val="24"/>
          <w:szCs w:val="24"/>
        </w:rPr>
        <w:t>, две лестницы, четыр</w:t>
      </w:r>
      <w:r w:rsidR="00DA6D03">
        <w:rPr>
          <w:rFonts w:ascii="Times New Roman" w:hAnsi="Times New Roman" w:cs="Times New Roman"/>
          <w:sz w:val="24"/>
          <w:szCs w:val="24"/>
        </w:rPr>
        <w:t xml:space="preserve">е дуги для </w:t>
      </w:r>
      <w:proofErr w:type="spellStart"/>
      <w:r w:rsidR="00DA6D03">
        <w:rPr>
          <w:rFonts w:ascii="Times New Roman" w:hAnsi="Times New Roman" w:cs="Times New Roman"/>
          <w:sz w:val="24"/>
          <w:szCs w:val="24"/>
        </w:rPr>
        <w:t>подлезания</w:t>
      </w:r>
      <w:proofErr w:type="spellEnd"/>
      <w:r w:rsidR="00DA6D03">
        <w:rPr>
          <w:rFonts w:ascii="Times New Roman" w:hAnsi="Times New Roman" w:cs="Times New Roman"/>
          <w:sz w:val="24"/>
          <w:szCs w:val="24"/>
        </w:rPr>
        <w:t>, лабиринт, баскетбольная площадка, хоккейный корт.</w:t>
      </w:r>
    </w:p>
    <w:p w:rsidR="00DA6D03" w:rsidRPr="00BE5AD9" w:rsidRDefault="00BE5AD9" w:rsidP="00BE5AD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A6D03" w:rsidRDefault="00FF2A2C" w:rsidP="00DA6D03">
      <w:pPr>
        <w:ind w:firstLine="567"/>
        <w:rPr>
          <w:rFonts w:ascii="Times New Roman" w:hAnsi="Times New Roman" w:cs="Times New Roman"/>
          <w:b/>
          <w:sz w:val="24"/>
          <w:szCs w:val="24"/>
        </w:rPr>
      </w:pPr>
      <w:r w:rsidRPr="00405AA3">
        <w:rPr>
          <w:rFonts w:ascii="Times New Roman" w:hAnsi="Times New Roman" w:cs="Times New Roman"/>
          <w:b/>
          <w:sz w:val="24"/>
          <w:szCs w:val="24"/>
        </w:rPr>
        <w:t>Результаты анализа показателей деятельности организации.</w:t>
      </w:r>
    </w:p>
    <w:p w:rsidR="00FF2A2C" w:rsidRDefault="00FF2A2C" w:rsidP="00DA6D03">
      <w:pPr>
        <w:ind w:firstLine="567"/>
        <w:rPr>
          <w:rFonts w:ascii="Times New Roman" w:hAnsi="Times New Roman" w:cs="Times New Roman"/>
          <w:b/>
          <w:sz w:val="24"/>
          <w:szCs w:val="24"/>
        </w:rPr>
      </w:pPr>
      <w:r w:rsidRPr="00405AA3">
        <w:rPr>
          <w:rFonts w:ascii="Times New Roman" w:hAnsi="Times New Roman" w:cs="Times New Roman"/>
          <w:b/>
          <w:sz w:val="24"/>
          <w:szCs w:val="24"/>
        </w:rPr>
        <w:t>Данные приведены по состоянию на 31 декабря 202</w:t>
      </w:r>
      <w:r w:rsidR="00D71E2F">
        <w:rPr>
          <w:rFonts w:ascii="Times New Roman" w:hAnsi="Times New Roman" w:cs="Times New Roman"/>
          <w:b/>
          <w:sz w:val="24"/>
          <w:szCs w:val="24"/>
        </w:rPr>
        <w:t>3</w:t>
      </w:r>
      <w:r w:rsidRPr="00405AA3">
        <w:rPr>
          <w:rFonts w:ascii="Times New Roman" w:hAnsi="Times New Roman" w:cs="Times New Roman"/>
          <w:b/>
          <w:sz w:val="24"/>
          <w:szCs w:val="24"/>
        </w:rPr>
        <w:t> года.</w:t>
      </w:r>
    </w:p>
    <w:p w:rsidR="001412F8" w:rsidRPr="00405AA3" w:rsidRDefault="001412F8" w:rsidP="00DA6D03">
      <w:pPr>
        <w:ind w:firstLine="567"/>
        <w:rPr>
          <w:rFonts w:ascii="Times New Roman" w:hAnsi="Times New Roman" w:cs="Times New Roman"/>
          <w:sz w:val="24"/>
          <w:szCs w:val="24"/>
        </w:rPr>
      </w:pPr>
    </w:p>
    <w:tbl>
      <w:tblPr>
        <w:tblW w:w="5000" w:type="pct"/>
        <w:tblInd w:w="-8"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6228"/>
        <w:gridCol w:w="1558"/>
        <w:gridCol w:w="1554"/>
      </w:tblGrid>
      <w:tr w:rsidR="00FF2A2C" w:rsidRPr="001412F8" w:rsidTr="001412F8">
        <w:trPr>
          <w:trHeight w:val="349"/>
          <w:tblHeader/>
        </w:trPr>
        <w:tc>
          <w:tcPr>
            <w:tcW w:w="6238" w:type="dxa"/>
            <w:tcMar>
              <w:top w:w="75" w:type="dxa"/>
              <w:left w:w="75" w:type="dxa"/>
              <w:bottom w:w="75" w:type="dxa"/>
              <w:right w:w="75" w:type="dxa"/>
            </w:tcMar>
            <w:hideMark/>
          </w:tcPr>
          <w:p w:rsidR="00FF2A2C" w:rsidRPr="001412F8" w:rsidRDefault="00FF2A2C" w:rsidP="001412F8">
            <w:pPr>
              <w:rPr>
                <w:rFonts w:ascii="Times New Roman" w:hAnsi="Times New Roman" w:cs="Times New Roman"/>
                <w:b/>
                <w:color w:val="000000" w:themeColor="text1"/>
                <w:sz w:val="20"/>
                <w:szCs w:val="20"/>
              </w:rPr>
            </w:pPr>
            <w:r w:rsidRPr="001412F8">
              <w:rPr>
                <w:rFonts w:ascii="Times New Roman" w:hAnsi="Times New Roman" w:cs="Times New Roman"/>
                <w:b/>
                <w:color w:val="000000" w:themeColor="text1"/>
                <w:sz w:val="20"/>
                <w:szCs w:val="20"/>
              </w:rPr>
              <w:t>Показатели</w:t>
            </w:r>
          </w:p>
        </w:tc>
        <w:tc>
          <w:tcPr>
            <w:tcW w:w="1561" w:type="dxa"/>
            <w:tcMar>
              <w:top w:w="75" w:type="dxa"/>
              <w:left w:w="75" w:type="dxa"/>
              <w:bottom w:w="75" w:type="dxa"/>
              <w:right w:w="75" w:type="dxa"/>
            </w:tcMar>
            <w:hideMark/>
          </w:tcPr>
          <w:p w:rsidR="00FF2A2C" w:rsidRPr="001412F8" w:rsidRDefault="00FF2A2C" w:rsidP="001412F8">
            <w:pPr>
              <w:rPr>
                <w:rFonts w:ascii="Times New Roman" w:hAnsi="Times New Roman" w:cs="Times New Roman"/>
                <w:b/>
                <w:color w:val="000000" w:themeColor="text1"/>
                <w:sz w:val="20"/>
                <w:szCs w:val="20"/>
              </w:rPr>
            </w:pPr>
            <w:r w:rsidRPr="001412F8">
              <w:rPr>
                <w:rFonts w:ascii="Times New Roman" w:hAnsi="Times New Roman" w:cs="Times New Roman"/>
                <w:b/>
                <w:color w:val="000000" w:themeColor="text1"/>
                <w:sz w:val="20"/>
                <w:szCs w:val="20"/>
              </w:rPr>
              <w:t>Единица измерения</w:t>
            </w:r>
          </w:p>
        </w:tc>
        <w:tc>
          <w:tcPr>
            <w:tcW w:w="1557" w:type="dxa"/>
            <w:tcMar>
              <w:top w:w="75" w:type="dxa"/>
              <w:left w:w="75" w:type="dxa"/>
              <w:bottom w:w="75" w:type="dxa"/>
              <w:right w:w="75" w:type="dxa"/>
            </w:tcMar>
            <w:hideMark/>
          </w:tcPr>
          <w:p w:rsidR="00FF2A2C" w:rsidRPr="001412F8" w:rsidRDefault="00FF2A2C" w:rsidP="001412F8">
            <w:pPr>
              <w:rPr>
                <w:rFonts w:ascii="Times New Roman" w:hAnsi="Times New Roman" w:cs="Times New Roman"/>
                <w:b/>
                <w:color w:val="000000" w:themeColor="text1"/>
                <w:sz w:val="20"/>
                <w:szCs w:val="20"/>
              </w:rPr>
            </w:pPr>
            <w:r w:rsidRPr="001412F8">
              <w:rPr>
                <w:rFonts w:ascii="Times New Roman" w:hAnsi="Times New Roman" w:cs="Times New Roman"/>
                <w:b/>
                <w:color w:val="000000" w:themeColor="text1"/>
                <w:sz w:val="20"/>
                <w:szCs w:val="20"/>
              </w:rPr>
              <w:t>Количество</w:t>
            </w:r>
          </w:p>
        </w:tc>
      </w:tr>
      <w:tr w:rsidR="00FF2A2C" w:rsidRPr="001412F8" w:rsidTr="001412F8">
        <w:trPr>
          <w:trHeight w:val="20"/>
        </w:trPr>
        <w:tc>
          <w:tcPr>
            <w:tcW w:w="9356" w:type="dxa"/>
            <w:gridSpan w:val="3"/>
            <w:tcMar>
              <w:top w:w="75" w:type="dxa"/>
              <w:left w:w="75" w:type="dxa"/>
              <w:bottom w:w="75" w:type="dxa"/>
              <w:right w:w="75" w:type="dxa"/>
            </w:tcMar>
            <w:hideMark/>
          </w:tcPr>
          <w:p w:rsidR="00FF2A2C" w:rsidRPr="001412F8" w:rsidRDefault="00FF2A2C" w:rsidP="001412F8">
            <w:pPr>
              <w:rPr>
                <w:rFonts w:ascii="Times New Roman" w:hAnsi="Times New Roman" w:cs="Times New Roman"/>
                <w:b/>
                <w:color w:val="000000" w:themeColor="text1"/>
                <w:sz w:val="20"/>
                <w:szCs w:val="20"/>
              </w:rPr>
            </w:pPr>
            <w:r w:rsidRPr="001412F8">
              <w:rPr>
                <w:rFonts w:ascii="Times New Roman" w:hAnsi="Times New Roman" w:cs="Times New Roman"/>
                <w:b/>
                <w:color w:val="000000" w:themeColor="text1"/>
                <w:sz w:val="20"/>
                <w:szCs w:val="20"/>
              </w:rPr>
              <w:t>Образовательная деятельность</w:t>
            </w:r>
          </w:p>
        </w:tc>
      </w:tr>
      <w:tr w:rsidR="00FF2A2C" w:rsidRPr="001412F8" w:rsidTr="001412F8">
        <w:trPr>
          <w:trHeight w:val="20"/>
        </w:trPr>
        <w:tc>
          <w:tcPr>
            <w:tcW w:w="6238" w:type="dxa"/>
            <w:tcMar>
              <w:top w:w="75" w:type="dxa"/>
              <w:left w:w="75" w:type="dxa"/>
              <w:bottom w:w="75" w:type="dxa"/>
              <w:right w:w="75" w:type="dxa"/>
            </w:tcMar>
            <w:hideMark/>
          </w:tcPr>
          <w:p w:rsidR="00FF2A2C" w:rsidRPr="001412F8" w:rsidRDefault="00FF2A2C"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Общая численность учащихся</w:t>
            </w:r>
          </w:p>
        </w:tc>
        <w:tc>
          <w:tcPr>
            <w:tcW w:w="1561" w:type="dxa"/>
            <w:tcMar>
              <w:top w:w="75" w:type="dxa"/>
              <w:left w:w="75" w:type="dxa"/>
              <w:bottom w:w="75" w:type="dxa"/>
              <w:right w:w="75" w:type="dxa"/>
            </w:tcMar>
            <w:hideMark/>
          </w:tcPr>
          <w:p w:rsidR="00FF2A2C" w:rsidRPr="001412F8" w:rsidRDefault="00FF2A2C"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w:t>
            </w:r>
          </w:p>
        </w:tc>
        <w:tc>
          <w:tcPr>
            <w:tcW w:w="1557" w:type="dxa"/>
            <w:tcMar>
              <w:top w:w="75" w:type="dxa"/>
              <w:left w:w="75" w:type="dxa"/>
              <w:bottom w:w="75" w:type="dxa"/>
              <w:right w:w="75" w:type="dxa"/>
            </w:tcMar>
            <w:hideMark/>
          </w:tcPr>
          <w:p w:rsidR="00FF2A2C" w:rsidRPr="001412F8" w:rsidRDefault="00DA6D03" w:rsidP="001412F8">
            <w:pPr>
              <w:rPr>
                <w:rFonts w:ascii="Times New Roman" w:hAnsi="Times New Roman" w:cs="Times New Roman"/>
                <w:sz w:val="20"/>
                <w:szCs w:val="20"/>
              </w:rPr>
            </w:pPr>
            <w:r w:rsidRPr="001412F8">
              <w:rPr>
                <w:rFonts w:ascii="Times New Roman" w:hAnsi="Times New Roman" w:cs="Times New Roman"/>
                <w:sz w:val="20"/>
                <w:szCs w:val="20"/>
              </w:rPr>
              <w:t>486</w:t>
            </w:r>
          </w:p>
        </w:tc>
      </w:tr>
      <w:tr w:rsidR="00FF2A2C" w:rsidRPr="001412F8" w:rsidTr="001412F8">
        <w:trPr>
          <w:trHeight w:val="20"/>
        </w:trPr>
        <w:tc>
          <w:tcPr>
            <w:tcW w:w="6238" w:type="dxa"/>
            <w:tcMar>
              <w:top w:w="75" w:type="dxa"/>
              <w:left w:w="75" w:type="dxa"/>
              <w:bottom w:w="75" w:type="dxa"/>
              <w:right w:w="75" w:type="dxa"/>
            </w:tcMar>
            <w:hideMark/>
          </w:tcPr>
          <w:p w:rsidR="00FF2A2C" w:rsidRPr="001412F8" w:rsidRDefault="00FF2A2C"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учащихся по образовательной программе начального общего образования</w:t>
            </w:r>
          </w:p>
        </w:tc>
        <w:tc>
          <w:tcPr>
            <w:tcW w:w="1561" w:type="dxa"/>
            <w:tcMar>
              <w:top w:w="75" w:type="dxa"/>
              <w:left w:w="75" w:type="dxa"/>
              <w:bottom w:w="75" w:type="dxa"/>
              <w:right w:w="75" w:type="dxa"/>
            </w:tcMar>
            <w:hideMark/>
          </w:tcPr>
          <w:p w:rsidR="00FF2A2C" w:rsidRPr="001412F8" w:rsidRDefault="00FF2A2C"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w:t>
            </w:r>
          </w:p>
        </w:tc>
        <w:tc>
          <w:tcPr>
            <w:tcW w:w="1557" w:type="dxa"/>
            <w:tcMar>
              <w:top w:w="75" w:type="dxa"/>
              <w:left w:w="75" w:type="dxa"/>
              <w:bottom w:w="75" w:type="dxa"/>
              <w:right w:w="75" w:type="dxa"/>
            </w:tcMar>
            <w:hideMark/>
          </w:tcPr>
          <w:p w:rsidR="00FF2A2C" w:rsidRPr="001412F8" w:rsidRDefault="00D71E2F" w:rsidP="001412F8">
            <w:pPr>
              <w:rPr>
                <w:rFonts w:ascii="Times New Roman" w:hAnsi="Times New Roman" w:cs="Times New Roman"/>
                <w:sz w:val="20"/>
                <w:szCs w:val="20"/>
              </w:rPr>
            </w:pPr>
            <w:r w:rsidRPr="001412F8">
              <w:rPr>
                <w:rFonts w:ascii="Times New Roman" w:hAnsi="Times New Roman" w:cs="Times New Roman"/>
                <w:sz w:val="20"/>
                <w:szCs w:val="20"/>
              </w:rPr>
              <w:t>223</w:t>
            </w:r>
          </w:p>
        </w:tc>
      </w:tr>
      <w:tr w:rsidR="00D71E2F" w:rsidRPr="001412F8" w:rsidTr="001412F8">
        <w:trPr>
          <w:trHeight w:val="20"/>
        </w:trPr>
        <w:tc>
          <w:tcPr>
            <w:tcW w:w="6238" w:type="dxa"/>
            <w:tcMar>
              <w:top w:w="75" w:type="dxa"/>
              <w:left w:w="75" w:type="dxa"/>
              <w:bottom w:w="75" w:type="dxa"/>
              <w:right w:w="75" w:type="dxa"/>
            </w:tcMar>
          </w:tcPr>
          <w:p w:rsidR="00D71E2F" w:rsidRPr="001412F8" w:rsidRDefault="00D71E2F"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учащихся по образовательной программе основного общего образования</w:t>
            </w:r>
          </w:p>
        </w:tc>
        <w:tc>
          <w:tcPr>
            <w:tcW w:w="1561" w:type="dxa"/>
            <w:tcMar>
              <w:top w:w="75" w:type="dxa"/>
              <w:left w:w="75" w:type="dxa"/>
              <w:bottom w:w="75" w:type="dxa"/>
              <w:right w:w="75" w:type="dxa"/>
            </w:tcMar>
          </w:tcPr>
          <w:p w:rsidR="00D71E2F" w:rsidRPr="001412F8" w:rsidRDefault="00D71E2F"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w:t>
            </w:r>
          </w:p>
        </w:tc>
        <w:tc>
          <w:tcPr>
            <w:tcW w:w="1557" w:type="dxa"/>
            <w:tcMar>
              <w:top w:w="75" w:type="dxa"/>
              <w:left w:w="75" w:type="dxa"/>
              <w:bottom w:w="75" w:type="dxa"/>
              <w:right w:w="75" w:type="dxa"/>
            </w:tcMar>
          </w:tcPr>
          <w:p w:rsidR="00D71E2F" w:rsidRPr="001412F8" w:rsidRDefault="00D71E2F" w:rsidP="001412F8">
            <w:pPr>
              <w:rPr>
                <w:rFonts w:ascii="Times New Roman" w:hAnsi="Times New Roman" w:cs="Times New Roman"/>
                <w:sz w:val="20"/>
                <w:szCs w:val="20"/>
              </w:rPr>
            </w:pPr>
            <w:r w:rsidRPr="001412F8">
              <w:rPr>
                <w:rFonts w:ascii="Times New Roman" w:hAnsi="Times New Roman" w:cs="Times New Roman"/>
                <w:sz w:val="20"/>
                <w:szCs w:val="20"/>
              </w:rPr>
              <w:t>2</w:t>
            </w:r>
            <w:r w:rsidR="00DA6D03" w:rsidRPr="001412F8">
              <w:rPr>
                <w:rFonts w:ascii="Times New Roman" w:hAnsi="Times New Roman" w:cs="Times New Roman"/>
                <w:sz w:val="20"/>
                <w:szCs w:val="20"/>
              </w:rPr>
              <w:t>63</w:t>
            </w:r>
          </w:p>
        </w:tc>
      </w:tr>
      <w:tr w:rsidR="00D71E2F" w:rsidRPr="001412F8" w:rsidTr="001412F8">
        <w:trPr>
          <w:trHeight w:val="20"/>
        </w:trPr>
        <w:tc>
          <w:tcPr>
            <w:tcW w:w="6238" w:type="dxa"/>
            <w:tcMar>
              <w:top w:w="75" w:type="dxa"/>
              <w:left w:w="75" w:type="dxa"/>
              <w:bottom w:w="75" w:type="dxa"/>
              <w:right w:w="75" w:type="dxa"/>
            </w:tcMar>
          </w:tcPr>
          <w:p w:rsidR="00D71E2F" w:rsidRPr="001412F8" w:rsidRDefault="00D71E2F"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учащихся по адаптированной образовательной программе начального общего образования</w:t>
            </w:r>
          </w:p>
        </w:tc>
        <w:tc>
          <w:tcPr>
            <w:tcW w:w="1561" w:type="dxa"/>
            <w:tcMar>
              <w:top w:w="75" w:type="dxa"/>
              <w:left w:w="75" w:type="dxa"/>
              <w:bottom w:w="75" w:type="dxa"/>
              <w:right w:w="75" w:type="dxa"/>
            </w:tcMar>
          </w:tcPr>
          <w:p w:rsidR="00D71E2F" w:rsidRPr="001412F8" w:rsidRDefault="00D71E2F"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w:t>
            </w:r>
          </w:p>
        </w:tc>
        <w:tc>
          <w:tcPr>
            <w:tcW w:w="1557" w:type="dxa"/>
            <w:tcMar>
              <w:top w:w="75" w:type="dxa"/>
              <w:left w:w="75" w:type="dxa"/>
              <w:bottom w:w="75" w:type="dxa"/>
              <w:right w:w="75" w:type="dxa"/>
            </w:tcMar>
          </w:tcPr>
          <w:p w:rsidR="00D71E2F"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59</w:t>
            </w:r>
          </w:p>
        </w:tc>
      </w:tr>
      <w:tr w:rsidR="0099167B" w:rsidRPr="001412F8" w:rsidTr="001412F8">
        <w:trPr>
          <w:trHeight w:val="20"/>
        </w:trPr>
        <w:tc>
          <w:tcPr>
            <w:tcW w:w="6238" w:type="dxa"/>
            <w:tcMar>
              <w:top w:w="75" w:type="dxa"/>
              <w:left w:w="75" w:type="dxa"/>
              <w:bottom w:w="75" w:type="dxa"/>
              <w:right w:w="75" w:type="dxa"/>
            </w:tcMar>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учащихся по адаптированной образовательной программе основного общего образования</w:t>
            </w:r>
          </w:p>
        </w:tc>
        <w:tc>
          <w:tcPr>
            <w:tcW w:w="1561" w:type="dxa"/>
            <w:tcMar>
              <w:top w:w="75" w:type="dxa"/>
              <w:left w:w="75" w:type="dxa"/>
              <w:bottom w:w="75" w:type="dxa"/>
              <w:right w:w="75" w:type="dxa"/>
            </w:tcMar>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w:t>
            </w:r>
          </w:p>
        </w:tc>
        <w:tc>
          <w:tcPr>
            <w:tcW w:w="1557" w:type="dxa"/>
            <w:tcMar>
              <w:top w:w="75" w:type="dxa"/>
              <w:left w:w="75" w:type="dxa"/>
              <w:bottom w:w="75" w:type="dxa"/>
              <w:right w:w="75" w:type="dxa"/>
            </w:tcMar>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83</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учащихся, успевающих на «4» и «5» по результатам промежуточной аттестации, от общей численности обучающихся</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 (процент)</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133 (31%)</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Средний балл ГИА выпускников 9-го класса по русскому языку</w:t>
            </w:r>
          </w:p>
        </w:tc>
        <w:tc>
          <w:tcPr>
            <w:tcW w:w="1561" w:type="dxa"/>
            <w:tcMar>
              <w:top w:w="75" w:type="dxa"/>
              <w:left w:w="75" w:type="dxa"/>
              <w:bottom w:w="75" w:type="dxa"/>
              <w:right w:w="75" w:type="dxa"/>
            </w:tcMar>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65</w:t>
            </w:r>
          </w:p>
        </w:tc>
        <w:tc>
          <w:tcPr>
            <w:tcW w:w="1557" w:type="dxa"/>
            <w:tcMar>
              <w:top w:w="75" w:type="dxa"/>
              <w:left w:w="75" w:type="dxa"/>
              <w:bottom w:w="75" w:type="dxa"/>
              <w:right w:w="75" w:type="dxa"/>
            </w:tcMar>
          </w:tcPr>
          <w:p w:rsidR="0099167B" w:rsidRPr="001412F8" w:rsidRDefault="00814424"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Средний балл ГИА выпускников 9-го класса по математике</w:t>
            </w:r>
          </w:p>
        </w:tc>
        <w:tc>
          <w:tcPr>
            <w:tcW w:w="1561" w:type="dxa"/>
            <w:tcMar>
              <w:top w:w="75" w:type="dxa"/>
              <w:left w:w="75" w:type="dxa"/>
              <w:bottom w:w="75" w:type="dxa"/>
              <w:right w:w="75" w:type="dxa"/>
            </w:tcMar>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65</w:t>
            </w:r>
          </w:p>
        </w:tc>
        <w:tc>
          <w:tcPr>
            <w:tcW w:w="1557" w:type="dxa"/>
            <w:tcMar>
              <w:top w:w="75" w:type="dxa"/>
              <w:left w:w="75" w:type="dxa"/>
              <w:bottom w:w="75" w:type="dxa"/>
              <w:right w:w="75" w:type="dxa"/>
            </w:tcMar>
          </w:tcPr>
          <w:p w:rsidR="0099167B" w:rsidRPr="001412F8" w:rsidRDefault="00814424"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3,5</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lastRenderedPageBreak/>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61" w:type="dxa"/>
            <w:tcMar>
              <w:top w:w="75" w:type="dxa"/>
              <w:left w:w="75" w:type="dxa"/>
              <w:bottom w:w="75" w:type="dxa"/>
              <w:right w:w="75" w:type="dxa"/>
            </w:tcMar>
            <w:hideMark/>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w:t>
            </w:r>
          </w:p>
        </w:tc>
        <w:tc>
          <w:tcPr>
            <w:tcW w:w="1557" w:type="dxa"/>
            <w:tcMar>
              <w:top w:w="75" w:type="dxa"/>
              <w:left w:w="75" w:type="dxa"/>
              <w:bottom w:w="75" w:type="dxa"/>
              <w:right w:w="75" w:type="dxa"/>
            </w:tcMar>
            <w:hideMark/>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1,5%</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выпускников 9-го класса, которые не получили аттестаты, от общей численности выпускников 9-го класса без у/п</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2</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3,7%</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выпускников 9-го класса, которые не получили аттестаты, от общей численности выпускников 9-го класса (отсутствует допуск к ГИА по заключению ТПМПК)</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0</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0</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учащихся, которые принимали участие в олимпиадах, смотрах, конкурсах, от общей численности обучающихся</w:t>
            </w:r>
          </w:p>
        </w:tc>
        <w:tc>
          <w:tcPr>
            <w:tcW w:w="1561" w:type="dxa"/>
            <w:tcMar>
              <w:top w:w="75" w:type="dxa"/>
              <w:left w:w="75" w:type="dxa"/>
              <w:bottom w:w="75" w:type="dxa"/>
              <w:right w:w="75" w:type="dxa"/>
            </w:tcMar>
            <w:hideMark/>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442</w:t>
            </w:r>
          </w:p>
        </w:tc>
        <w:tc>
          <w:tcPr>
            <w:tcW w:w="1557" w:type="dxa"/>
            <w:tcMar>
              <w:top w:w="75" w:type="dxa"/>
              <w:left w:w="75" w:type="dxa"/>
              <w:bottom w:w="75" w:type="dxa"/>
              <w:right w:w="75" w:type="dxa"/>
            </w:tcMar>
            <w:hideMark/>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354</w:t>
            </w:r>
            <w:r w:rsidR="0099167B" w:rsidRPr="001412F8">
              <w:rPr>
                <w:rFonts w:ascii="Times New Roman" w:hAnsi="Times New Roman" w:cs="Times New Roman"/>
                <w:color w:val="000000" w:themeColor="text1"/>
                <w:sz w:val="20"/>
                <w:szCs w:val="20"/>
              </w:rPr>
              <w:t xml:space="preserve"> (</w:t>
            </w:r>
            <w:r w:rsidRPr="001412F8">
              <w:rPr>
                <w:rFonts w:ascii="Times New Roman" w:hAnsi="Times New Roman" w:cs="Times New Roman"/>
                <w:color w:val="000000" w:themeColor="text1"/>
                <w:sz w:val="20"/>
                <w:szCs w:val="20"/>
              </w:rPr>
              <w:t>80</w:t>
            </w:r>
            <w:r w:rsidR="0099167B" w:rsidRPr="001412F8">
              <w:rPr>
                <w:rFonts w:ascii="Times New Roman" w:hAnsi="Times New Roman" w:cs="Times New Roman"/>
                <w:color w:val="000000" w:themeColor="text1"/>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учащихся</w:t>
            </w:r>
            <w:r w:rsidR="001412F8" w:rsidRPr="001412F8">
              <w:rPr>
                <w:rFonts w:ascii="Times New Roman" w:hAnsi="Times New Roman" w:cs="Times New Roman"/>
                <w:color w:val="000000" w:themeColor="text1"/>
                <w:sz w:val="20"/>
                <w:szCs w:val="20"/>
              </w:rPr>
              <w:t>-</w:t>
            </w:r>
            <w:r w:rsidRPr="001412F8">
              <w:rPr>
                <w:rFonts w:ascii="Times New Roman" w:hAnsi="Times New Roman" w:cs="Times New Roman"/>
                <w:color w:val="000000" w:themeColor="text1"/>
                <w:sz w:val="20"/>
                <w:szCs w:val="20"/>
              </w:rPr>
              <w:t>победителей и призеров олимпиад, смотров, конкурсов от общей численности обучающихся, в том числе:</w:t>
            </w:r>
          </w:p>
        </w:tc>
        <w:tc>
          <w:tcPr>
            <w:tcW w:w="1561" w:type="dxa"/>
            <w:vMerge w:val="restart"/>
            <w:tcMar>
              <w:top w:w="75" w:type="dxa"/>
              <w:left w:w="75" w:type="dxa"/>
              <w:bottom w:w="75" w:type="dxa"/>
              <w:right w:w="75" w:type="dxa"/>
            </w:tcMar>
            <w:hideMark/>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442</w:t>
            </w:r>
          </w:p>
        </w:tc>
        <w:tc>
          <w:tcPr>
            <w:tcW w:w="1557" w:type="dxa"/>
            <w:tcMar>
              <w:top w:w="75" w:type="dxa"/>
              <w:left w:w="75" w:type="dxa"/>
              <w:bottom w:w="75" w:type="dxa"/>
              <w:right w:w="75" w:type="dxa"/>
            </w:tcMar>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230</w:t>
            </w:r>
            <w:r w:rsidR="0099167B" w:rsidRPr="001412F8">
              <w:rPr>
                <w:rFonts w:ascii="Times New Roman" w:hAnsi="Times New Roman" w:cs="Times New Roman"/>
                <w:color w:val="000000" w:themeColor="text1"/>
                <w:sz w:val="20"/>
                <w:szCs w:val="20"/>
              </w:rPr>
              <w:t xml:space="preserve"> (</w:t>
            </w:r>
            <w:r w:rsidRPr="001412F8">
              <w:rPr>
                <w:rFonts w:ascii="Times New Roman" w:hAnsi="Times New Roman" w:cs="Times New Roman"/>
                <w:color w:val="000000" w:themeColor="text1"/>
                <w:sz w:val="20"/>
                <w:szCs w:val="20"/>
              </w:rPr>
              <w:t>52,3</w:t>
            </w:r>
            <w:r w:rsidR="0099167B" w:rsidRPr="001412F8">
              <w:rPr>
                <w:rFonts w:ascii="Times New Roman" w:hAnsi="Times New Roman" w:cs="Times New Roman"/>
                <w:color w:val="000000" w:themeColor="text1"/>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регионального уровня</w:t>
            </w:r>
          </w:p>
        </w:tc>
        <w:tc>
          <w:tcPr>
            <w:tcW w:w="1561" w:type="dxa"/>
            <w:vMerge/>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26</w:t>
            </w:r>
            <w:r w:rsidR="0099167B" w:rsidRPr="001412F8">
              <w:rPr>
                <w:rFonts w:ascii="Times New Roman" w:hAnsi="Times New Roman" w:cs="Times New Roman"/>
                <w:color w:val="000000" w:themeColor="text1"/>
                <w:sz w:val="20"/>
                <w:szCs w:val="20"/>
              </w:rPr>
              <w:t xml:space="preserve"> (</w:t>
            </w:r>
            <w:r w:rsidRPr="001412F8">
              <w:rPr>
                <w:rFonts w:ascii="Times New Roman" w:hAnsi="Times New Roman" w:cs="Times New Roman"/>
                <w:color w:val="000000" w:themeColor="text1"/>
                <w:sz w:val="20"/>
                <w:szCs w:val="20"/>
              </w:rPr>
              <w:t>5,8</w:t>
            </w:r>
            <w:r w:rsidR="0099167B" w:rsidRPr="001412F8">
              <w:rPr>
                <w:rFonts w:ascii="Times New Roman" w:hAnsi="Times New Roman" w:cs="Times New Roman"/>
                <w:color w:val="000000" w:themeColor="text1"/>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федерального уровня</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52</w:t>
            </w:r>
            <w:r w:rsidR="0099167B" w:rsidRPr="001412F8">
              <w:rPr>
                <w:rFonts w:ascii="Times New Roman" w:hAnsi="Times New Roman" w:cs="Times New Roman"/>
                <w:color w:val="000000" w:themeColor="text1"/>
                <w:sz w:val="20"/>
                <w:szCs w:val="20"/>
              </w:rPr>
              <w:t xml:space="preserve">  (</w:t>
            </w:r>
            <w:r w:rsidRPr="001412F8">
              <w:rPr>
                <w:rFonts w:ascii="Times New Roman" w:hAnsi="Times New Roman" w:cs="Times New Roman"/>
                <w:color w:val="000000" w:themeColor="text1"/>
                <w:sz w:val="20"/>
                <w:szCs w:val="20"/>
              </w:rPr>
              <w:t>11,7</w:t>
            </w:r>
            <w:r w:rsidR="0099167B" w:rsidRPr="001412F8">
              <w:rPr>
                <w:rFonts w:ascii="Times New Roman" w:hAnsi="Times New Roman" w:cs="Times New Roman"/>
                <w:color w:val="000000" w:themeColor="text1"/>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международного уровня</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tcPr>
          <w:p w:rsidR="0099167B" w:rsidRPr="001412F8" w:rsidRDefault="00794673"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xml:space="preserve">36 </w:t>
            </w:r>
            <w:r w:rsidR="0099167B" w:rsidRPr="001412F8">
              <w:rPr>
                <w:rFonts w:ascii="Times New Roman" w:hAnsi="Times New Roman" w:cs="Times New Roman"/>
                <w:color w:val="000000" w:themeColor="text1"/>
                <w:sz w:val="20"/>
                <w:szCs w:val="20"/>
              </w:rPr>
              <w:t>(</w:t>
            </w:r>
            <w:r w:rsidRPr="001412F8">
              <w:rPr>
                <w:rFonts w:ascii="Times New Roman" w:hAnsi="Times New Roman" w:cs="Times New Roman"/>
                <w:color w:val="000000" w:themeColor="text1"/>
                <w:sz w:val="20"/>
                <w:szCs w:val="20"/>
              </w:rPr>
              <w:t>8,1</w:t>
            </w:r>
            <w:r w:rsidR="0099167B" w:rsidRPr="001412F8">
              <w:rPr>
                <w:rFonts w:ascii="Times New Roman" w:hAnsi="Times New Roman" w:cs="Times New Roman"/>
                <w:color w:val="000000" w:themeColor="text1"/>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61" w:type="dxa"/>
            <w:tcMar>
              <w:top w:w="75" w:type="dxa"/>
              <w:left w:w="75" w:type="dxa"/>
              <w:bottom w:w="75" w:type="dxa"/>
              <w:right w:w="75" w:type="dxa"/>
            </w:tcMar>
            <w:vAlign w:val="cente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499</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xml:space="preserve">Общая численность </w:t>
            </w:r>
            <w:proofErr w:type="spellStart"/>
            <w:r w:rsidRPr="001412F8">
              <w:rPr>
                <w:rFonts w:ascii="Times New Roman" w:hAnsi="Times New Roman" w:cs="Times New Roman"/>
                <w:color w:val="000000" w:themeColor="text1"/>
                <w:sz w:val="20"/>
                <w:szCs w:val="20"/>
              </w:rPr>
              <w:t>педработников</w:t>
            </w:r>
            <w:proofErr w:type="spellEnd"/>
            <w:r w:rsidRPr="001412F8">
              <w:rPr>
                <w:rFonts w:ascii="Times New Roman" w:hAnsi="Times New Roman" w:cs="Times New Roman"/>
                <w:color w:val="000000" w:themeColor="text1"/>
                <w:sz w:val="20"/>
                <w:szCs w:val="20"/>
              </w:rPr>
              <w:t xml:space="preserve">, в том числе количество </w:t>
            </w:r>
            <w:proofErr w:type="spellStart"/>
            <w:r w:rsidRPr="001412F8">
              <w:rPr>
                <w:rFonts w:ascii="Times New Roman" w:hAnsi="Times New Roman" w:cs="Times New Roman"/>
                <w:color w:val="000000" w:themeColor="text1"/>
                <w:sz w:val="20"/>
                <w:szCs w:val="20"/>
              </w:rPr>
              <w:t>педработников</w:t>
            </w:r>
            <w:proofErr w:type="spellEnd"/>
            <w:r w:rsidRPr="001412F8">
              <w:rPr>
                <w:rFonts w:ascii="Times New Roman" w:hAnsi="Times New Roman" w:cs="Times New Roman"/>
                <w:color w:val="000000" w:themeColor="text1"/>
                <w:sz w:val="20"/>
                <w:szCs w:val="20"/>
              </w:rPr>
              <w:t>:</w:t>
            </w:r>
          </w:p>
        </w:tc>
        <w:tc>
          <w:tcPr>
            <w:tcW w:w="1561" w:type="dxa"/>
            <w:vMerge w:val="restart"/>
            <w:tcMar>
              <w:top w:w="75" w:type="dxa"/>
              <w:left w:w="75" w:type="dxa"/>
              <w:bottom w:w="75" w:type="dxa"/>
              <w:right w:w="75" w:type="dxa"/>
            </w:tcMar>
            <w:hideMark/>
          </w:tcPr>
          <w:p w:rsidR="0099167B" w:rsidRPr="001412F8" w:rsidRDefault="00FA78B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47</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100%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с высшим образованием</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39</w:t>
            </w:r>
            <w:r w:rsidR="00AA52B8" w:rsidRPr="001412F8">
              <w:rPr>
                <w:rFonts w:ascii="Times New Roman" w:hAnsi="Times New Roman" w:cs="Times New Roman"/>
                <w:sz w:val="20"/>
                <w:szCs w:val="20"/>
              </w:rPr>
              <w:t xml:space="preserve"> (83</w:t>
            </w:r>
            <w:r w:rsidRPr="001412F8">
              <w:rPr>
                <w:rFonts w:ascii="Times New Roman" w:hAnsi="Times New Roman" w:cs="Times New Roman"/>
                <w:sz w:val="20"/>
                <w:szCs w:val="20"/>
              </w:rPr>
              <w:t xml:space="preserve"> </w:t>
            </w:r>
            <w:r w:rsidR="00AA52B8" w:rsidRPr="001412F8">
              <w:rPr>
                <w:rFonts w:ascii="Times New Roman" w:hAnsi="Times New Roman" w:cs="Times New Roman"/>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высшим педагогическим образованием</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39</w:t>
            </w:r>
            <w:r w:rsidR="0099167B" w:rsidRPr="001412F8">
              <w:rPr>
                <w:rFonts w:ascii="Times New Roman" w:hAnsi="Times New Roman" w:cs="Times New Roman"/>
                <w:sz w:val="20"/>
                <w:szCs w:val="20"/>
              </w:rPr>
              <w:t xml:space="preserve"> (</w:t>
            </w:r>
            <w:r w:rsidR="00AA52B8" w:rsidRPr="001412F8">
              <w:rPr>
                <w:rFonts w:ascii="Times New Roman" w:hAnsi="Times New Roman" w:cs="Times New Roman"/>
                <w:sz w:val="20"/>
                <w:szCs w:val="20"/>
              </w:rPr>
              <w:t>83</w:t>
            </w:r>
            <w:r w:rsidRPr="001412F8">
              <w:rPr>
                <w:rFonts w:ascii="Times New Roman" w:hAnsi="Times New Roman" w:cs="Times New Roman"/>
                <w:sz w:val="20"/>
                <w:szCs w:val="20"/>
              </w:rPr>
              <w:t xml:space="preserve"> </w:t>
            </w:r>
            <w:r w:rsidR="0099167B" w:rsidRPr="001412F8">
              <w:rPr>
                <w:rFonts w:ascii="Times New Roman" w:hAnsi="Times New Roman" w:cs="Times New Roman"/>
                <w:sz w:val="20"/>
                <w:szCs w:val="20"/>
              </w:rPr>
              <w:t xml:space="preserve">%) </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средним профессиональным образованием</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sz w:val="20"/>
                <w:szCs w:val="20"/>
              </w:rPr>
            </w:pPr>
            <w:r w:rsidRPr="001412F8">
              <w:rPr>
                <w:rFonts w:ascii="Times New Roman" w:hAnsi="Times New Roman" w:cs="Times New Roman"/>
                <w:sz w:val="20"/>
                <w:szCs w:val="20"/>
              </w:rPr>
              <w:t>1 (2</w:t>
            </w:r>
            <w:r w:rsidR="00AA52B8" w:rsidRPr="001412F8">
              <w:rPr>
                <w:rFonts w:ascii="Times New Roman" w:hAnsi="Times New Roman" w:cs="Times New Roman"/>
                <w:sz w:val="20"/>
                <w:szCs w:val="20"/>
              </w:rPr>
              <w:t>,</w:t>
            </w:r>
            <w:r w:rsidR="00FA78BB" w:rsidRPr="001412F8">
              <w:rPr>
                <w:rFonts w:ascii="Times New Roman" w:hAnsi="Times New Roman" w:cs="Times New Roman"/>
                <w:sz w:val="20"/>
                <w:szCs w:val="20"/>
              </w:rPr>
              <w:t>1</w:t>
            </w:r>
            <w:r w:rsidRPr="001412F8">
              <w:rPr>
                <w:rFonts w:ascii="Times New Roman" w:hAnsi="Times New Roman" w:cs="Times New Roman"/>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средним профессиональным педагогическим образованием</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AA52B8" w:rsidP="001412F8">
            <w:pPr>
              <w:rPr>
                <w:rFonts w:ascii="Times New Roman" w:hAnsi="Times New Roman" w:cs="Times New Roman"/>
                <w:sz w:val="20"/>
                <w:szCs w:val="20"/>
              </w:rPr>
            </w:pPr>
            <w:r w:rsidRPr="001412F8">
              <w:rPr>
                <w:rFonts w:ascii="Times New Roman" w:hAnsi="Times New Roman" w:cs="Times New Roman"/>
                <w:sz w:val="20"/>
                <w:szCs w:val="20"/>
              </w:rPr>
              <w:t>8</w:t>
            </w:r>
            <w:r w:rsidR="0099167B" w:rsidRPr="001412F8">
              <w:rPr>
                <w:rFonts w:ascii="Times New Roman" w:hAnsi="Times New Roman" w:cs="Times New Roman"/>
                <w:sz w:val="20"/>
                <w:szCs w:val="20"/>
              </w:rPr>
              <w:t xml:space="preserve"> (</w:t>
            </w:r>
            <w:r w:rsidR="00FA78BB" w:rsidRPr="001412F8">
              <w:rPr>
                <w:rFonts w:ascii="Times New Roman" w:hAnsi="Times New Roman" w:cs="Times New Roman"/>
                <w:sz w:val="20"/>
                <w:szCs w:val="20"/>
              </w:rPr>
              <w:t>17</w:t>
            </w:r>
            <w:r w:rsidR="0099167B" w:rsidRPr="001412F8">
              <w:rPr>
                <w:rFonts w:ascii="Times New Roman" w:hAnsi="Times New Roman" w:cs="Times New Roman"/>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xml:space="preserve">Численность (удельный вес) </w:t>
            </w:r>
            <w:proofErr w:type="spellStart"/>
            <w:r w:rsidRPr="001412F8">
              <w:rPr>
                <w:rFonts w:ascii="Times New Roman" w:hAnsi="Times New Roman" w:cs="Times New Roman"/>
                <w:sz w:val="20"/>
                <w:szCs w:val="20"/>
              </w:rPr>
              <w:t>педработников</w:t>
            </w:r>
            <w:proofErr w:type="spellEnd"/>
            <w:r w:rsidRPr="001412F8">
              <w:rPr>
                <w:rFonts w:ascii="Times New Roman" w:hAnsi="Times New Roman" w:cs="Times New Roman"/>
                <w:sz w:val="20"/>
                <w:szCs w:val="20"/>
              </w:rPr>
              <w:t xml:space="preserve"> с квалификационной категорией от общей численности таких работников, в том числе:</w:t>
            </w:r>
          </w:p>
        </w:tc>
        <w:tc>
          <w:tcPr>
            <w:tcW w:w="1561" w:type="dxa"/>
            <w:vMerge w:val="restart"/>
            <w:tcMar>
              <w:top w:w="75" w:type="dxa"/>
              <w:left w:w="75" w:type="dxa"/>
              <w:bottom w:w="75" w:type="dxa"/>
              <w:right w:w="75" w:type="dxa"/>
            </w:tcMar>
            <w:hideMark/>
          </w:tcPr>
          <w:p w:rsidR="0099167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47</w:t>
            </w:r>
          </w:p>
        </w:tc>
        <w:tc>
          <w:tcPr>
            <w:tcW w:w="1557" w:type="dxa"/>
            <w:tcMar>
              <w:top w:w="75" w:type="dxa"/>
              <w:left w:w="75" w:type="dxa"/>
              <w:bottom w:w="75" w:type="dxa"/>
              <w:right w:w="75" w:type="dxa"/>
            </w:tcMar>
            <w:hideMark/>
          </w:tcPr>
          <w:p w:rsidR="0099167B" w:rsidRPr="001412F8" w:rsidRDefault="00794673" w:rsidP="001412F8">
            <w:pPr>
              <w:rPr>
                <w:rFonts w:ascii="Times New Roman" w:hAnsi="Times New Roman" w:cs="Times New Roman"/>
                <w:sz w:val="20"/>
                <w:szCs w:val="20"/>
              </w:rPr>
            </w:pPr>
            <w:r w:rsidRPr="001412F8">
              <w:rPr>
                <w:rFonts w:ascii="Times New Roman" w:hAnsi="Times New Roman" w:cs="Times New Roman"/>
                <w:sz w:val="20"/>
                <w:szCs w:val="20"/>
              </w:rPr>
              <w:t xml:space="preserve"> </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с высшей</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794673" w:rsidP="001412F8">
            <w:pPr>
              <w:rPr>
                <w:rFonts w:ascii="Times New Roman" w:hAnsi="Times New Roman" w:cs="Times New Roman"/>
                <w:sz w:val="20"/>
                <w:szCs w:val="20"/>
              </w:rPr>
            </w:pPr>
            <w:r w:rsidRPr="001412F8">
              <w:rPr>
                <w:rFonts w:ascii="Times New Roman" w:hAnsi="Times New Roman" w:cs="Times New Roman"/>
                <w:sz w:val="20"/>
                <w:szCs w:val="20"/>
              </w:rPr>
              <w:t>22 (4</w:t>
            </w:r>
            <w:r w:rsidR="00FA78BB" w:rsidRPr="001412F8">
              <w:rPr>
                <w:rFonts w:ascii="Times New Roman" w:hAnsi="Times New Roman" w:cs="Times New Roman"/>
                <w:sz w:val="20"/>
                <w:szCs w:val="20"/>
              </w:rPr>
              <w:t>7</w:t>
            </w:r>
            <w:r w:rsidRPr="001412F8">
              <w:rPr>
                <w:rFonts w:ascii="Times New Roman" w:hAnsi="Times New Roman" w:cs="Times New Roman"/>
                <w:sz w:val="20"/>
                <w:szCs w:val="20"/>
              </w:rPr>
              <w:t xml:space="preserve">%)   </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первой</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AA52B8" w:rsidP="001412F8">
            <w:pPr>
              <w:rPr>
                <w:rFonts w:ascii="Times New Roman" w:hAnsi="Times New Roman" w:cs="Times New Roman"/>
                <w:sz w:val="20"/>
                <w:szCs w:val="20"/>
              </w:rPr>
            </w:pPr>
            <w:r w:rsidRPr="001412F8">
              <w:rPr>
                <w:rFonts w:ascii="Times New Roman" w:hAnsi="Times New Roman" w:cs="Times New Roman"/>
                <w:sz w:val="20"/>
                <w:szCs w:val="20"/>
              </w:rPr>
              <w:t>7 (</w:t>
            </w:r>
            <w:r w:rsidR="004F179C" w:rsidRPr="001412F8">
              <w:rPr>
                <w:rFonts w:ascii="Times New Roman" w:hAnsi="Times New Roman" w:cs="Times New Roman"/>
                <w:sz w:val="20"/>
                <w:szCs w:val="20"/>
              </w:rPr>
              <w:t>15</w:t>
            </w:r>
            <w:r w:rsidRPr="001412F8">
              <w:rPr>
                <w:rFonts w:ascii="Times New Roman" w:hAnsi="Times New Roman" w:cs="Times New Roman"/>
                <w:sz w:val="20"/>
                <w:szCs w:val="20"/>
              </w:rPr>
              <w:t xml:space="preserve">%)  </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xml:space="preserve">Численность (удельный вес) </w:t>
            </w:r>
            <w:proofErr w:type="spellStart"/>
            <w:r w:rsidRPr="001412F8">
              <w:rPr>
                <w:rFonts w:ascii="Times New Roman" w:hAnsi="Times New Roman" w:cs="Times New Roman"/>
                <w:sz w:val="20"/>
                <w:szCs w:val="20"/>
              </w:rPr>
              <w:t>педработников</w:t>
            </w:r>
            <w:proofErr w:type="spellEnd"/>
            <w:r w:rsidRPr="001412F8">
              <w:rPr>
                <w:rFonts w:ascii="Times New Roman" w:hAnsi="Times New Roman" w:cs="Times New Roman"/>
                <w:sz w:val="20"/>
                <w:szCs w:val="20"/>
              </w:rPr>
              <w:t xml:space="preserve"> от общей численности таких работников с педагогическим стажем:</w:t>
            </w:r>
          </w:p>
        </w:tc>
        <w:tc>
          <w:tcPr>
            <w:tcW w:w="1561" w:type="dxa"/>
            <w:vMerge w:val="restart"/>
            <w:tcMar>
              <w:top w:w="75" w:type="dxa"/>
              <w:left w:w="75" w:type="dxa"/>
              <w:bottom w:w="75" w:type="dxa"/>
              <w:right w:w="75" w:type="dxa"/>
            </w:tcMar>
            <w:hideMark/>
          </w:tcPr>
          <w:p w:rsidR="0099167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47</w:t>
            </w:r>
          </w:p>
        </w:tc>
        <w:tc>
          <w:tcPr>
            <w:tcW w:w="1557" w:type="dxa"/>
            <w:tcMar>
              <w:top w:w="75" w:type="dxa"/>
              <w:left w:w="75" w:type="dxa"/>
              <w:bottom w:w="75" w:type="dxa"/>
              <w:right w:w="75" w:type="dxa"/>
            </w:tcMar>
            <w:hideMark/>
          </w:tcPr>
          <w:p w:rsidR="0099167B" w:rsidRPr="001412F8" w:rsidRDefault="00EC609C" w:rsidP="001412F8">
            <w:pPr>
              <w:rPr>
                <w:rFonts w:ascii="Times New Roman" w:hAnsi="Times New Roman" w:cs="Times New Roman"/>
                <w:sz w:val="20"/>
                <w:szCs w:val="20"/>
              </w:rPr>
            </w:pPr>
            <w:r w:rsidRPr="001412F8">
              <w:rPr>
                <w:rFonts w:ascii="Times New Roman" w:hAnsi="Times New Roman" w:cs="Times New Roman"/>
                <w:sz w:val="20"/>
                <w:szCs w:val="20"/>
              </w:rPr>
              <w:t>4</w:t>
            </w:r>
            <w:r w:rsidR="00FA78BB" w:rsidRPr="001412F8">
              <w:rPr>
                <w:rFonts w:ascii="Times New Roman" w:hAnsi="Times New Roman" w:cs="Times New Roman"/>
                <w:sz w:val="20"/>
                <w:szCs w:val="20"/>
              </w:rPr>
              <w:t xml:space="preserve">7 </w:t>
            </w:r>
            <w:r w:rsidR="0099167B" w:rsidRPr="001412F8">
              <w:rPr>
                <w:rFonts w:ascii="Times New Roman" w:hAnsi="Times New Roman" w:cs="Times New Roman"/>
                <w:sz w:val="20"/>
                <w:szCs w:val="20"/>
              </w:rPr>
              <w:t>(100%)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до 5 лет</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EC609C" w:rsidP="001412F8">
            <w:pPr>
              <w:rPr>
                <w:rFonts w:ascii="Times New Roman" w:hAnsi="Times New Roman" w:cs="Times New Roman"/>
                <w:sz w:val="20"/>
                <w:szCs w:val="20"/>
              </w:rPr>
            </w:pPr>
            <w:r w:rsidRPr="001412F8">
              <w:rPr>
                <w:rFonts w:ascii="Times New Roman" w:hAnsi="Times New Roman" w:cs="Times New Roman"/>
                <w:sz w:val="20"/>
                <w:szCs w:val="20"/>
              </w:rPr>
              <w:t>9</w:t>
            </w:r>
            <w:r w:rsidR="0099167B" w:rsidRPr="001412F8">
              <w:rPr>
                <w:rFonts w:ascii="Times New Roman" w:hAnsi="Times New Roman" w:cs="Times New Roman"/>
                <w:sz w:val="20"/>
                <w:szCs w:val="20"/>
              </w:rPr>
              <w:t xml:space="preserve"> (</w:t>
            </w:r>
            <w:r w:rsidRPr="001412F8">
              <w:rPr>
                <w:rFonts w:ascii="Times New Roman" w:hAnsi="Times New Roman" w:cs="Times New Roman"/>
                <w:sz w:val="20"/>
                <w:szCs w:val="20"/>
              </w:rPr>
              <w:t>1</w:t>
            </w:r>
            <w:r w:rsidR="00FA78BB" w:rsidRPr="001412F8">
              <w:rPr>
                <w:rFonts w:ascii="Times New Roman" w:hAnsi="Times New Roman" w:cs="Times New Roman"/>
                <w:sz w:val="20"/>
                <w:szCs w:val="20"/>
              </w:rPr>
              <w:t>9</w:t>
            </w:r>
            <w:r w:rsidRPr="001412F8">
              <w:rPr>
                <w:rFonts w:ascii="Times New Roman" w:hAnsi="Times New Roman" w:cs="Times New Roman"/>
                <w:sz w:val="20"/>
                <w:szCs w:val="20"/>
              </w:rPr>
              <w:t>,</w:t>
            </w:r>
            <w:r w:rsidR="00FA78BB" w:rsidRPr="001412F8">
              <w:rPr>
                <w:rFonts w:ascii="Times New Roman" w:hAnsi="Times New Roman" w:cs="Times New Roman"/>
                <w:sz w:val="20"/>
                <w:szCs w:val="20"/>
              </w:rPr>
              <w:t>1</w:t>
            </w:r>
            <w:r w:rsidR="0099167B" w:rsidRPr="001412F8">
              <w:rPr>
                <w:rFonts w:ascii="Times New Roman" w:hAnsi="Times New Roman" w:cs="Times New Roman"/>
                <w:sz w:val="20"/>
                <w:szCs w:val="20"/>
              </w:rPr>
              <w:t>%)</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 больше 30 лет</w:t>
            </w:r>
          </w:p>
        </w:tc>
        <w:tc>
          <w:tcPr>
            <w:tcW w:w="1561" w:type="dxa"/>
            <w:vMerge/>
            <w:vAlign w:val="center"/>
            <w:hideMark/>
          </w:tcPr>
          <w:p w:rsidR="0099167B" w:rsidRPr="001412F8" w:rsidRDefault="0099167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99167B" w:rsidRPr="001412F8" w:rsidRDefault="00EC609C" w:rsidP="001412F8">
            <w:pPr>
              <w:rPr>
                <w:rFonts w:ascii="Times New Roman" w:hAnsi="Times New Roman" w:cs="Times New Roman"/>
                <w:sz w:val="20"/>
                <w:szCs w:val="20"/>
              </w:rPr>
            </w:pPr>
            <w:r w:rsidRPr="001412F8">
              <w:rPr>
                <w:rFonts w:ascii="Times New Roman" w:hAnsi="Times New Roman" w:cs="Times New Roman"/>
                <w:sz w:val="20"/>
                <w:szCs w:val="20"/>
              </w:rPr>
              <w:t>14</w:t>
            </w:r>
            <w:r w:rsidR="0099167B" w:rsidRPr="001412F8">
              <w:rPr>
                <w:rFonts w:ascii="Times New Roman" w:hAnsi="Times New Roman" w:cs="Times New Roman"/>
                <w:sz w:val="20"/>
                <w:szCs w:val="20"/>
              </w:rPr>
              <w:t xml:space="preserve"> (</w:t>
            </w:r>
            <w:r w:rsidRPr="001412F8">
              <w:rPr>
                <w:rFonts w:ascii="Times New Roman" w:hAnsi="Times New Roman" w:cs="Times New Roman"/>
                <w:sz w:val="20"/>
                <w:szCs w:val="20"/>
              </w:rPr>
              <w:t>29,</w:t>
            </w:r>
            <w:r w:rsidR="00FA78BB" w:rsidRPr="001412F8">
              <w:rPr>
                <w:rFonts w:ascii="Times New Roman" w:hAnsi="Times New Roman" w:cs="Times New Roman"/>
                <w:sz w:val="20"/>
                <w:szCs w:val="20"/>
              </w:rPr>
              <w:t>7</w:t>
            </w:r>
            <w:r w:rsidR="0099167B" w:rsidRPr="001412F8">
              <w:rPr>
                <w:rFonts w:ascii="Times New Roman" w:hAnsi="Times New Roman" w:cs="Times New Roman"/>
                <w:sz w:val="20"/>
                <w:szCs w:val="20"/>
              </w:rPr>
              <w:t>%)</w:t>
            </w:r>
          </w:p>
        </w:tc>
      </w:tr>
      <w:tr w:rsidR="00FA78BB" w:rsidRPr="001412F8" w:rsidTr="001412F8">
        <w:trPr>
          <w:trHeight w:val="20"/>
        </w:trPr>
        <w:tc>
          <w:tcPr>
            <w:tcW w:w="6238" w:type="dxa"/>
            <w:tcMar>
              <w:top w:w="75" w:type="dxa"/>
              <w:left w:w="75" w:type="dxa"/>
              <w:bottom w:w="75" w:type="dxa"/>
              <w:right w:w="75" w:type="dxa"/>
            </w:tcMar>
            <w:hideMark/>
          </w:tcPr>
          <w:p w:rsidR="00FA78BB" w:rsidRPr="001412F8" w:rsidRDefault="00FA78BB" w:rsidP="001412F8">
            <w:pPr>
              <w:jc w:val="both"/>
              <w:rPr>
                <w:rFonts w:ascii="Times New Roman" w:hAnsi="Times New Roman" w:cs="Times New Roman"/>
                <w:sz w:val="20"/>
                <w:szCs w:val="20"/>
              </w:rPr>
            </w:pPr>
            <w:r w:rsidRPr="001412F8">
              <w:rPr>
                <w:rFonts w:ascii="Times New Roman" w:hAnsi="Times New Roman" w:cs="Times New Roman"/>
                <w:sz w:val="20"/>
                <w:szCs w:val="20"/>
              </w:rPr>
              <w:t xml:space="preserve">Численность (удельный вес) </w:t>
            </w:r>
            <w:proofErr w:type="spellStart"/>
            <w:r w:rsidRPr="001412F8">
              <w:rPr>
                <w:rFonts w:ascii="Times New Roman" w:hAnsi="Times New Roman" w:cs="Times New Roman"/>
                <w:sz w:val="20"/>
                <w:szCs w:val="20"/>
              </w:rPr>
              <w:t>педработников</w:t>
            </w:r>
            <w:proofErr w:type="spellEnd"/>
            <w:r w:rsidRPr="001412F8">
              <w:rPr>
                <w:rFonts w:ascii="Times New Roman" w:hAnsi="Times New Roman" w:cs="Times New Roman"/>
                <w:sz w:val="20"/>
                <w:szCs w:val="20"/>
              </w:rPr>
              <w:t xml:space="preserve"> от общей численности таких работников в возрасте:</w:t>
            </w:r>
          </w:p>
        </w:tc>
        <w:tc>
          <w:tcPr>
            <w:tcW w:w="1561" w:type="dxa"/>
            <w:vMerge w:val="restart"/>
            <w:tcMar>
              <w:top w:w="75" w:type="dxa"/>
              <w:left w:w="75" w:type="dxa"/>
              <w:bottom w:w="75" w:type="dxa"/>
              <w:right w:w="75" w:type="dxa"/>
            </w:tcMar>
            <w:hideMark/>
          </w:tcPr>
          <w:p w:rsidR="00FA78B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47</w:t>
            </w:r>
          </w:p>
        </w:tc>
        <w:tc>
          <w:tcPr>
            <w:tcW w:w="1557" w:type="dxa"/>
            <w:tcMar>
              <w:top w:w="75" w:type="dxa"/>
              <w:left w:w="75" w:type="dxa"/>
              <w:bottom w:w="75" w:type="dxa"/>
              <w:right w:w="75" w:type="dxa"/>
            </w:tcMar>
            <w:hideMark/>
          </w:tcPr>
          <w:p w:rsidR="00FA78B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100%</w:t>
            </w:r>
          </w:p>
        </w:tc>
      </w:tr>
      <w:tr w:rsidR="00FA78BB" w:rsidRPr="001412F8" w:rsidTr="001412F8">
        <w:trPr>
          <w:trHeight w:val="20"/>
        </w:trPr>
        <w:tc>
          <w:tcPr>
            <w:tcW w:w="6238" w:type="dxa"/>
            <w:tcMar>
              <w:top w:w="75" w:type="dxa"/>
              <w:left w:w="75" w:type="dxa"/>
              <w:bottom w:w="75" w:type="dxa"/>
              <w:right w:w="75" w:type="dxa"/>
            </w:tcMar>
            <w:hideMark/>
          </w:tcPr>
          <w:p w:rsidR="00FA78BB" w:rsidRPr="001412F8" w:rsidRDefault="00FA78BB" w:rsidP="001412F8">
            <w:pPr>
              <w:jc w:val="both"/>
              <w:rPr>
                <w:rFonts w:ascii="Times New Roman" w:hAnsi="Times New Roman" w:cs="Times New Roman"/>
                <w:sz w:val="20"/>
                <w:szCs w:val="20"/>
              </w:rPr>
            </w:pPr>
            <w:r w:rsidRPr="001412F8">
              <w:rPr>
                <w:rFonts w:ascii="Times New Roman" w:hAnsi="Times New Roman" w:cs="Times New Roman"/>
                <w:sz w:val="20"/>
                <w:szCs w:val="20"/>
              </w:rPr>
              <w:t>− до 30 лет</w:t>
            </w:r>
          </w:p>
        </w:tc>
        <w:tc>
          <w:tcPr>
            <w:tcW w:w="1561" w:type="dxa"/>
            <w:vMerge/>
            <w:vAlign w:val="center"/>
            <w:hideMark/>
          </w:tcPr>
          <w:p w:rsidR="00FA78BB" w:rsidRPr="001412F8" w:rsidRDefault="00FA78B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FA78B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9 (19,1%)</w:t>
            </w:r>
          </w:p>
        </w:tc>
      </w:tr>
      <w:tr w:rsidR="00FA78BB" w:rsidRPr="001412F8" w:rsidTr="001412F8">
        <w:trPr>
          <w:trHeight w:val="20"/>
        </w:trPr>
        <w:tc>
          <w:tcPr>
            <w:tcW w:w="6238" w:type="dxa"/>
            <w:tcMar>
              <w:top w:w="75" w:type="dxa"/>
              <w:left w:w="75" w:type="dxa"/>
              <w:bottom w:w="75" w:type="dxa"/>
              <w:right w:w="75" w:type="dxa"/>
            </w:tcMar>
            <w:hideMark/>
          </w:tcPr>
          <w:p w:rsidR="00FA78BB" w:rsidRPr="001412F8" w:rsidRDefault="00FA78BB" w:rsidP="001412F8">
            <w:pPr>
              <w:jc w:val="both"/>
              <w:rPr>
                <w:rFonts w:ascii="Times New Roman" w:hAnsi="Times New Roman" w:cs="Times New Roman"/>
                <w:sz w:val="20"/>
                <w:szCs w:val="20"/>
              </w:rPr>
            </w:pPr>
            <w:r w:rsidRPr="001412F8">
              <w:rPr>
                <w:rFonts w:ascii="Times New Roman" w:hAnsi="Times New Roman" w:cs="Times New Roman"/>
                <w:sz w:val="20"/>
                <w:szCs w:val="20"/>
              </w:rPr>
              <w:t>− от 55 лет</w:t>
            </w:r>
          </w:p>
        </w:tc>
        <w:tc>
          <w:tcPr>
            <w:tcW w:w="1561" w:type="dxa"/>
            <w:vMerge/>
            <w:vAlign w:val="center"/>
            <w:hideMark/>
          </w:tcPr>
          <w:p w:rsidR="00FA78BB" w:rsidRPr="001412F8" w:rsidRDefault="00FA78BB" w:rsidP="001412F8">
            <w:pPr>
              <w:rPr>
                <w:rFonts w:ascii="Times New Roman" w:hAnsi="Times New Roman" w:cs="Times New Roman"/>
                <w:sz w:val="20"/>
                <w:szCs w:val="20"/>
              </w:rPr>
            </w:pPr>
          </w:p>
        </w:tc>
        <w:tc>
          <w:tcPr>
            <w:tcW w:w="1557" w:type="dxa"/>
            <w:tcMar>
              <w:top w:w="75" w:type="dxa"/>
              <w:left w:w="75" w:type="dxa"/>
              <w:bottom w:w="75" w:type="dxa"/>
              <w:right w:w="75" w:type="dxa"/>
            </w:tcMar>
            <w:hideMark/>
          </w:tcPr>
          <w:p w:rsidR="00FA78B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14 (29,7%)</w:t>
            </w:r>
          </w:p>
        </w:tc>
      </w:tr>
      <w:tr w:rsidR="00FA78BB" w:rsidRPr="001412F8" w:rsidTr="001412F8">
        <w:trPr>
          <w:trHeight w:val="20"/>
        </w:trPr>
        <w:tc>
          <w:tcPr>
            <w:tcW w:w="6238" w:type="dxa"/>
            <w:tcMar>
              <w:top w:w="75" w:type="dxa"/>
              <w:left w:w="75" w:type="dxa"/>
              <w:bottom w:w="75" w:type="dxa"/>
              <w:right w:w="75" w:type="dxa"/>
            </w:tcMar>
            <w:hideMark/>
          </w:tcPr>
          <w:p w:rsidR="00FA78BB" w:rsidRPr="001412F8" w:rsidRDefault="00FA78BB" w:rsidP="001412F8">
            <w:pPr>
              <w:jc w:val="both"/>
              <w:rPr>
                <w:rFonts w:ascii="Times New Roman" w:hAnsi="Times New Roman" w:cs="Times New Roman"/>
                <w:sz w:val="20"/>
                <w:szCs w:val="20"/>
              </w:rPr>
            </w:pPr>
            <w:r w:rsidRPr="001412F8">
              <w:rPr>
                <w:rFonts w:ascii="Times New Roman" w:hAnsi="Times New Roman" w:cs="Times New Roman"/>
                <w:sz w:val="20"/>
                <w:szCs w:val="20"/>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61" w:type="dxa"/>
            <w:tcMar>
              <w:top w:w="75" w:type="dxa"/>
              <w:left w:w="75" w:type="dxa"/>
              <w:bottom w:w="75" w:type="dxa"/>
              <w:right w:w="75" w:type="dxa"/>
            </w:tcMar>
            <w:hideMark/>
          </w:tcPr>
          <w:p w:rsidR="00FA78BB" w:rsidRPr="001412F8" w:rsidRDefault="00FA78BB" w:rsidP="001412F8">
            <w:pPr>
              <w:rPr>
                <w:rFonts w:ascii="Times New Roman" w:hAnsi="Times New Roman" w:cs="Times New Roman"/>
                <w:sz w:val="20"/>
                <w:szCs w:val="20"/>
              </w:rPr>
            </w:pPr>
            <w:r w:rsidRPr="001412F8">
              <w:rPr>
                <w:rFonts w:ascii="Times New Roman" w:hAnsi="Times New Roman" w:cs="Times New Roman"/>
                <w:sz w:val="20"/>
                <w:szCs w:val="20"/>
              </w:rPr>
              <w:t>47</w:t>
            </w:r>
          </w:p>
        </w:tc>
        <w:tc>
          <w:tcPr>
            <w:tcW w:w="1557" w:type="dxa"/>
            <w:tcMar>
              <w:top w:w="75" w:type="dxa"/>
              <w:left w:w="75" w:type="dxa"/>
              <w:bottom w:w="75" w:type="dxa"/>
              <w:right w:w="75" w:type="dxa"/>
            </w:tcMar>
            <w:hideMark/>
          </w:tcPr>
          <w:p w:rsidR="00FA78BB" w:rsidRPr="001412F8" w:rsidRDefault="004F179C" w:rsidP="001412F8">
            <w:pPr>
              <w:rPr>
                <w:rFonts w:ascii="Times New Roman" w:hAnsi="Times New Roman" w:cs="Times New Roman"/>
                <w:sz w:val="20"/>
                <w:szCs w:val="20"/>
              </w:rPr>
            </w:pPr>
            <w:r w:rsidRPr="001412F8">
              <w:rPr>
                <w:rFonts w:ascii="Times New Roman" w:hAnsi="Times New Roman" w:cs="Times New Roman"/>
                <w:sz w:val="20"/>
                <w:szCs w:val="20"/>
              </w:rPr>
              <w:t>45</w:t>
            </w:r>
            <w:r w:rsidR="00FA78BB" w:rsidRPr="001412F8">
              <w:rPr>
                <w:rFonts w:ascii="Times New Roman" w:hAnsi="Times New Roman" w:cs="Times New Roman"/>
                <w:sz w:val="20"/>
                <w:szCs w:val="20"/>
              </w:rPr>
              <w:t xml:space="preserve"> (</w:t>
            </w:r>
            <w:r w:rsidRPr="001412F8">
              <w:rPr>
                <w:rFonts w:ascii="Times New Roman" w:hAnsi="Times New Roman" w:cs="Times New Roman"/>
                <w:sz w:val="20"/>
                <w:szCs w:val="20"/>
              </w:rPr>
              <w:t>96</w:t>
            </w:r>
            <w:r w:rsidR="00FA78BB" w:rsidRPr="001412F8">
              <w:rPr>
                <w:rFonts w:ascii="Times New Roman" w:hAnsi="Times New Roman" w:cs="Times New Roman"/>
                <w:sz w:val="20"/>
                <w:szCs w:val="20"/>
              </w:rPr>
              <w:t>%)</w:t>
            </w:r>
          </w:p>
        </w:tc>
      </w:tr>
      <w:tr w:rsidR="00FA78BB" w:rsidRPr="001412F8" w:rsidTr="001412F8">
        <w:trPr>
          <w:trHeight w:val="20"/>
        </w:trPr>
        <w:tc>
          <w:tcPr>
            <w:tcW w:w="6238" w:type="dxa"/>
            <w:tcMar>
              <w:top w:w="75" w:type="dxa"/>
              <w:left w:w="75" w:type="dxa"/>
              <w:bottom w:w="75" w:type="dxa"/>
              <w:right w:w="75" w:type="dxa"/>
            </w:tcMar>
            <w:hideMark/>
          </w:tcPr>
          <w:p w:rsidR="00FA78BB" w:rsidRPr="001412F8" w:rsidRDefault="00FA78B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61" w:type="dxa"/>
            <w:tcMar>
              <w:top w:w="75" w:type="dxa"/>
              <w:left w:w="75" w:type="dxa"/>
              <w:bottom w:w="75" w:type="dxa"/>
              <w:right w:w="75" w:type="dxa"/>
            </w:tcMar>
            <w:vAlign w:val="center"/>
            <w:hideMark/>
          </w:tcPr>
          <w:p w:rsidR="00FA78BB" w:rsidRPr="001412F8" w:rsidRDefault="00FA78B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47</w:t>
            </w:r>
          </w:p>
        </w:tc>
        <w:tc>
          <w:tcPr>
            <w:tcW w:w="1557" w:type="dxa"/>
            <w:tcMar>
              <w:top w:w="75" w:type="dxa"/>
              <w:left w:w="75" w:type="dxa"/>
              <w:bottom w:w="75" w:type="dxa"/>
              <w:right w:w="75" w:type="dxa"/>
            </w:tcMar>
            <w:hideMark/>
          </w:tcPr>
          <w:p w:rsidR="00FA78BB" w:rsidRPr="001412F8" w:rsidRDefault="004F179C"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45 (96%)</w:t>
            </w:r>
          </w:p>
        </w:tc>
      </w:tr>
      <w:tr w:rsidR="0099167B" w:rsidRPr="001412F8" w:rsidTr="001412F8">
        <w:trPr>
          <w:trHeight w:val="20"/>
        </w:trPr>
        <w:tc>
          <w:tcPr>
            <w:tcW w:w="9356" w:type="dxa"/>
            <w:gridSpan w:val="3"/>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Инфраструктура</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Количество компьютеров в расчете на одного учащегося</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единиц</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7,3</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sz w:val="20"/>
                <w:szCs w:val="20"/>
              </w:rPr>
            </w:pPr>
            <w:r w:rsidRPr="001412F8">
              <w:rPr>
                <w:rFonts w:ascii="Times New Roman" w:hAnsi="Times New Roman" w:cs="Times New Roman"/>
                <w:sz w:val="20"/>
                <w:szCs w:val="20"/>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61" w:type="dxa"/>
            <w:tcMar>
              <w:top w:w="75" w:type="dxa"/>
              <w:left w:w="75" w:type="dxa"/>
              <w:bottom w:w="75" w:type="dxa"/>
              <w:right w:w="75" w:type="dxa"/>
            </w:tcMar>
            <w:hideMark/>
          </w:tcPr>
          <w:p w:rsidR="0099167B" w:rsidRPr="001412F8" w:rsidRDefault="00C1494D" w:rsidP="001412F8">
            <w:pPr>
              <w:rPr>
                <w:rFonts w:ascii="Times New Roman" w:hAnsi="Times New Roman" w:cs="Times New Roman"/>
                <w:sz w:val="20"/>
                <w:szCs w:val="20"/>
              </w:rPr>
            </w:pPr>
            <w:r w:rsidRPr="001412F8">
              <w:rPr>
                <w:rFonts w:ascii="Times New Roman" w:hAnsi="Times New Roman" w:cs="Times New Roman"/>
                <w:sz w:val="20"/>
                <w:szCs w:val="20"/>
              </w:rPr>
              <w:t>10278</w:t>
            </w:r>
          </w:p>
        </w:tc>
        <w:tc>
          <w:tcPr>
            <w:tcW w:w="1557" w:type="dxa"/>
            <w:tcMar>
              <w:top w:w="75" w:type="dxa"/>
              <w:left w:w="75" w:type="dxa"/>
              <w:bottom w:w="75" w:type="dxa"/>
              <w:right w:w="75" w:type="dxa"/>
            </w:tcMar>
            <w:hideMark/>
          </w:tcPr>
          <w:p w:rsidR="0099167B" w:rsidRPr="001412F8" w:rsidRDefault="00C1494D" w:rsidP="001412F8">
            <w:pPr>
              <w:rPr>
                <w:rFonts w:ascii="Times New Roman" w:hAnsi="Times New Roman" w:cs="Times New Roman"/>
                <w:sz w:val="20"/>
                <w:szCs w:val="20"/>
              </w:rPr>
            </w:pPr>
            <w:r w:rsidRPr="001412F8">
              <w:rPr>
                <w:rFonts w:ascii="Times New Roman" w:hAnsi="Times New Roman" w:cs="Times New Roman"/>
                <w:sz w:val="20"/>
                <w:szCs w:val="20"/>
              </w:rPr>
              <w:t>2</w:t>
            </w:r>
            <w:r w:rsidR="0099167B" w:rsidRPr="001412F8">
              <w:rPr>
                <w:rFonts w:ascii="Times New Roman" w:hAnsi="Times New Roman" w:cs="Times New Roman"/>
                <w:sz w:val="20"/>
                <w:szCs w:val="20"/>
              </w:rPr>
              <w:t>3,2</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Наличие в ОУ системы электронного документооборота</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да/нет</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Наличие в ОУ читального зала библиотеки, в том числе наличие в ней:</w:t>
            </w:r>
          </w:p>
        </w:tc>
        <w:tc>
          <w:tcPr>
            <w:tcW w:w="1561" w:type="dxa"/>
            <w:vMerge w:val="restart"/>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да/нет</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рабочих мест для работы на компьютере или ноутбуке</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8</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xml:space="preserve">− </w:t>
            </w:r>
            <w:proofErr w:type="spellStart"/>
            <w:r w:rsidRPr="001412F8">
              <w:rPr>
                <w:rFonts w:ascii="Times New Roman" w:hAnsi="Times New Roman" w:cs="Times New Roman"/>
                <w:color w:val="000000" w:themeColor="text1"/>
                <w:sz w:val="20"/>
                <w:szCs w:val="20"/>
              </w:rPr>
              <w:t>медиатеки</w:t>
            </w:r>
            <w:proofErr w:type="spellEnd"/>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средств сканирования и распознавания текста</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1</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выхода в интернет с библиотечных компьютеров</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 системы контроля распечатки материалов</w:t>
            </w:r>
          </w:p>
        </w:tc>
        <w:tc>
          <w:tcPr>
            <w:tcW w:w="1561" w:type="dxa"/>
            <w:vMerge/>
            <w:vAlign w:val="center"/>
            <w:hideMark/>
          </w:tcPr>
          <w:p w:rsidR="0099167B" w:rsidRPr="001412F8" w:rsidRDefault="0099167B" w:rsidP="001412F8">
            <w:pPr>
              <w:rPr>
                <w:rFonts w:ascii="Times New Roman" w:hAnsi="Times New Roman" w:cs="Times New Roman"/>
                <w:color w:val="000000" w:themeColor="text1"/>
                <w:sz w:val="20"/>
                <w:szCs w:val="20"/>
              </w:rPr>
            </w:pP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да</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человек (процент)</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4</w:t>
            </w:r>
            <w:r w:rsidR="00814424" w:rsidRPr="001412F8">
              <w:rPr>
                <w:rFonts w:ascii="Times New Roman" w:hAnsi="Times New Roman" w:cs="Times New Roman"/>
                <w:color w:val="000000" w:themeColor="text1"/>
                <w:sz w:val="20"/>
                <w:szCs w:val="20"/>
              </w:rPr>
              <w:t xml:space="preserve">42 </w:t>
            </w:r>
            <w:r w:rsidRPr="001412F8">
              <w:rPr>
                <w:rFonts w:ascii="Times New Roman" w:hAnsi="Times New Roman" w:cs="Times New Roman"/>
                <w:color w:val="000000" w:themeColor="text1"/>
                <w:sz w:val="20"/>
                <w:szCs w:val="20"/>
              </w:rPr>
              <w:t>(100%)</w:t>
            </w:r>
          </w:p>
        </w:tc>
      </w:tr>
      <w:tr w:rsidR="0099167B" w:rsidRPr="001412F8" w:rsidTr="001412F8">
        <w:trPr>
          <w:trHeight w:val="20"/>
        </w:trPr>
        <w:tc>
          <w:tcPr>
            <w:tcW w:w="6238" w:type="dxa"/>
            <w:tcMar>
              <w:top w:w="75" w:type="dxa"/>
              <w:left w:w="75" w:type="dxa"/>
              <w:bottom w:w="75" w:type="dxa"/>
              <w:right w:w="75" w:type="dxa"/>
            </w:tcMar>
            <w:hideMark/>
          </w:tcPr>
          <w:p w:rsidR="0099167B" w:rsidRPr="001412F8" w:rsidRDefault="0099167B" w:rsidP="001412F8">
            <w:pPr>
              <w:jc w:val="both"/>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Общая площадь помещений для образовательного процесса в расчете на одного обучающегося</w:t>
            </w:r>
          </w:p>
        </w:tc>
        <w:tc>
          <w:tcPr>
            <w:tcW w:w="1561" w:type="dxa"/>
            <w:tcMar>
              <w:top w:w="75" w:type="dxa"/>
              <w:left w:w="75" w:type="dxa"/>
              <w:bottom w:w="75" w:type="dxa"/>
              <w:right w:w="75" w:type="dxa"/>
            </w:tcMar>
            <w:hideMark/>
          </w:tcPr>
          <w:p w:rsidR="0099167B" w:rsidRPr="001412F8" w:rsidRDefault="0099167B" w:rsidP="001412F8">
            <w:pPr>
              <w:rPr>
                <w:rFonts w:ascii="Times New Roman" w:hAnsi="Times New Roman" w:cs="Times New Roman"/>
                <w:color w:val="000000" w:themeColor="text1"/>
                <w:sz w:val="20"/>
                <w:szCs w:val="20"/>
              </w:rPr>
            </w:pPr>
            <w:r w:rsidRPr="001412F8">
              <w:rPr>
                <w:rFonts w:ascii="Times New Roman" w:hAnsi="Times New Roman" w:cs="Times New Roman"/>
                <w:color w:val="000000" w:themeColor="text1"/>
                <w:sz w:val="20"/>
                <w:szCs w:val="20"/>
              </w:rPr>
              <w:t>кв. м</w:t>
            </w:r>
          </w:p>
        </w:tc>
        <w:tc>
          <w:tcPr>
            <w:tcW w:w="1557" w:type="dxa"/>
            <w:tcMar>
              <w:top w:w="75" w:type="dxa"/>
              <w:left w:w="75" w:type="dxa"/>
              <w:bottom w:w="75" w:type="dxa"/>
              <w:right w:w="75" w:type="dxa"/>
            </w:tcMar>
            <w:hideMark/>
          </w:tcPr>
          <w:p w:rsidR="0099167B" w:rsidRPr="001412F8" w:rsidRDefault="0099167B" w:rsidP="001412F8">
            <w:pPr>
              <w:rPr>
                <w:rFonts w:ascii="Times New Roman" w:hAnsi="Times New Roman" w:cs="Times New Roman"/>
                <w:sz w:val="20"/>
                <w:szCs w:val="20"/>
              </w:rPr>
            </w:pPr>
            <w:r w:rsidRPr="001412F8">
              <w:rPr>
                <w:rFonts w:ascii="Times New Roman" w:hAnsi="Times New Roman" w:cs="Times New Roman"/>
                <w:sz w:val="20"/>
                <w:szCs w:val="20"/>
              </w:rPr>
              <w:t>11,22</w:t>
            </w:r>
          </w:p>
        </w:tc>
      </w:tr>
    </w:tbl>
    <w:p w:rsidR="00DA6D03" w:rsidRDefault="00DA6D03" w:rsidP="00FF2A2C">
      <w:pPr>
        <w:pStyle w:val="1"/>
        <w:spacing w:before="0" w:beforeAutospacing="0" w:after="0" w:afterAutospacing="0"/>
        <w:ind w:firstLine="567"/>
        <w:jc w:val="left"/>
        <w:rPr>
          <w:sz w:val="24"/>
          <w:szCs w:val="24"/>
        </w:rPr>
      </w:pPr>
    </w:p>
    <w:p w:rsidR="00FF2A2C" w:rsidRPr="00405AA3" w:rsidRDefault="00FF2A2C" w:rsidP="001412F8">
      <w:pPr>
        <w:pStyle w:val="1"/>
        <w:spacing w:before="0" w:beforeAutospacing="0" w:after="0" w:afterAutospacing="0"/>
        <w:rPr>
          <w:sz w:val="24"/>
          <w:szCs w:val="24"/>
        </w:rPr>
      </w:pPr>
      <w:r w:rsidRPr="00405AA3">
        <w:rPr>
          <w:sz w:val="24"/>
          <w:szCs w:val="24"/>
        </w:rPr>
        <w:t>Состав библиотечного фонда и его использование</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2819"/>
        <w:gridCol w:w="2551"/>
        <w:gridCol w:w="3544"/>
      </w:tblGrid>
      <w:tr w:rsidR="00FF2A2C" w:rsidRPr="001412F8" w:rsidTr="001412F8">
        <w:trPr>
          <w:trHeight w:val="20"/>
        </w:trPr>
        <w:tc>
          <w:tcPr>
            <w:tcW w:w="442" w:type="dxa"/>
          </w:tcPr>
          <w:p w:rsidR="00FF2A2C" w:rsidRPr="001412F8" w:rsidRDefault="00FF2A2C" w:rsidP="00F04D40">
            <w:pPr>
              <w:pStyle w:val="TableParagraph"/>
              <w:ind w:left="76"/>
              <w:jc w:val="center"/>
              <w:rPr>
                <w:b/>
                <w:color w:val="000000" w:themeColor="text1"/>
                <w:sz w:val="20"/>
                <w:szCs w:val="20"/>
              </w:rPr>
            </w:pPr>
            <w:r w:rsidRPr="001412F8">
              <w:rPr>
                <w:b/>
                <w:color w:val="000000" w:themeColor="text1"/>
                <w:sz w:val="20"/>
                <w:szCs w:val="20"/>
              </w:rPr>
              <w:t>№</w:t>
            </w:r>
          </w:p>
        </w:tc>
        <w:tc>
          <w:tcPr>
            <w:tcW w:w="2819" w:type="dxa"/>
          </w:tcPr>
          <w:p w:rsidR="00FF2A2C" w:rsidRPr="001412F8" w:rsidRDefault="00FF2A2C" w:rsidP="00F04D40">
            <w:pPr>
              <w:pStyle w:val="TableParagraph"/>
              <w:ind w:left="73"/>
              <w:jc w:val="center"/>
              <w:rPr>
                <w:b/>
                <w:color w:val="000000" w:themeColor="text1"/>
                <w:sz w:val="20"/>
                <w:szCs w:val="20"/>
              </w:rPr>
            </w:pPr>
            <w:proofErr w:type="spellStart"/>
            <w:r w:rsidRPr="001412F8">
              <w:rPr>
                <w:b/>
                <w:color w:val="000000" w:themeColor="text1"/>
                <w:sz w:val="20"/>
                <w:szCs w:val="20"/>
              </w:rPr>
              <w:t>Вид</w:t>
            </w:r>
            <w:proofErr w:type="spellEnd"/>
            <w:r w:rsidRPr="001412F8">
              <w:rPr>
                <w:b/>
                <w:color w:val="000000" w:themeColor="text1"/>
                <w:sz w:val="20"/>
                <w:szCs w:val="20"/>
              </w:rPr>
              <w:t xml:space="preserve"> </w:t>
            </w:r>
            <w:proofErr w:type="spellStart"/>
            <w:r w:rsidRPr="001412F8">
              <w:rPr>
                <w:b/>
                <w:color w:val="000000" w:themeColor="text1"/>
                <w:sz w:val="20"/>
                <w:szCs w:val="20"/>
              </w:rPr>
              <w:t>литературы</w:t>
            </w:r>
            <w:proofErr w:type="spellEnd"/>
          </w:p>
        </w:tc>
        <w:tc>
          <w:tcPr>
            <w:tcW w:w="2551" w:type="dxa"/>
          </w:tcPr>
          <w:p w:rsidR="001412F8" w:rsidRDefault="00FF2A2C" w:rsidP="00F04D40">
            <w:pPr>
              <w:pStyle w:val="TableParagraph"/>
              <w:ind w:left="73"/>
              <w:jc w:val="center"/>
              <w:rPr>
                <w:b/>
                <w:color w:val="000000" w:themeColor="text1"/>
                <w:sz w:val="20"/>
                <w:szCs w:val="20"/>
              </w:rPr>
            </w:pPr>
            <w:proofErr w:type="spellStart"/>
            <w:r w:rsidRPr="001412F8">
              <w:rPr>
                <w:b/>
                <w:color w:val="000000" w:themeColor="text1"/>
                <w:sz w:val="20"/>
                <w:szCs w:val="20"/>
              </w:rPr>
              <w:t>Количество</w:t>
            </w:r>
            <w:proofErr w:type="spellEnd"/>
            <w:r w:rsidRPr="001412F8">
              <w:rPr>
                <w:b/>
                <w:color w:val="000000" w:themeColor="text1"/>
                <w:sz w:val="20"/>
                <w:szCs w:val="20"/>
              </w:rPr>
              <w:t xml:space="preserve"> </w:t>
            </w:r>
            <w:proofErr w:type="spellStart"/>
            <w:r w:rsidRPr="001412F8">
              <w:rPr>
                <w:b/>
                <w:color w:val="000000" w:themeColor="text1"/>
                <w:sz w:val="20"/>
                <w:szCs w:val="20"/>
              </w:rPr>
              <w:t>единиц</w:t>
            </w:r>
            <w:proofErr w:type="spellEnd"/>
            <w:r w:rsidRPr="001412F8">
              <w:rPr>
                <w:b/>
                <w:color w:val="000000" w:themeColor="text1"/>
                <w:sz w:val="20"/>
                <w:szCs w:val="20"/>
                <w:lang w:val="ru-RU"/>
              </w:rPr>
              <w:t xml:space="preserve"> </w:t>
            </w:r>
            <w:r w:rsidRPr="001412F8">
              <w:rPr>
                <w:b/>
                <w:color w:val="000000" w:themeColor="text1"/>
                <w:sz w:val="20"/>
                <w:szCs w:val="20"/>
              </w:rPr>
              <w:t xml:space="preserve"> </w:t>
            </w:r>
          </w:p>
          <w:p w:rsidR="00FF2A2C" w:rsidRPr="001412F8" w:rsidRDefault="00FF2A2C" w:rsidP="00F04D40">
            <w:pPr>
              <w:pStyle w:val="TableParagraph"/>
              <w:ind w:left="73"/>
              <w:jc w:val="center"/>
              <w:rPr>
                <w:b/>
                <w:color w:val="000000" w:themeColor="text1"/>
                <w:sz w:val="20"/>
                <w:szCs w:val="20"/>
              </w:rPr>
            </w:pPr>
            <w:r w:rsidRPr="001412F8">
              <w:rPr>
                <w:b/>
                <w:color w:val="000000" w:themeColor="text1"/>
                <w:sz w:val="20"/>
                <w:szCs w:val="20"/>
              </w:rPr>
              <w:t xml:space="preserve">в </w:t>
            </w:r>
            <w:proofErr w:type="spellStart"/>
            <w:r w:rsidRPr="001412F8">
              <w:rPr>
                <w:b/>
                <w:color w:val="000000" w:themeColor="text1"/>
                <w:sz w:val="20"/>
                <w:szCs w:val="20"/>
              </w:rPr>
              <w:t>фонде</w:t>
            </w:r>
            <w:proofErr w:type="spellEnd"/>
          </w:p>
        </w:tc>
        <w:tc>
          <w:tcPr>
            <w:tcW w:w="3544" w:type="dxa"/>
          </w:tcPr>
          <w:p w:rsidR="001412F8" w:rsidRDefault="00FF2A2C" w:rsidP="00F04D40">
            <w:pPr>
              <w:pStyle w:val="TableParagraph"/>
              <w:ind w:left="73"/>
              <w:jc w:val="center"/>
              <w:rPr>
                <w:b/>
                <w:color w:val="000000" w:themeColor="text1"/>
                <w:sz w:val="20"/>
                <w:szCs w:val="20"/>
                <w:lang w:val="ru-RU"/>
              </w:rPr>
            </w:pPr>
            <w:r w:rsidRPr="001412F8">
              <w:rPr>
                <w:b/>
                <w:color w:val="000000" w:themeColor="text1"/>
                <w:sz w:val="20"/>
                <w:szCs w:val="20"/>
                <w:lang w:val="ru-RU"/>
              </w:rPr>
              <w:t xml:space="preserve">Сколько экземпляров </w:t>
            </w:r>
          </w:p>
          <w:p w:rsidR="00FF2A2C" w:rsidRPr="001412F8" w:rsidRDefault="00FF2A2C" w:rsidP="00F04D40">
            <w:pPr>
              <w:pStyle w:val="TableParagraph"/>
              <w:ind w:left="73"/>
              <w:jc w:val="center"/>
              <w:rPr>
                <w:b/>
                <w:color w:val="000000" w:themeColor="text1"/>
                <w:sz w:val="20"/>
                <w:szCs w:val="20"/>
                <w:lang w:val="ru-RU"/>
              </w:rPr>
            </w:pPr>
            <w:r w:rsidRPr="001412F8">
              <w:rPr>
                <w:b/>
                <w:color w:val="000000" w:themeColor="text1"/>
                <w:sz w:val="20"/>
                <w:szCs w:val="20"/>
                <w:lang w:val="ru-RU"/>
              </w:rPr>
              <w:t>выдавалось за год</w:t>
            </w:r>
          </w:p>
        </w:tc>
      </w:tr>
      <w:tr w:rsidR="00FF2A2C" w:rsidRPr="001412F8" w:rsidTr="001412F8">
        <w:trPr>
          <w:trHeight w:val="20"/>
        </w:trPr>
        <w:tc>
          <w:tcPr>
            <w:tcW w:w="442" w:type="dxa"/>
          </w:tcPr>
          <w:p w:rsidR="00FF2A2C" w:rsidRPr="001412F8" w:rsidRDefault="00FF2A2C" w:rsidP="00F04D40">
            <w:pPr>
              <w:pStyle w:val="TableParagraph"/>
              <w:ind w:left="76"/>
              <w:rPr>
                <w:color w:val="000000" w:themeColor="text1"/>
                <w:sz w:val="20"/>
                <w:szCs w:val="20"/>
              </w:rPr>
            </w:pPr>
            <w:r w:rsidRPr="001412F8">
              <w:rPr>
                <w:color w:val="000000" w:themeColor="text1"/>
                <w:sz w:val="20"/>
                <w:szCs w:val="20"/>
              </w:rPr>
              <w:t>1</w:t>
            </w:r>
          </w:p>
        </w:tc>
        <w:tc>
          <w:tcPr>
            <w:tcW w:w="2819" w:type="dxa"/>
          </w:tcPr>
          <w:p w:rsidR="00FF2A2C" w:rsidRPr="001412F8" w:rsidRDefault="00FF2A2C" w:rsidP="00F04D40">
            <w:pPr>
              <w:pStyle w:val="TableParagraph"/>
              <w:ind w:left="73"/>
              <w:rPr>
                <w:color w:val="000000" w:themeColor="text1"/>
                <w:sz w:val="20"/>
                <w:szCs w:val="20"/>
              </w:rPr>
            </w:pPr>
            <w:proofErr w:type="spellStart"/>
            <w:r w:rsidRPr="001412F8">
              <w:rPr>
                <w:color w:val="000000" w:themeColor="text1"/>
                <w:sz w:val="20"/>
                <w:szCs w:val="20"/>
              </w:rPr>
              <w:t>Учебная</w:t>
            </w:r>
            <w:proofErr w:type="spellEnd"/>
          </w:p>
        </w:tc>
        <w:tc>
          <w:tcPr>
            <w:tcW w:w="2551" w:type="dxa"/>
          </w:tcPr>
          <w:p w:rsidR="00FF2A2C" w:rsidRPr="001412F8" w:rsidRDefault="00FF2A2C" w:rsidP="001412F8">
            <w:pPr>
              <w:pStyle w:val="TableParagraph"/>
              <w:ind w:left="73"/>
              <w:jc w:val="center"/>
              <w:rPr>
                <w:color w:val="000000" w:themeColor="text1"/>
                <w:sz w:val="20"/>
                <w:szCs w:val="20"/>
              </w:rPr>
            </w:pPr>
            <w:r w:rsidRPr="001412F8">
              <w:rPr>
                <w:color w:val="000000" w:themeColor="text1"/>
                <w:sz w:val="20"/>
                <w:szCs w:val="20"/>
              </w:rPr>
              <w:t>9 240</w:t>
            </w:r>
          </w:p>
        </w:tc>
        <w:tc>
          <w:tcPr>
            <w:tcW w:w="3544" w:type="dxa"/>
          </w:tcPr>
          <w:p w:rsidR="00FF2A2C" w:rsidRPr="001412F8" w:rsidRDefault="00FF2A2C" w:rsidP="001412F8">
            <w:pPr>
              <w:pStyle w:val="TableParagraph"/>
              <w:ind w:left="73"/>
              <w:jc w:val="center"/>
              <w:rPr>
                <w:color w:val="000000" w:themeColor="text1"/>
                <w:sz w:val="20"/>
                <w:szCs w:val="20"/>
                <w:lang w:val="ru-RU"/>
              </w:rPr>
            </w:pPr>
            <w:r w:rsidRPr="001412F8">
              <w:rPr>
                <w:color w:val="000000" w:themeColor="text1"/>
                <w:sz w:val="20"/>
                <w:szCs w:val="20"/>
                <w:lang w:val="ru-RU"/>
              </w:rPr>
              <w:t>5 346</w:t>
            </w:r>
          </w:p>
        </w:tc>
      </w:tr>
      <w:tr w:rsidR="00FF2A2C" w:rsidRPr="001412F8" w:rsidTr="001412F8">
        <w:trPr>
          <w:trHeight w:val="20"/>
        </w:trPr>
        <w:tc>
          <w:tcPr>
            <w:tcW w:w="442" w:type="dxa"/>
          </w:tcPr>
          <w:p w:rsidR="00FF2A2C" w:rsidRPr="001412F8" w:rsidRDefault="00FF2A2C" w:rsidP="00F04D40">
            <w:pPr>
              <w:pStyle w:val="TableParagraph"/>
              <w:ind w:left="76"/>
              <w:rPr>
                <w:color w:val="000000" w:themeColor="text1"/>
                <w:sz w:val="20"/>
                <w:szCs w:val="20"/>
              </w:rPr>
            </w:pPr>
            <w:r w:rsidRPr="001412F8">
              <w:rPr>
                <w:color w:val="000000" w:themeColor="text1"/>
                <w:sz w:val="20"/>
                <w:szCs w:val="20"/>
              </w:rPr>
              <w:t>2</w:t>
            </w:r>
          </w:p>
        </w:tc>
        <w:tc>
          <w:tcPr>
            <w:tcW w:w="2819" w:type="dxa"/>
          </w:tcPr>
          <w:p w:rsidR="00FF2A2C" w:rsidRPr="001412F8" w:rsidRDefault="00FF2A2C" w:rsidP="00F04D40">
            <w:pPr>
              <w:pStyle w:val="TableParagraph"/>
              <w:ind w:left="73"/>
              <w:rPr>
                <w:color w:val="000000" w:themeColor="text1"/>
                <w:sz w:val="20"/>
                <w:szCs w:val="20"/>
              </w:rPr>
            </w:pPr>
            <w:proofErr w:type="spellStart"/>
            <w:r w:rsidRPr="001412F8">
              <w:rPr>
                <w:color w:val="000000" w:themeColor="text1"/>
                <w:sz w:val="20"/>
                <w:szCs w:val="20"/>
              </w:rPr>
              <w:t>Справочная</w:t>
            </w:r>
            <w:proofErr w:type="spellEnd"/>
          </w:p>
        </w:tc>
        <w:tc>
          <w:tcPr>
            <w:tcW w:w="2551" w:type="dxa"/>
          </w:tcPr>
          <w:p w:rsidR="00FF2A2C" w:rsidRPr="001412F8" w:rsidRDefault="00FF2A2C" w:rsidP="001412F8">
            <w:pPr>
              <w:pStyle w:val="TableParagraph"/>
              <w:ind w:left="73"/>
              <w:jc w:val="center"/>
              <w:rPr>
                <w:color w:val="000000" w:themeColor="text1"/>
                <w:sz w:val="20"/>
                <w:szCs w:val="20"/>
              </w:rPr>
            </w:pPr>
            <w:r w:rsidRPr="001412F8">
              <w:rPr>
                <w:color w:val="000000" w:themeColor="text1"/>
                <w:sz w:val="20"/>
                <w:szCs w:val="20"/>
              </w:rPr>
              <w:t>320</w:t>
            </w:r>
          </w:p>
        </w:tc>
        <w:tc>
          <w:tcPr>
            <w:tcW w:w="3544" w:type="dxa"/>
          </w:tcPr>
          <w:p w:rsidR="00FF2A2C" w:rsidRPr="001412F8" w:rsidRDefault="00FF2A2C" w:rsidP="001412F8">
            <w:pPr>
              <w:pStyle w:val="TableParagraph"/>
              <w:ind w:left="73"/>
              <w:jc w:val="center"/>
              <w:rPr>
                <w:color w:val="000000" w:themeColor="text1"/>
                <w:sz w:val="20"/>
                <w:szCs w:val="20"/>
              </w:rPr>
            </w:pPr>
            <w:r w:rsidRPr="001412F8">
              <w:rPr>
                <w:color w:val="000000" w:themeColor="text1"/>
                <w:sz w:val="20"/>
                <w:szCs w:val="20"/>
              </w:rPr>
              <w:t>162</w:t>
            </w:r>
          </w:p>
        </w:tc>
      </w:tr>
    </w:tbl>
    <w:p w:rsidR="00FF2A2C" w:rsidRPr="0012363C" w:rsidRDefault="00FF2A2C" w:rsidP="00FF2A2C">
      <w:pPr>
        <w:pStyle w:val="a6"/>
        <w:ind w:firstLine="567"/>
        <w:rPr>
          <w:color w:val="000000" w:themeColor="text1"/>
        </w:rPr>
      </w:pPr>
      <w:r w:rsidRPr="0012363C">
        <w:rPr>
          <w:color w:val="000000" w:themeColor="text1"/>
        </w:rPr>
        <w:t>Общая характеристика:</w:t>
      </w:r>
    </w:p>
    <w:p w:rsidR="001412F8" w:rsidRPr="001412F8" w:rsidRDefault="00FF2A2C" w:rsidP="001412F8">
      <w:pPr>
        <w:pStyle w:val="a4"/>
        <w:widowControl w:val="0"/>
        <w:numPr>
          <w:ilvl w:val="0"/>
          <w:numId w:val="46"/>
        </w:numPr>
        <w:tabs>
          <w:tab w:val="left" w:pos="900"/>
        </w:tabs>
        <w:autoSpaceDE w:val="0"/>
        <w:autoSpaceDN w:val="0"/>
        <w:ind w:left="426"/>
        <w:jc w:val="left"/>
        <w:rPr>
          <w:rFonts w:ascii="Times New Roman" w:hAnsi="Times New Roman" w:cs="Times New Roman"/>
          <w:color w:val="000000" w:themeColor="text1"/>
        </w:rPr>
      </w:pPr>
      <w:r w:rsidRPr="001412F8">
        <w:rPr>
          <w:rFonts w:ascii="Times New Roman" w:hAnsi="Times New Roman" w:cs="Times New Roman"/>
          <w:color w:val="000000" w:themeColor="text1"/>
        </w:rPr>
        <w:t xml:space="preserve">объем библиотечного фонда </w:t>
      </w:r>
      <w:r w:rsidR="001412F8">
        <w:rPr>
          <w:rFonts w:ascii="Times New Roman" w:hAnsi="Times New Roman" w:cs="Times New Roman"/>
          <w:color w:val="000000" w:themeColor="text1"/>
        </w:rPr>
        <w:t>–</w:t>
      </w:r>
      <w:r w:rsidR="001412F8">
        <w:rPr>
          <w:rFonts w:ascii="Times New Roman" w:hAnsi="Times New Roman" w:cs="Times New Roman"/>
          <w:color w:val="000000" w:themeColor="text1"/>
          <w:lang w:val="en-US"/>
        </w:rPr>
        <w:t xml:space="preserve"> </w:t>
      </w:r>
      <w:r w:rsidR="00C1494D" w:rsidRPr="001412F8">
        <w:rPr>
          <w:rFonts w:ascii="Times New Roman" w:hAnsi="Times New Roman" w:cs="Times New Roman"/>
          <w:color w:val="000000" w:themeColor="text1"/>
        </w:rPr>
        <w:t>28 855 единиц</w:t>
      </w:r>
      <w:r w:rsidRPr="001412F8">
        <w:rPr>
          <w:rFonts w:ascii="Times New Roman" w:hAnsi="Times New Roman" w:cs="Times New Roman"/>
          <w:color w:val="000000" w:themeColor="text1"/>
        </w:rPr>
        <w:t>;</w:t>
      </w:r>
    </w:p>
    <w:p w:rsidR="001412F8" w:rsidRPr="001412F8" w:rsidRDefault="00FF2A2C" w:rsidP="001412F8">
      <w:pPr>
        <w:pStyle w:val="a4"/>
        <w:widowControl w:val="0"/>
        <w:numPr>
          <w:ilvl w:val="0"/>
          <w:numId w:val="46"/>
        </w:numPr>
        <w:tabs>
          <w:tab w:val="left" w:pos="900"/>
        </w:tabs>
        <w:autoSpaceDE w:val="0"/>
        <w:autoSpaceDN w:val="0"/>
        <w:ind w:left="426"/>
        <w:jc w:val="left"/>
        <w:rPr>
          <w:rFonts w:ascii="Times New Roman" w:hAnsi="Times New Roman" w:cs="Times New Roman"/>
          <w:color w:val="000000" w:themeColor="text1"/>
        </w:rPr>
      </w:pPr>
      <w:proofErr w:type="spellStart"/>
      <w:r w:rsidRPr="001412F8">
        <w:rPr>
          <w:rFonts w:ascii="Times New Roman" w:hAnsi="Times New Roman" w:cs="Times New Roman"/>
          <w:color w:val="000000" w:themeColor="text1"/>
        </w:rPr>
        <w:t>книгообеспеченность</w:t>
      </w:r>
      <w:proofErr w:type="spellEnd"/>
      <w:r w:rsidRPr="001412F8">
        <w:rPr>
          <w:rFonts w:ascii="Times New Roman" w:hAnsi="Times New Roman" w:cs="Times New Roman"/>
          <w:color w:val="000000" w:themeColor="text1"/>
        </w:rPr>
        <w:t xml:space="preserve"> – 100 %;</w:t>
      </w:r>
    </w:p>
    <w:p w:rsidR="00FF2A2C" w:rsidRPr="001412F8" w:rsidRDefault="00FF2A2C" w:rsidP="001412F8">
      <w:pPr>
        <w:pStyle w:val="a4"/>
        <w:widowControl w:val="0"/>
        <w:numPr>
          <w:ilvl w:val="0"/>
          <w:numId w:val="46"/>
        </w:numPr>
        <w:tabs>
          <w:tab w:val="left" w:pos="900"/>
        </w:tabs>
        <w:autoSpaceDE w:val="0"/>
        <w:autoSpaceDN w:val="0"/>
        <w:ind w:left="426"/>
        <w:jc w:val="left"/>
        <w:rPr>
          <w:rFonts w:ascii="Times New Roman" w:hAnsi="Times New Roman" w:cs="Times New Roman"/>
          <w:color w:val="000000" w:themeColor="text1"/>
        </w:rPr>
      </w:pPr>
      <w:r w:rsidRPr="001412F8">
        <w:rPr>
          <w:rFonts w:ascii="Times New Roman" w:hAnsi="Times New Roman" w:cs="Times New Roman"/>
          <w:color w:val="000000" w:themeColor="text1"/>
        </w:rPr>
        <w:t>обращаемость – 1,5 единиц в год;</w:t>
      </w:r>
    </w:p>
    <w:p w:rsidR="00FF2A2C" w:rsidRPr="001412F8" w:rsidRDefault="00FF2A2C" w:rsidP="001412F8">
      <w:pPr>
        <w:pStyle w:val="a4"/>
        <w:widowControl w:val="0"/>
        <w:numPr>
          <w:ilvl w:val="0"/>
          <w:numId w:val="46"/>
        </w:numPr>
        <w:tabs>
          <w:tab w:val="left" w:pos="900"/>
        </w:tabs>
        <w:autoSpaceDE w:val="0"/>
        <w:autoSpaceDN w:val="0"/>
        <w:ind w:left="426"/>
        <w:jc w:val="left"/>
        <w:rPr>
          <w:rFonts w:ascii="Times New Roman" w:hAnsi="Times New Roman" w:cs="Times New Roman"/>
          <w:color w:val="000000" w:themeColor="text1"/>
        </w:rPr>
      </w:pPr>
      <w:r w:rsidRPr="001412F8">
        <w:rPr>
          <w:rFonts w:ascii="Times New Roman" w:hAnsi="Times New Roman" w:cs="Times New Roman"/>
          <w:color w:val="000000" w:themeColor="text1"/>
        </w:rPr>
        <w:t xml:space="preserve">объем учебного фонда </w:t>
      </w:r>
      <w:r w:rsidR="00C1494D" w:rsidRPr="001412F8">
        <w:rPr>
          <w:rFonts w:ascii="Times New Roman" w:hAnsi="Times New Roman" w:cs="Times New Roman"/>
          <w:color w:val="000000" w:themeColor="text1"/>
        </w:rPr>
        <w:t>– 10</w:t>
      </w:r>
      <w:r w:rsidR="005243A9" w:rsidRPr="001412F8">
        <w:rPr>
          <w:rFonts w:ascii="Times New Roman" w:hAnsi="Times New Roman" w:cs="Times New Roman"/>
          <w:color w:val="000000" w:themeColor="text1"/>
        </w:rPr>
        <w:t xml:space="preserve"> </w:t>
      </w:r>
      <w:r w:rsidR="00C1494D" w:rsidRPr="001412F8">
        <w:rPr>
          <w:rFonts w:ascii="Times New Roman" w:hAnsi="Times New Roman" w:cs="Times New Roman"/>
          <w:color w:val="000000" w:themeColor="text1"/>
        </w:rPr>
        <w:t>278 единиц</w:t>
      </w:r>
      <w:r w:rsidRPr="001412F8">
        <w:rPr>
          <w:rFonts w:ascii="Times New Roman" w:hAnsi="Times New Roman" w:cs="Times New Roman"/>
          <w:color w:val="000000" w:themeColor="text1"/>
        </w:rPr>
        <w:t>.</w:t>
      </w:r>
    </w:p>
    <w:p w:rsidR="00FF2A2C" w:rsidRPr="004115BA" w:rsidRDefault="00FF2A2C" w:rsidP="00FF2A2C">
      <w:pPr>
        <w:pStyle w:val="a6"/>
        <w:ind w:firstLine="567"/>
      </w:pPr>
      <w:r w:rsidRPr="004115BA">
        <w:t>Фонд библиотеки формируется за счет федерального, областного, местного бюджетов. Фонд библиотеки соответствует требованиям ФГОС, учебники фонда входят в федеральный перечень, утверждённый в 202</w:t>
      </w:r>
      <w:r w:rsidR="00C1494D">
        <w:t>3</w:t>
      </w:r>
      <w:r w:rsidRPr="004115BA">
        <w:t xml:space="preserve"> году.</w:t>
      </w:r>
    </w:p>
    <w:p w:rsidR="00FF2A2C" w:rsidRPr="004115BA" w:rsidRDefault="00FF2A2C" w:rsidP="00FF2A2C">
      <w:pPr>
        <w:pStyle w:val="a6"/>
        <w:ind w:firstLine="567"/>
      </w:pPr>
      <w:r w:rsidRPr="004115BA">
        <w:t>Средний уровень посещаемости библиотеки – 18 человек в день. Оснащённость библиотеки учебными пособиями достаточная для организации учебного процесса и самообразования учащихся.</w:t>
      </w:r>
    </w:p>
    <w:p w:rsidR="00FF2A2C" w:rsidRPr="004115BA" w:rsidRDefault="00FF2A2C" w:rsidP="00FF2A2C">
      <w:pPr>
        <w:pStyle w:val="a6"/>
        <w:ind w:firstLine="567"/>
      </w:pPr>
      <w:r w:rsidRPr="004115BA">
        <w:t xml:space="preserve">1. Анализ показателей указывает на то, что в ОУ инфраструктура соответствует требованиям СанПиН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w:t>
      </w:r>
      <w:r w:rsidRPr="004115BA">
        <w:lastRenderedPageBreak/>
        <w:t>безвредности для человека среды обитания» и позволяет реализовать образовательные программы в полном объеме в соответствии с ФГОС начального общего и основного общего образования и дополнительного образования.  Обновление инфраструктуры проводится в соответствии с программой развития ОУ на 2021 – 2025 годы и планами ОУ ежегодно.</w:t>
      </w:r>
    </w:p>
    <w:p w:rsidR="00FF2A2C" w:rsidRPr="004115BA" w:rsidRDefault="00FF2A2C" w:rsidP="00FF2A2C">
      <w:pPr>
        <w:pStyle w:val="a6"/>
        <w:ind w:firstLine="567"/>
      </w:pPr>
      <w:r w:rsidRPr="004115BA">
        <w:t>2.</w:t>
      </w:r>
      <w:r w:rsidR="00732CD7" w:rsidRPr="00732CD7">
        <w:t xml:space="preserve"> </w:t>
      </w:r>
      <w:r w:rsidRPr="004115BA">
        <w:t xml:space="preserve">Анализ условий реализации программ начального общего образования, основного общего образования, дополнительного образования в части формирования функциональной грамотности обучающихся,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готовность созданных условий. В связи с обязательным обеспечением условий формирования функциональной грамотности у обучающихся в план непрерывного профессионального образования для педагогических кадров ОУ включены мероприятия по оценке и формированию функциональной грамотности в рамках курсов повышения квалификации и внутриорганизационного обучения, а также организации обучения по дополнительным профессиональным программам (повышение квалификации) педагогов предметных и </w:t>
      </w:r>
      <w:proofErr w:type="spellStart"/>
      <w:r w:rsidRPr="004115BA">
        <w:t>метапредметных</w:t>
      </w:r>
      <w:proofErr w:type="spellEnd"/>
      <w:r w:rsidRPr="004115BA">
        <w:t xml:space="preserve"> профессиональных объединений.</w:t>
      </w:r>
    </w:p>
    <w:p w:rsidR="00FF2A2C" w:rsidRPr="004115BA" w:rsidRDefault="00FF2A2C" w:rsidP="00FF2A2C">
      <w:pPr>
        <w:pStyle w:val="a6"/>
        <w:ind w:firstLine="567"/>
      </w:pPr>
      <w:r w:rsidRPr="004115BA">
        <w:t>3. ОУ укомплектовано достаточным количеством педагогических и иных работников, которые имеют квалификацию и регулярно проходят повышение квалификации, что позволяет обеспечивать стабильные результаты образовательных достижений обучающихся.</w:t>
      </w:r>
    </w:p>
    <w:p w:rsidR="00FF2A2C" w:rsidRPr="004115BA" w:rsidRDefault="00FF2A2C" w:rsidP="00FF2A2C">
      <w:pPr>
        <w:pStyle w:val="a6"/>
        <w:ind w:firstLine="567"/>
        <w:rPr>
          <w:lang w:eastAsia="ru-RU"/>
        </w:rPr>
      </w:pPr>
      <w:r w:rsidRPr="004115BA">
        <w:t xml:space="preserve">4. Анализ уровня </w:t>
      </w:r>
      <w:proofErr w:type="spellStart"/>
      <w:r w:rsidRPr="004115BA">
        <w:t>обученности</w:t>
      </w:r>
      <w:proofErr w:type="spellEnd"/>
      <w:r w:rsidRPr="004115BA">
        <w:t xml:space="preserve"> и качества знаний обучающихся и результатов государственной итоговой аттестации в 202</w:t>
      </w:r>
      <w:r w:rsidR="00C1494D">
        <w:t>3</w:t>
      </w:r>
      <w:r w:rsidRPr="004115BA">
        <w:t xml:space="preserve"> году показал, что обучающиеся получают стабильные удовлетворительные знания.</w:t>
      </w:r>
    </w:p>
    <w:p w:rsidR="00FF2A2C" w:rsidRPr="00405AA3" w:rsidRDefault="00FF2A2C" w:rsidP="00FF2A2C">
      <w:pPr>
        <w:pStyle w:val="a4"/>
        <w:autoSpaceDE w:val="0"/>
        <w:autoSpaceDN w:val="0"/>
        <w:ind w:left="426"/>
        <w:jc w:val="both"/>
        <w:rPr>
          <w:rFonts w:ascii="Times New Roman" w:eastAsia="Calibri" w:hAnsi="Times New Roman"/>
          <w:sz w:val="24"/>
          <w:szCs w:val="24"/>
        </w:rPr>
      </w:pPr>
    </w:p>
    <w:p w:rsidR="00C83A12" w:rsidRPr="00405AA3" w:rsidRDefault="00C83A12" w:rsidP="00C83A12">
      <w:pPr>
        <w:ind w:firstLine="567"/>
        <w:rPr>
          <w:rFonts w:ascii="Times New Roman" w:hAnsi="Times New Roman"/>
          <w:b/>
          <w:sz w:val="24"/>
          <w:szCs w:val="24"/>
        </w:rPr>
      </w:pPr>
      <w:r w:rsidRPr="00405AA3">
        <w:rPr>
          <w:rFonts w:ascii="Times New Roman" w:hAnsi="Times New Roman"/>
          <w:sz w:val="24"/>
          <w:szCs w:val="24"/>
        </w:rPr>
        <w:t xml:space="preserve"> </w:t>
      </w:r>
    </w:p>
    <w:p w:rsidR="00C83A12" w:rsidRPr="00C83A12" w:rsidRDefault="00C83A12" w:rsidP="00C83A12">
      <w:pPr>
        <w:widowControl w:val="0"/>
        <w:ind w:right="-1" w:firstLine="567"/>
        <w:jc w:val="left"/>
        <w:rPr>
          <w:b/>
          <w:color w:val="FF0000"/>
        </w:rPr>
      </w:pPr>
    </w:p>
    <w:sectPr w:rsidR="00C83A12" w:rsidRPr="00C83A12" w:rsidSect="008800E8">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Whitney Book">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120"/>
    <w:multiLevelType w:val="hybridMultilevel"/>
    <w:tmpl w:val="4A029180"/>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71720"/>
    <w:multiLevelType w:val="hybridMultilevel"/>
    <w:tmpl w:val="BBCAC8B2"/>
    <w:lvl w:ilvl="0" w:tplc="CD6402B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106641"/>
    <w:multiLevelType w:val="hybridMultilevel"/>
    <w:tmpl w:val="FDDA5A96"/>
    <w:lvl w:ilvl="0" w:tplc="BFDCD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87590F"/>
    <w:multiLevelType w:val="hybridMultilevel"/>
    <w:tmpl w:val="C1AC83AC"/>
    <w:lvl w:ilvl="0" w:tplc="CD6402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36BCF"/>
    <w:multiLevelType w:val="hybridMultilevel"/>
    <w:tmpl w:val="6728DD30"/>
    <w:lvl w:ilvl="0" w:tplc="CD6402B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1200479A"/>
    <w:multiLevelType w:val="multilevel"/>
    <w:tmpl w:val="62887A3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45F08"/>
    <w:multiLevelType w:val="hybridMultilevel"/>
    <w:tmpl w:val="0B8AEDC2"/>
    <w:lvl w:ilvl="0" w:tplc="CD6402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67D64BB"/>
    <w:multiLevelType w:val="hybridMultilevel"/>
    <w:tmpl w:val="2BFA90FE"/>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080A78"/>
    <w:multiLevelType w:val="hybridMultilevel"/>
    <w:tmpl w:val="8F9A88DC"/>
    <w:lvl w:ilvl="0" w:tplc="CD6402B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C6F0264"/>
    <w:multiLevelType w:val="hybridMultilevel"/>
    <w:tmpl w:val="94C839D6"/>
    <w:lvl w:ilvl="0" w:tplc="3D2068F8">
      <w:start w:val="1"/>
      <w:numFmt w:val="decimal"/>
      <w:lvlText w:val="%1."/>
      <w:lvlJc w:val="left"/>
      <w:pPr>
        <w:tabs>
          <w:tab w:val="num" w:pos="1068"/>
        </w:tabs>
        <w:ind w:left="1068" w:hanging="360"/>
      </w:pPr>
      <w:rPr>
        <w:b w:val="0"/>
      </w:rPr>
    </w:lvl>
    <w:lvl w:ilvl="1" w:tplc="66D21A64">
      <w:numFmt w:val="bullet"/>
      <w:lvlText w:val="-"/>
      <w:lvlJc w:val="left"/>
      <w:pPr>
        <w:tabs>
          <w:tab w:val="num" w:pos="1788"/>
        </w:tabs>
        <w:ind w:left="1788" w:hanging="360"/>
      </w:pPr>
      <w:rPr>
        <w:rFonts w:ascii="Arial" w:eastAsia="Times New Roman" w:hAnsi="Arial" w:cs="Aria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1E015516"/>
    <w:multiLevelType w:val="hybridMultilevel"/>
    <w:tmpl w:val="A79825C8"/>
    <w:lvl w:ilvl="0" w:tplc="371EC73C">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786501"/>
    <w:multiLevelType w:val="hybridMultilevel"/>
    <w:tmpl w:val="125499B0"/>
    <w:lvl w:ilvl="0" w:tplc="7A465E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C1993"/>
    <w:multiLevelType w:val="hybridMultilevel"/>
    <w:tmpl w:val="B5C03FCA"/>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C2DDE"/>
    <w:multiLevelType w:val="hybridMultilevel"/>
    <w:tmpl w:val="C032AE0C"/>
    <w:lvl w:ilvl="0" w:tplc="CD6402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C4A418E"/>
    <w:multiLevelType w:val="hybridMultilevel"/>
    <w:tmpl w:val="36166960"/>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D03D0"/>
    <w:multiLevelType w:val="hybridMultilevel"/>
    <w:tmpl w:val="DC30AB6C"/>
    <w:lvl w:ilvl="0" w:tplc="CD6402B2">
      <w:start w:val="1"/>
      <w:numFmt w:val="bullet"/>
      <w:lvlText w:val=""/>
      <w:lvlJc w:val="left"/>
      <w:pPr>
        <w:ind w:left="1287" w:hanging="360"/>
      </w:pPr>
      <w:rPr>
        <w:rFonts w:ascii="Symbol" w:hAnsi="Symbol"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D76115"/>
    <w:multiLevelType w:val="hybridMultilevel"/>
    <w:tmpl w:val="79A4192C"/>
    <w:lvl w:ilvl="0" w:tplc="CD6402B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2FFE6FE5"/>
    <w:multiLevelType w:val="hybridMultilevel"/>
    <w:tmpl w:val="F7BA275A"/>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486A2F"/>
    <w:multiLevelType w:val="hybridMultilevel"/>
    <w:tmpl w:val="33E2C114"/>
    <w:lvl w:ilvl="0" w:tplc="B0E284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5F82136"/>
    <w:multiLevelType w:val="multilevel"/>
    <w:tmpl w:val="73A04C5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251227"/>
    <w:multiLevelType w:val="hybridMultilevel"/>
    <w:tmpl w:val="2DA8F460"/>
    <w:lvl w:ilvl="0" w:tplc="CD6402B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3B266ADB"/>
    <w:multiLevelType w:val="hybridMultilevel"/>
    <w:tmpl w:val="67AA6D28"/>
    <w:lvl w:ilvl="0" w:tplc="380E0238">
      <w:start w:val="1"/>
      <w:numFmt w:val="decimal"/>
      <w:lvlText w:val="%1."/>
      <w:lvlJc w:val="left"/>
      <w:pPr>
        <w:ind w:left="480" w:hanging="284"/>
      </w:pPr>
      <w:rPr>
        <w:rFonts w:ascii="Times New Roman" w:eastAsia="Times New Roman" w:hAnsi="Times New Roman" w:cs="Times New Roman" w:hint="default"/>
        <w:w w:val="100"/>
        <w:sz w:val="24"/>
        <w:szCs w:val="24"/>
        <w:lang w:val="ru-RU" w:eastAsia="en-US" w:bidi="ar-SA"/>
      </w:rPr>
    </w:lvl>
    <w:lvl w:ilvl="1" w:tplc="CD6402B2">
      <w:start w:val="1"/>
      <w:numFmt w:val="bullet"/>
      <w:lvlText w:val=""/>
      <w:lvlJc w:val="left"/>
      <w:pPr>
        <w:ind w:left="1200" w:hanging="300"/>
      </w:pPr>
      <w:rPr>
        <w:rFonts w:ascii="Symbol" w:hAnsi="Symbol" w:hint="default"/>
        <w:w w:val="99"/>
        <w:sz w:val="20"/>
        <w:szCs w:val="20"/>
        <w:lang w:val="ru-RU" w:eastAsia="en-US" w:bidi="ar-SA"/>
      </w:rPr>
    </w:lvl>
    <w:lvl w:ilvl="2" w:tplc="24264BEA">
      <w:numFmt w:val="bullet"/>
      <w:lvlText w:val=""/>
      <w:lvlJc w:val="left"/>
      <w:pPr>
        <w:ind w:left="1560" w:hanging="360"/>
      </w:pPr>
      <w:rPr>
        <w:rFonts w:ascii="Symbol" w:eastAsia="Symbol" w:hAnsi="Symbol" w:cs="Symbol" w:hint="default"/>
        <w:w w:val="100"/>
        <w:sz w:val="24"/>
        <w:szCs w:val="24"/>
        <w:lang w:val="ru-RU" w:eastAsia="en-US" w:bidi="ar-SA"/>
      </w:rPr>
    </w:lvl>
    <w:lvl w:ilvl="3" w:tplc="D598E234">
      <w:numFmt w:val="bullet"/>
      <w:lvlText w:val="•"/>
      <w:lvlJc w:val="left"/>
      <w:pPr>
        <w:ind w:left="2715" w:hanging="360"/>
      </w:pPr>
      <w:rPr>
        <w:rFonts w:hint="default"/>
        <w:lang w:val="ru-RU" w:eastAsia="en-US" w:bidi="ar-SA"/>
      </w:rPr>
    </w:lvl>
    <w:lvl w:ilvl="4" w:tplc="9272C5A4">
      <w:numFmt w:val="bullet"/>
      <w:lvlText w:val="•"/>
      <w:lvlJc w:val="left"/>
      <w:pPr>
        <w:ind w:left="3871" w:hanging="360"/>
      </w:pPr>
      <w:rPr>
        <w:rFonts w:hint="default"/>
        <w:lang w:val="ru-RU" w:eastAsia="en-US" w:bidi="ar-SA"/>
      </w:rPr>
    </w:lvl>
    <w:lvl w:ilvl="5" w:tplc="C3F637EE">
      <w:numFmt w:val="bullet"/>
      <w:lvlText w:val="•"/>
      <w:lvlJc w:val="left"/>
      <w:pPr>
        <w:ind w:left="5027" w:hanging="360"/>
      </w:pPr>
      <w:rPr>
        <w:rFonts w:hint="default"/>
        <w:lang w:val="ru-RU" w:eastAsia="en-US" w:bidi="ar-SA"/>
      </w:rPr>
    </w:lvl>
    <w:lvl w:ilvl="6" w:tplc="ED6495B4">
      <w:numFmt w:val="bullet"/>
      <w:lvlText w:val="•"/>
      <w:lvlJc w:val="left"/>
      <w:pPr>
        <w:ind w:left="6183" w:hanging="360"/>
      </w:pPr>
      <w:rPr>
        <w:rFonts w:hint="default"/>
        <w:lang w:val="ru-RU" w:eastAsia="en-US" w:bidi="ar-SA"/>
      </w:rPr>
    </w:lvl>
    <w:lvl w:ilvl="7" w:tplc="915E3BB4">
      <w:numFmt w:val="bullet"/>
      <w:lvlText w:val="•"/>
      <w:lvlJc w:val="left"/>
      <w:pPr>
        <w:ind w:left="7339" w:hanging="360"/>
      </w:pPr>
      <w:rPr>
        <w:rFonts w:hint="default"/>
        <w:lang w:val="ru-RU" w:eastAsia="en-US" w:bidi="ar-SA"/>
      </w:rPr>
    </w:lvl>
    <w:lvl w:ilvl="8" w:tplc="D4681970">
      <w:numFmt w:val="bullet"/>
      <w:lvlText w:val="•"/>
      <w:lvlJc w:val="left"/>
      <w:pPr>
        <w:ind w:left="8494" w:hanging="360"/>
      </w:pPr>
      <w:rPr>
        <w:rFonts w:hint="default"/>
        <w:lang w:val="ru-RU" w:eastAsia="en-US" w:bidi="ar-SA"/>
      </w:rPr>
    </w:lvl>
  </w:abstractNum>
  <w:abstractNum w:abstractNumId="22">
    <w:nsid w:val="3B404249"/>
    <w:multiLevelType w:val="hybridMultilevel"/>
    <w:tmpl w:val="AF8AC12C"/>
    <w:lvl w:ilvl="0" w:tplc="0D582E8A">
      <w:start w:val="1"/>
      <w:numFmt w:val="bullet"/>
      <w:lvlText w:val="•"/>
      <w:lvlJc w:val="left"/>
      <w:pPr>
        <w:ind w:left="1287"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9B03B1"/>
    <w:multiLevelType w:val="hybridMultilevel"/>
    <w:tmpl w:val="A892685C"/>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DC3194"/>
    <w:multiLevelType w:val="multilevel"/>
    <w:tmpl w:val="89A2818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D968C0"/>
    <w:multiLevelType w:val="hybridMultilevel"/>
    <w:tmpl w:val="5AD4CD24"/>
    <w:lvl w:ilvl="0" w:tplc="89F60F04">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57B379A"/>
    <w:multiLevelType w:val="hybridMultilevel"/>
    <w:tmpl w:val="AE1AC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6A4375B"/>
    <w:multiLevelType w:val="hybridMultilevel"/>
    <w:tmpl w:val="C182205A"/>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331ABF"/>
    <w:multiLevelType w:val="hybridMultilevel"/>
    <w:tmpl w:val="BC8A79FA"/>
    <w:lvl w:ilvl="0" w:tplc="688AF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DB0431"/>
    <w:multiLevelType w:val="hybridMultilevel"/>
    <w:tmpl w:val="177C5DCA"/>
    <w:lvl w:ilvl="0" w:tplc="371EC73C">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D1644B"/>
    <w:multiLevelType w:val="hybridMultilevel"/>
    <w:tmpl w:val="CEF413EE"/>
    <w:lvl w:ilvl="0" w:tplc="CD6402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B6321C"/>
    <w:multiLevelType w:val="hybridMultilevel"/>
    <w:tmpl w:val="4118CB16"/>
    <w:lvl w:ilvl="0" w:tplc="36D61FF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6E25EDB"/>
    <w:multiLevelType w:val="hybridMultilevel"/>
    <w:tmpl w:val="8A10EA3E"/>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6E7175F"/>
    <w:multiLevelType w:val="hybridMultilevel"/>
    <w:tmpl w:val="A6024F2E"/>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475053"/>
    <w:multiLevelType w:val="hybridMultilevel"/>
    <w:tmpl w:val="A15CC8F2"/>
    <w:lvl w:ilvl="0" w:tplc="99DE8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A373794"/>
    <w:multiLevelType w:val="hybridMultilevel"/>
    <w:tmpl w:val="E5FEE9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5CA27367"/>
    <w:multiLevelType w:val="hybridMultilevel"/>
    <w:tmpl w:val="20A81E58"/>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B76F47"/>
    <w:multiLevelType w:val="hybridMultilevel"/>
    <w:tmpl w:val="7C369E52"/>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3F5AA4"/>
    <w:multiLevelType w:val="hybridMultilevel"/>
    <w:tmpl w:val="F33E4B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8F1E09"/>
    <w:multiLevelType w:val="hybridMultilevel"/>
    <w:tmpl w:val="F17EF580"/>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BF57F6"/>
    <w:multiLevelType w:val="hybridMultilevel"/>
    <w:tmpl w:val="8C480674"/>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9024FA"/>
    <w:multiLevelType w:val="hybridMultilevel"/>
    <w:tmpl w:val="962447EC"/>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A052A6"/>
    <w:multiLevelType w:val="hybridMultilevel"/>
    <w:tmpl w:val="0330CAA2"/>
    <w:lvl w:ilvl="0" w:tplc="CD6402B2">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F61765"/>
    <w:multiLevelType w:val="hybridMultilevel"/>
    <w:tmpl w:val="7A467114"/>
    <w:lvl w:ilvl="0" w:tplc="CD6402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DE6106"/>
    <w:multiLevelType w:val="hybridMultilevel"/>
    <w:tmpl w:val="FEC676B0"/>
    <w:lvl w:ilvl="0" w:tplc="371EC73C">
      <w:start w:val="1"/>
      <w:numFmt w:val="bullet"/>
      <w:lvlText w:val="•"/>
      <w:lvlJc w:val="left"/>
      <w:pPr>
        <w:ind w:left="128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44344D"/>
    <w:multiLevelType w:val="hybridMultilevel"/>
    <w:tmpl w:val="568A7F02"/>
    <w:lvl w:ilvl="0" w:tplc="CD6402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B03121"/>
    <w:multiLevelType w:val="hybridMultilevel"/>
    <w:tmpl w:val="1C6A5624"/>
    <w:lvl w:ilvl="0" w:tplc="CD6402B2">
      <w:start w:val="1"/>
      <w:numFmt w:val="bullet"/>
      <w:lvlText w:val=""/>
      <w:lvlJc w:val="left"/>
      <w:pPr>
        <w:ind w:left="354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1DADD96">
      <w:start w:val="1"/>
      <w:numFmt w:val="bullet"/>
      <w:lvlText w:val="o"/>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67EA0">
      <w:start w:val="1"/>
      <w:numFmt w:val="bullet"/>
      <w:lvlText w:val="▪"/>
      <w:lvlJc w:val="left"/>
      <w:pPr>
        <w:ind w:left="4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EC73C">
      <w:start w:val="1"/>
      <w:numFmt w:val="bullet"/>
      <w:lvlText w:val="•"/>
      <w:lvlJc w:val="left"/>
      <w:pPr>
        <w:ind w:left="5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CB2D8">
      <w:start w:val="1"/>
      <w:numFmt w:val="bullet"/>
      <w:lvlText w:val="o"/>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AED94">
      <w:start w:val="1"/>
      <w:numFmt w:val="bullet"/>
      <w:lvlText w:val="▪"/>
      <w:lvlJc w:val="left"/>
      <w:pPr>
        <w:ind w:left="7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0997C">
      <w:start w:val="1"/>
      <w:numFmt w:val="bullet"/>
      <w:lvlText w:val="•"/>
      <w:lvlJc w:val="left"/>
      <w:pPr>
        <w:ind w:left="7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6847E">
      <w:start w:val="1"/>
      <w:numFmt w:val="bullet"/>
      <w:lvlText w:val="o"/>
      <w:lvlJc w:val="left"/>
      <w:pPr>
        <w:ind w:left="8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0F150">
      <w:start w:val="1"/>
      <w:numFmt w:val="bullet"/>
      <w:lvlText w:val="▪"/>
      <w:lvlJc w:val="left"/>
      <w:pPr>
        <w:ind w:left="9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DCF4AC7"/>
    <w:multiLevelType w:val="hybridMultilevel"/>
    <w:tmpl w:val="D744E324"/>
    <w:lvl w:ilvl="0" w:tplc="CD6402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7"/>
  </w:num>
  <w:num w:numId="5">
    <w:abstractNumId w:val="40"/>
  </w:num>
  <w:num w:numId="6">
    <w:abstractNumId w:val="19"/>
  </w:num>
  <w:num w:numId="7">
    <w:abstractNumId w:val="24"/>
  </w:num>
  <w:num w:numId="8">
    <w:abstractNumId w:val="5"/>
  </w:num>
  <w:num w:numId="9">
    <w:abstractNumId w:val="41"/>
  </w:num>
  <w:num w:numId="10">
    <w:abstractNumId w:val="6"/>
  </w:num>
  <w:num w:numId="11">
    <w:abstractNumId w:val="47"/>
  </w:num>
  <w:num w:numId="12">
    <w:abstractNumId w:val="31"/>
  </w:num>
  <w:num w:numId="13">
    <w:abstractNumId w:val="23"/>
  </w:num>
  <w:num w:numId="14">
    <w:abstractNumId w:val="46"/>
  </w:num>
  <w:num w:numId="15">
    <w:abstractNumId w:val="26"/>
  </w:num>
  <w:num w:numId="16">
    <w:abstractNumId w:val="13"/>
  </w:num>
  <w:num w:numId="17">
    <w:abstractNumId w:val="0"/>
  </w:num>
  <w:num w:numId="18">
    <w:abstractNumId w:val="35"/>
  </w:num>
  <w:num w:numId="19">
    <w:abstractNumId w:val="42"/>
  </w:num>
  <w:num w:numId="20">
    <w:abstractNumId w:val="8"/>
  </w:num>
  <w:num w:numId="21">
    <w:abstractNumId w:val="15"/>
  </w:num>
  <w:num w:numId="22">
    <w:abstractNumId w:val="4"/>
  </w:num>
  <w:num w:numId="23">
    <w:abstractNumId w:val="20"/>
  </w:num>
  <w:num w:numId="24">
    <w:abstractNumId w:val="16"/>
  </w:num>
  <w:num w:numId="25">
    <w:abstractNumId w:val="12"/>
  </w:num>
  <w:num w:numId="26">
    <w:abstractNumId w:val="3"/>
  </w:num>
  <w:num w:numId="27">
    <w:abstractNumId w:val="43"/>
  </w:num>
  <w:num w:numId="28">
    <w:abstractNumId w:val="45"/>
  </w:num>
  <w:num w:numId="29">
    <w:abstractNumId w:val="11"/>
  </w:num>
  <w:num w:numId="30">
    <w:abstractNumId w:val="30"/>
  </w:num>
  <w:num w:numId="31">
    <w:abstractNumId w:val="1"/>
  </w:num>
  <w:num w:numId="32">
    <w:abstractNumId w:val="39"/>
  </w:num>
  <w:num w:numId="33">
    <w:abstractNumId w:val="17"/>
  </w:num>
  <w:num w:numId="34">
    <w:abstractNumId w:val="14"/>
  </w:num>
  <w:num w:numId="35">
    <w:abstractNumId w:val="21"/>
  </w:num>
  <w:num w:numId="36">
    <w:abstractNumId w:val="27"/>
  </w:num>
  <w:num w:numId="37">
    <w:abstractNumId w:val="32"/>
  </w:num>
  <w:num w:numId="38">
    <w:abstractNumId w:val="2"/>
  </w:num>
  <w:num w:numId="39">
    <w:abstractNumId w:val="34"/>
  </w:num>
  <w:num w:numId="40">
    <w:abstractNumId w:val="28"/>
  </w:num>
  <w:num w:numId="41">
    <w:abstractNumId w:val="22"/>
  </w:num>
  <w:num w:numId="42">
    <w:abstractNumId w:val="38"/>
  </w:num>
  <w:num w:numId="43">
    <w:abstractNumId w:val="44"/>
  </w:num>
  <w:num w:numId="44">
    <w:abstractNumId w:val="10"/>
  </w:num>
  <w:num w:numId="45">
    <w:abstractNumId w:val="29"/>
  </w:num>
  <w:num w:numId="46">
    <w:abstractNumId w:val="33"/>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86"/>
    <w:rsid w:val="00000ACE"/>
    <w:rsid w:val="0001407D"/>
    <w:rsid w:val="000331FE"/>
    <w:rsid w:val="000522D6"/>
    <w:rsid w:val="00060C4A"/>
    <w:rsid w:val="000616B5"/>
    <w:rsid w:val="00070F20"/>
    <w:rsid w:val="00071970"/>
    <w:rsid w:val="0008219D"/>
    <w:rsid w:val="00084854"/>
    <w:rsid w:val="000A0B41"/>
    <w:rsid w:val="000B2861"/>
    <w:rsid w:val="000C277B"/>
    <w:rsid w:val="000D4AC8"/>
    <w:rsid w:val="000F1B5D"/>
    <w:rsid w:val="0010230F"/>
    <w:rsid w:val="001155B1"/>
    <w:rsid w:val="0012783B"/>
    <w:rsid w:val="00140242"/>
    <w:rsid w:val="001412F8"/>
    <w:rsid w:val="001574D7"/>
    <w:rsid w:val="001955AC"/>
    <w:rsid w:val="001A130F"/>
    <w:rsid w:val="001B65A4"/>
    <w:rsid w:val="001C177F"/>
    <w:rsid w:val="001C3C8F"/>
    <w:rsid w:val="001E3A2B"/>
    <w:rsid w:val="0020665D"/>
    <w:rsid w:val="00214997"/>
    <w:rsid w:val="00226F9D"/>
    <w:rsid w:val="002700CF"/>
    <w:rsid w:val="00286C76"/>
    <w:rsid w:val="00287A19"/>
    <w:rsid w:val="0029253E"/>
    <w:rsid w:val="00297929"/>
    <w:rsid w:val="002A3A09"/>
    <w:rsid w:val="002B7910"/>
    <w:rsid w:val="002C791E"/>
    <w:rsid w:val="003055B2"/>
    <w:rsid w:val="00322B7F"/>
    <w:rsid w:val="003308FE"/>
    <w:rsid w:val="003377FC"/>
    <w:rsid w:val="0034504A"/>
    <w:rsid w:val="00357022"/>
    <w:rsid w:val="00361840"/>
    <w:rsid w:val="003930BD"/>
    <w:rsid w:val="00396C39"/>
    <w:rsid w:val="00397186"/>
    <w:rsid w:val="003A20C3"/>
    <w:rsid w:val="003C3099"/>
    <w:rsid w:val="003D6139"/>
    <w:rsid w:val="003E410E"/>
    <w:rsid w:val="003E5DBA"/>
    <w:rsid w:val="00404C34"/>
    <w:rsid w:val="00406326"/>
    <w:rsid w:val="004069C2"/>
    <w:rsid w:val="00417583"/>
    <w:rsid w:val="00433082"/>
    <w:rsid w:val="00441220"/>
    <w:rsid w:val="00445D9B"/>
    <w:rsid w:val="00447F54"/>
    <w:rsid w:val="00456145"/>
    <w:rsid w:val="00457B21"/>
    <w:rsid w:val="004718E1"/>
    <w:rsid w:val="00471A3F"/>
    <w:rsid w:val="004A3304"/>
    <w:rsid w:val="004C490B"/>
    <w:rsid w:val="004D2F0E"/>
    <w:rsid w:val="004E1212"/>
    <w:rsid w:val="004E4413"/>
    <w:rsid w:val="004F049B"/>
    <w:rsid w:val="004F179C"/>
    <w:rsid w:val="00500F87"/>
    <w:rsid w:val="00512663"/>
    <w:rsid w:val="00521FDE"/>
    <w:rsid w:val="005243A9"/>
    <w:rsid w:val="00532BB7"/>
    <w:rsid w:val="005353A6"/>
    <w:rsid w:val="0053579E"/>
    <w:rsid w:val="00545A77"/>
    <w:rsid w:val="005502B9"/>
    <w:rsid w:val="00557F76"/>
    <w:rsid w:val="005C049E"/>
    <w:rsid w:val="005C2D96"/>
    <w:rsid w:val="005E4BCC"/>
    <w:rsid w:val="006059B0"/>
    <w:rsid w:val="0061468C"/>
    <w:rsid w:val="006541B2"/>
    <w:rsid w:val="00654F8E"/>
    <w:rsid w:val="00670489"/>
    <w:rsid w:val="00671810"/>
    <w:rsid w:val="0067792D"/>
    <w:rsid w:val="00690075"/>
    <w:rsid w:val="006928FB"/>
    <w:rsid w:val="00694D75"/>
    <w:rsid w:val="006A5DA6"/>
    <w:rsid w:val="006A7862"/>
    <w:rsid w:val="006B12C7"/>
    <w:rsid w:val="006B1453"/>
    <w:rsid w:val="006E3B88"/>
    <w:rsid w:val="006E5235"/>
    <w:rsid w:val="006E5A84"/>
    <w:rsid w:val="006E6F67"/>
    <w:rsid w:val="00701539"/>
    <w:rsid w:val="00713AB0"/>
    <w:rsid w:val="00716BA7"/>
    <w:rsid w:val="00723DA3"/>
    <w:rsid w:val="00724770"/>
    <w:rsid w:val="00732CD7"/>
    <w:rsid w:val="00740957"/>
    <w:rsid w:val="00750E84"/>
    <w:rsid w:val="007577CD"/>
    <w:rsid w:val="00773627"/>
    <w:rsid w:val="0077787E"/>
    <w:rsid w:val="007806E5"/>
    <w:rsid w:val="00784839"/>
    <w:rsid w:val="00785AC3"/>
    <w:rsid w:val="007860B9"/>
    <w:rsid w:val="00794673"/>
    <w:rsid w:val="007B50A2"/>
    <w:rsid w:val="007E6E8E"/>
    <w:rsid w:val="007E74E3"/>
    <w:rsid w:val="007F39D7"/>
    <w:rsid w:val="008022B9"/>
    <w:rsid w:val="00814424"/>
    <w:rsid w:val="00815FD1"/>
    <w:rsid w:val="00824DD5"/>
    <w:rsid w:val="0084073E"/>
    <w:rsid w:val="00846376"/>
    <w:rsid w:val="00847E16"/>
    <w:rsid w:val="00855A75"/>
    <w:rsid w:val="0086612D"/>
    <w:rsid w:val="008800E8"/>
    <w:rsid w:val="00886035"/>
    <w:rsid w:val="008A17A3"/>
    <w:rsid w:val="008A7329"/>
    <w:rsid w:val="008B58E5"/>
    <w:rsid w:val="008E1F1C"/>
    <w:rsid w:val="009043D6"/>
    <w:rsid w:val="00910F4F"/>
    <w:rsid w:val="009162A8"/>
    <w:rsid w:val="00934E97"/>
    <w:rsid w:val="009542AE"/>
    <w:rsid w:val="00966816"/>
    <w:rsid w:val="0096744E"/>
    <w:rsid w:val="00973A6F"/>
    <w:rsid w:val="00983210"/>
    <w:rsid w:val="0099167B"/>
    <w:rsid w:val="009A079A"/>
    <w:rsid w:val="009C0F26"/>
    <w:rsid w:val="009D1EC3"/>
    <w:rsid w:val="009E2C63"/>
    <w:rsid w:val="009F1478"/>
    <w:rsid w:val="009F2354"/>
    <w:rsid w:val="00A36F58"/>
    <w:rsid w:val="00A410D4"/>
    <w:rsid w:val="00A418CA"/>
    <w:rsid w:val="00A4468A"/>
    <w:rsid w:val="00A479C7"/>
    <w:rsid w:val="00A543AF"/>
    <w:rsid w:val="00A56D03"/>
    <w:rsid w:val="00A60F9E"/>
    <w:rsid w:val="00A879F0"/>
    <w:rsid w:val="00A9147F"/>
    <w:rsid w:val="00A96814"/>
    <w:rsid w:val="00AA0ECC"/>
    <w:rsid w:val="00AA2B48"/>
    <w:rsid w:val="00AA52B8"/>
    <w:rsid w:val="00AB736F"/>
    <w:rsid w:val="00AC02EA"/>
    <w:rsid w:val="00AE1191"/>
    <w:rsid w:val="00AE11B1"/>
    <w:rsid w:val="00AE2FC7"/>
    <w:rsid w:val="00AE5E6B"/>
    <w:rsid w:val="00AF424A"/>
    <w:rsid w:val="00AF426D"/>
    <w:rsid w:val="00B166A6"/>
    <w:rsid w:val="00B4697B"/>
    <w:rsid w:val="00B7012D"/>
    <w:rsid w:val="00B72345"/>
    <w:rsid w:val="00B76BE5"/>
    <w:rsid w:val="00B76FB4"/>
    <w:rsid w:val="00B90073"/>
    <w:rsid w:val="00B93F0C"/>
    <w:rsid w:val="00BA2BF3"/>
    <w:rsid w:val="00BB0551"/>
    <w:rsid w:val="00BB6630"/>
    <w:rsid w:val="00BC207E"/>
    <w:rsid w:val="00BD07D9"/>
    <w:rsid w:val="00BE5AD9"/>
    <w:rsid w:val="00BF65A4"/>
    <w:rsid w:val="00C033DB"/>
    <w:rsid w:val="00C10881"/>
    <w:rsid w:val="00C12522"/>
    <w:rsid w:val="00C1494D"/>
    <w:rsid w:val="00C23F74"/>
    <w:rsid w:val="00C24DA4"/>
    <w:rsid w:val="00C333F2"/>
    <w:rsid w:val="00C4214D"/>
    <w:rsid w:val="00C47D43"/>
    <w:rsid w:val="00C47FE9"/>
    <w:rsid w:val="00C55E1F"/>
    <w:rsid w:val="00C7031B"/>
    <w:rsid w:val="00C83A12"/>
    <w:rsid w:val="00C85EC7"/>
    <w:rsid w:val="00C90F62"/>
    <w:rsid w:val="00C951B2"/>
    <w:rsid w:val="00CA78C3"/>
    <w:rsid w:val="00CC5B11"/>
    <w:rsid w:val="00CC703F"/>
    <w:rsid w:val="00CD1BF4"/>
    <w:rsid w:val="00CD69F4"/>
    <w:rsid w:val="00CE2080"/>
    <w:rsid w:val="00CF4443"/>
    <w:rsid w:val="00D07E20"/>
    <w:rsid w:val="00D1714D"/>
    <w:rsid w:val="00D22DB2"/>
    <w:rsid w:val="00D26706"/>
    <w:rsid w:val="00D32224"/>
    <w:rsid w:val="00D377B4"/>
    <w:rsid w:val="00D44EB3"/>
    <w:rsid w:val="00D45F05"/>
    <w:rsid w:val="00D712B7"/>
    <w:rsid w:val="00D71E2F"/>
    <w:rsid w:val="00D724C0"/>
    <w:rsid w:val="00D865F1"/>
    <w:rsid w:val="00DA28CD"/>
    <w:rsid w:val="00DA6D03"/>
    <w:rsid w:val="00DB0FE1"/>
    <w:rsid w:val="00DB5889"/>
    <w:rsid w:val="00DC2240"/>
    <w:rsid w:val="00DF6CF8"/>
    <w:rsid w:val="00DF718F"/>
    <w:rsid w:val="00E126AD"/>
    <w:rsid w:val="00E13C03"/>
    <w:rsid w:val="00E74193"/>
    <w:rsid w:val="00E8692A"/>
    <w:rsid w:val="00E9684E"/>
    <w:rsid w:val="00EB4B58"/>
    <w:rsid w:val="00EC456F"/>
    <w:rsid w:val="00EC609C"/>
    <w:rsid w:val="00EC74DB"/>
    <w:rsid w:val="00ED2741"/>
    <w:rsid w:val="00ED3FF2"/>
    <w:rsid w:val="00EE0AC5"/>
    <w:rsid w:val="00F029AA"/>
    <w:rsid w:val="00F04D40"/>
    <w:rsid w:val="00F12C5E"/>
    <w:rsid w:val="00F1556A"/>
    <w:rsid w:val="00F27786"/>
    <w:rsid w:val="00F370AD"/>
    <w:rsid w:val="00F420EE"/>
    <w:rsid w:val="00F47843"/>
    <w:rsid w:val="00F5325C"/>
    <w:rsid w:val="00F55E94"/>
    <w:rsid w:val="00F565E2"/>
    <w:rsid w:val="00F57F47"/>
    <w:rsid w:val="00F6146A"/>
    <w:rsid w:val="00F73FDC"/>
    <w:rsid w:val="00F76B16"/>
    <w:rsid w:val="00F93579"/>
    <w:rsid w:val="00F948A2"/>
    <w:rsid w:val="00F97CF5"/>
    <w:rsid w:val="00FA78BB"/>
    <w:rsid w:val="00FC5CD5"/>
    <w:rsid w:val="00FC7A9B"/>
    <w:rsid w:val="00FC7CE8"/>
    <w:rsid w:val="00FE5A3D"/>
    <w:rsid w:val="00FE752A"/>
    <w:rsid w:val="00FE7D34"/>
    <w:rsid w:val="00FF2A2C"/>
    <w:rsid w:val="00FF2F3B"/>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D7B8-84CA-4BBA-A7FD-6DE2597B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75"/>
    <w:pPr>
      <w:spacing w:after="0" w:line="240" w:lineRule="auto"/>
      <w:jc w:val="center"/>
    </w:pPr>
  </w:style>
  <w:style w:type="paragraph" w:styleId="1">
    <w:name w:val="heading 1"/>
    <w:basedOn w:val="a"/>
    <w:link w:val="10"/>
    <w:uiPriority w:val="9"/>
    <w:qFormat/>
    <w:rsid w:val="00C83A1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next w:val="a"/>
    <w:link w:val="20"/>
    <w:uiPriority w:val="9"/>
    <w:unhideWhenUsed/>
    <w:qFormat/>
    <w:rsid w:val="00C83A12"/>
    <w:pPr>
      <w:keepNext/>
      <w:keepLines/>
      <w:spacing w:after="11" w:line="240" w:lineRule="auto"/>
      <w:ind w:left="718" w:hanging="10"/>
      <w:jc w:val="center"/>
      <w:outlineLvl w:val="1"/>
    </w:pPr>
    <w:rPr>
      <w:rFonts w:ascii="Calibri" w:eastAsia="Calibri" w:hAnsi="Calibri" w:cs="Calibri"/>
      <w:b/>
      <w:i/>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075"/>
    <w:rPr>
      <w:color w:val="0563C1" w:themeColor="hyperlink"/>
      <w:u w:val="single"/>
    </w:rPr>
  </w:style>
  <w:style w:type="paragraph" w:styleId="a4">
    <w:name w:val="List Paragraph"/>
    <w:basedOn w:val="a"/>
    <w:uiPriority w:val="34"/>
    <w:qFormat/>
    <w:rsid w:val="00690075"/>
    <w:pPr>
      <w:ind w:left="720"/>
      <w:contextualSpacing/>
    </w:pPr>
  </w:style>
  <w:style w:type="paragraph" w:styleId="a5">
    <w:name w:val="Normal (Web)"/>
    <w:basedOn w:val="a"/>
    <w:uiPriority w:val="99"/>
    <w:unhideWhenUsed/>
    <w:rsid w:val="006900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Exact">
    <w:name w:val="Основной текст (5) Exact"/>
    <w:link w:val="5"/>
    <w:rsid w:val="00690075"/>
    <w:rPr>
      <w:rFonts w:cs="Calibri"/>
      <w:shd w:val="clear" w:color="auto" w:fill="FFFFFF"/>
    </w:rPr>
  </w:style>
  <w:style w:type="paragraph" w:customStyle="1" w:styleId="5">
    <w:name w:val="Основной текст (5)"/>
    <w:basedOn w:val="a"/>
    <w:link w:val="5Exact"/>
    <w:rsid w:val="00690075"/>
    <w:pPr>
      <w:widowControl w:val="0"/>
      <w:shd w:val="clear" w:color="auto" w:fill="FFFFFF"/>
      <w:spacing w:line="336" w:lineRule="exact"/>
      <w:jc w:val="both"/>
    </w:pPr>
    <w:rPr>
      <w:rFonts w:cs="Calibri"/>
    </w:rPr>
  </w:style>
  <w:style w:type="paragraph" w:styleId="a6">
    <w:name w:val="Body Text"/>
    <w:basedOn w:val="a"/>
    <w:link w:val="a7"/>
    <w:unhideWhenUsed/>
    <w:rsid w:val="00690075"/>
    <w:pPr>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90075"/>
    <w:rPr>
      <w:rFonts w:ascii="Times New Roman" w:eastAsia="Times New Roman" w:hAnsi="Times New Roman" w:cs="Times New Roman"/>
      <w:sz w:val="24"/>
      <w:szCs w:val="24"/>
    </w:rPr>
  </w:style>
  <w:style w:type="table" w:styleId="a8">
    <w:name w:val="Table Grid"/>
    <w:basedOn w:val="a1"/>
    <w:uiPriority w:val="39"/>
    <w:rsid w:val="00C83A12"/>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3A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3A12"/>
    <w:rPr>
      <w:rFonts w:ascii="Calibri" w:eastAsia="Calibri" w:hAnsi="Calibri" w:cs="Calibri"/>
      <w:b/>
      <w:i/>
      <w:color w:val="000000"/>
      <w:sz w:val="24"/>
      <w:u w:val="single" w:color="000000"/>
      <w:lang w:eastAsia="ru-RU"/>
    </w:rPr>
  </w:style>
  <w:style w:type="table" w:customStyle="1" w:styleId="6">
    <w:name w:val="Сетка таблицы6"/>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83A12"/>
    <w:rPr>
      <w:rFonts w:ascii="Tahoma" w:hAnsi="Tahoma" w:cs="Tahoma"/>
      <w:sz w:val="16"/>
      <w:szCs w:val="16"/>
    </w:rPr>
  </w:style>
  <w:style w:type="character" w:customStyle="1" w:styleId="aa">
    <w:name w:val="Текст выноски Знак"/>
    <w:basedOn w:val="a0"/>
    <w:link w:val="a9"/>
    <w:uiPriority w:val="99"/>
    <w:semiHidden/>
    <w:rsid w:val="00C83A12"/>
    <w:rPr>
      <w:rFonts w:ascii="Tahoma" w:hAnsi="Tahoma" w:cs="Tahoma"/>
      <w:sz w:val="16"/>
      <w:szCs w:val="16"/>
    </w:rPr>
  </w:style>
  <w:style w:type="paragraph" w:styleId="ab">
    <w:name w:val="footer"/>
    <w:basedOn w:val="a"/>
    <w:link w:val="ac"/>
    <w:uiPriority w:val="99"/>
    <w:rsid w:val="00C83A12"/>
    <w:pPr>
      <w:tabs>
        <w:tab w:val="center" w:pos="4677"/>
        <w:tab w:val="right" w:pos="9355"/>
      </w:tabs>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C83A12"/>
    <w:rPr>
      <w:rFonts w:ascii="Times New Roman" w:eastAsia="Times New Roman" w:hAnsi="Times New Roman" w:cs="Times New Roman"/>
      <w:sz w:val="24"/>
      <w:szCs w:val="24"/>
    </w:rPr>
  </w:style>
  <w:style w:type="character" w:styleId="ad">
    <w:name w:val="page number"/>
    <w:basedOn w:val="a0"/>
    <w:rsid w:val="00C83A12"/>
  </w:style>
  <w:style w:type="paragraph" w:styleId="ae">
    <w:name w:val="No Spacing"/>
    <w:uiPriority w:val="1"/>
    <w:qFormat/>
    <w:rsid w:val="00C83A12"/>
    <w:pPr>
      <w:spacing w:after="0" w:line="240" w:lineRule="auto"/>
      <w:jc w:val="center"/>
    </w:pPr>
    <w:rPr>
      <w:rFonts w:ascii="Calibri" w:eastAsia="Calibri" w:hAnsi="Calibri" w:cs="Times New Roman"/>
    </w:rPr>
  </w:style>
  <w:style w:type="character" w:customStyle="1" w:styleId="extended-textshort">
    <w:name w:val="extended-text__short"/>
    <w:rsid w:val="00C83A12"/>
  </w:style>
  <w:style w:type="character" w:customStyle="1" w:styleId="21">
    <w:name w:val="Основной текст (2)_"/>
    <w:link w:val="22"/>
    <w:rsid w:val="00C83A12"/>
    <w:rPr>
      <w:rFonts w:cs="Calibri"/>
      <w:shd w:val="clear" w:color="auto" w:fill="FFFFFF"/>
    </w:rPr>
  </w:style>
  <w:style w:type="paragraph" w:customStyle="1" w:styleId="22">
    <w:name w:val="Основной текст (2)"/>
    <w:basedOn w:val="a"/>
    <w:link w:val="21"/>
    <w:rsid w:val="00C83A12"/>
    <w:pPr>
      <w:widowControl w:val="0"/>
      <w:shd w:val="clear" w:color="auto" w:fill="FFFFFF"/>
      <w:spacing w:before="600" w:after="240" w:line="307" w:lineRule="exact"/>
      <w:ind w:hanging="360"/>
    </w:pPr>
    <w:rPr>
      <w:rFonts w:cs="Calibri"/>
    </w:rPr>
  </w:style>
  <w:style w:type="character" w:customStyle="1" w:styleId="2TimesNewRoman75pt">
    <w:name w:val="Основной текст (2) + Times New Roman;7;5 pt"/>
    <w:rsid w:val="00C83A1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Default">
    <w:name w:val="Default"/>
    <w:rsid w:val="00C83A12"/>
    <w:pPr>
      <w:autoSpaceDE w:val="0"/>
      <w:autoSpaceDN w:val="0"/>
      <w:adjustRightInd w:val="0"/>
      <w:spacing w:after="0" w:line="240" w:lineRule="auto"/>
      <w:jc w:val="center"/>
    </w:pPr>
    <w:rPr>
      <w:rFonts w:ascii="Calibri" w:eastAsia="Calibri" w:hAnsi="Calibri" w:cs="Calibri"/>
      <w:color w:val="000000"/>
      <w:sz w:val="24"/>
      <w:szCs w:val="24"/>
    </w:rPr>
  </w:style>
  <w:style w:type="character" w:customStyle="1" w:styleId="2Exact">
    <w:name w:val="Основной текст (2) Exact"/>
    <w:rsid w:val="00C83A12"/>
    <w:rPr>
      <w:rFonts w:ascii="Calibri" w:eastAsia="Calibri" w:hAnsi="Calibri" w:cs="Calibri"/>
      <w:b w:val="0"/>
      <w:bCs w:val="0"/>
      <w:i w:val="0"/>
      <w:iCs w:val="0"/>
      <w:smallCaps w:val="0"/>
      <w:strike w:val="0"/>
      <w:sz w:val="22"/>
      <w:szCs w:val="22"/>
      <w:u w:val="none"/>
    </w:rPr>
  </w:style>
  <w:style w:type="character" w:customStyle="1" w:styleId="2TimesNewRomanExact">
    <w:name w:val="Основной текст (2) + Times New Roman Exact"/>
    <w:rsid w:val="00C83A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11">
    <w:name w:val="Нет списка1"/>
    <w:next w:val="a2"/>
    <w:uiPriority w:val="99"/>
    <w:semiHidden/>
    <w:unhideWhenUsed/>
    <w:rsid w:val="00C83A12"/>
  </w:style>
  <w:style w:type="table" w:customStyle="1" w:styleId="TableGrid">
    <w:name w:val="TableGrid"/>
    <w:rsid w:val="00C83A12"/>
    <w:pPr>
      <w:spacing w:after="0" w:line="240" w:lineRule="auto"/>
      <w:jc w:val="center"/>
    </w:pPr>
    <w:rPr>
      <w:rFonts w:eastAsiaTheme="minorEastAsia"/>
      <w:lang w:eastAsia="ru-RU"/>
    </w:rPr>
    <w:tblPr>
      <w:tblCellMar>
        <w:top w:w="0" w:type="dxa"/>
        <w:left w:w="0" w:type="dxa"/>
        <w:bottom w:w="0" w:type="dxa"/>
        <w:right w:w="0" w:type="dxa"/>
      </w:tblCellMar>
    </w:tblPr>
  </w:style>
  <w:style w:type="character" w:styleId="af">
    <w:name w:val="Strong"/>
    <w:uiPriority w:val="22"/>
    <w:qFormat/>
    <w:rsid w:val="00C83A12"/>
    <w:rPr>
      <w:b/>
      <w:bCs/>
    </w:rPr>
  </w:style>
  <w:style w:type="table" w:customStyle="1" w:styleId="12">
    <w:name w:val="Сетка таблицы1"/>
    <w:basedOn w:val="a1"/>
    <w:next w:val="a8"/>
    <w:uiPriority w:val="5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C83A12"/>
    <w:rPr>
      <w:rFonts w:ascii="Times New Roman" w:eastAsia="Times New Roman" w:hAnsi="Times New Roman" w:cs="Times New Roman"/>
      <w:sz w:val="28"/>
      <w:szCs w:val="20"/>
      <w:lang w:eastAsia="ru-RU"/>
    </w:rPr>
  </w:style>
  <w:style w:type="character" w:customStyle="1" w:styleId="apple-converted-space">
    <w:name w:val="apple-converted-space"/>
    <w:rsid w:val="00C83A12"/>
  </w:style>
  <w:style w:type="paragraph" w:styleId="af0">
    <w:name w:val="Title"/>
    <w:basedOn w:val="a"/>
    <w:link w:val="af1"/>
    <w:qFormat/>
    <w:rsid w:val="00C83A12"/>
    <w:rPr>
      <w:rFonts w:ascii="Times New Roman" w:eastAsia="Times New Roman" w:hAnsi="Times New Roman" w:cs="Times New Roman"/>
      <w:sz w:val="28"/>
      <w:szCs w:val="20"/>
    </w:rPr>
  </w:style>
  <w:style w:type="character" w:customStyle="1" w:styleId="af1">
    <w:name w:val="Название Знак"/>
    <w:basedOn w:val="a0"/>
    <w:link w:val="af0"/>
    <w:rsid w:val="00C83A12"/>
    <w:rPr>
      <w:rFonts w:ascii="Times New Roman" w:eastAsia="Times New Roman" w:hAnsi="Times New Roman" w:cs="Times New Roman"/>
      <w:sz w:val="28"/>
      <w:szCs w:val="20"/>
    </w:rPr>
  </w:style>
  <w:style w:type="character" w:customStyle="1" w:styleId="60">
    <w:name w:val="Основной текст (6)"/>
    <w:rsid w:val="00C83A12"/>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
    <w:rsid w:val="00C83A12"/>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link w:val="90"/>
    <w:rsid w:val="00C83A12"/>
    <w:rPr>
      <w:rFonts w:ascii="Batang" w:eastAsia="Batang" w:hAnsi="Batang" w:cs="Batang"/>
      <w:sz w:val="8"/>
      <w:szCs w:val="8"/>
      <w:shd w:val="clear" w:color="auto" w:fill="FFFFFF"/>
    </w:rPr>
  </w:style>
  <w:style w:type="character" w:customStyle="1" w:styleId="3">
    <w:name w:val="Основной текст (3)"/>
    <w:rsid w:val="00C83A12"/>
    <w:rPr>
      <w:rFonts w:ascii="Times New Roman" w:eastAsia="Times New Roman" w:hAnsi="Times New Roman" w:cs="Times New Roman"/>
      <w:b w:val="0"/>
      <w:bCs w:val="0"/>
      <w:i w:val="0"/>
      <w:iCs w:val="0"/>
      <w:smallCaps w:val="0"/>
      <w:strike w:val="0"/>
      <w:spacing w:val="0"/>
      <w:sz w:val="23"/>
      <w:szCs w:val="23"/>
    </w:rPr>
  </w:style>
  <w:style w:type="character" w:customStyle="1" w:styleId="3105pt">
    <w:name w:val="Основной текст (3) + 10;5 pt;Не полужирный"/>
    <w:rsid w:val="00C83A12"/>
    <w:rPr>
      <w:rFonts w:ascii="Times New Roman" w:eastAsia="Times New Roman" w:hAnsi="Times New Roman" w:cs="Times New Roman"/>
      <w:b/>
      <w:bCs/>
      <w:i w:val="0"/>
      <w:iCs w:val="0"/>
      <w:smallCaps w:val="0"/>
      <w:strike w:val="0"/>
      <w:spacing w:val="0"/>
      <w:sz w:val="21"/>
      <w:szCs w:val="21"/>
    </w:rPr>
  </w:style>
  <w:style w:type="character" w:customStyle="1" w:styleId="6115pt">
    <w:name w:val="Основной текст (6) + 11;5 pt;Полужирный"/>
    <w:rsid w:val="00C83A12"/>
    <w:rPr>
      <w:rFonts w:ascii="Times New Roman" w:eastAsia="Times New Roman" w:hAnsi="Times New Roman" w:cs="Times New Roman"/>
      <w:b/>
      <w:bCs/>
      <w:i w:val="0"/>
      <w:iCs w:val="0"/>
      <w:smallCaps w:val="0"/>
      <w:strike w:val="0"/>
      <w:spacing w:val="0"/>
      <w:sz w:val="23"/>
      <w:szCs w:val="23"/>
    </w:rPr>
  </w:style>
  <w:style w:type="character" w:customStyle="1" w:styleId="8">
    <w:name w:val="Основной текст (8)"/>
    <w:rsid w:val="00C83A12"/>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rsid w:val="00C83A12"/>
    <w:pPr>
      <w:shd w:val="clear" w:color="auto" w:fill="FFFFFF"/>
      <w:spacing w:line="0" w:lineRule="atLeast"/>
    </w:pPr>
    <w:rPr>
      <w:rFonts w:ascii="Batang" w:eastAsia="Batang" w:hAnsi="Batang" w:cs="Batang"/>
      <w:sz w:val="8"/>
      <w:szCs w:val="8"/>
    </w:rPr>
  </w:style>
  <w:style w:type="character" w:customStyle="1" w:styleId="af2">
    <w:name w:val="Основной текст_"/>
    <w:link w:val="18"/>
    <w:rsid w:val="00C83A12"/>
    <w:rPr>
      <w:sz w:val="23"/>
      <w:szCs w:val="23"/>
      <w:shd w:val="clear" w:color="auto" w:fill="FFFFFF"/>
    </w:rPr>
  </w:style>
  <w:style w:type="character" w:customStyle="1" w:styleId="61">
    <w:name w:val="Основной текст (6) + Не полужирный;Не курсив"/>
    <w:rsid w:val="00C83A12"/>
    <w:rPr>
      <w:rFonts w:ascii="Times New Roman" w:eastAsia="Times New Roman" w:hAnsi="Times New Roman" w:cs="Times New Roman"/>
      <w:b/>
      <w:bCs/>
      <w:i/>
      <w:iCs/>
      <w:smallCaps w:val="0"/>
      <w:strike w:val="0"/>
      <w:spacing w:val="0"/>
      <w:sz w:val="23"/>
      <w:szCs w:val="23"/>
    </w:rPr>
  </w:style>
  <w:style w:type="character" w:customStyle="1" w:styleId="110">
    <w:name w:val="Основной текст (11)_"/>
    <w:link w:val="111"/>
    <w:rsid w:val="00C83A12"/>
    <w:rPr>
      <w:sz w:val="23"/>
      <w:szCs w:val="23"/>
      <w:shd w:val="clear" w:color="auto" w:fill="FFFFFF"/>
    </w:rPr>
  </w:style>
  <w:style w:type="character" w:customStyle="1" w:styleId="112">
    <w:name w:val="Основной текст (11) + Не полужирный"/>
    <w:rsid w:val="00C83A12"/>
    <w:rPr>
      <w:b/>
      <w:bCs/>
      <w:sz w:val="23"/>
      <w:szCs w:val="23"/>
      <w:shd w:val="clear" w:color="auto" w:fill="FFFFFF"/>
    </w:rPr>
  </w:style>
  <w:style w:type="paragraph" w:customStyle="1" w:styleId="18">
    <w:name w:val="Основной текст18"/>
    <w:basedOn w:val="a"/>
    <w:link w:val="af2"/>
    <w:rsid w:val="00C83A12"/>
    <w:pPr>
      <w:shd w:val="clear" w:color="auto" w:fill="FFFFFF"/>
      <w:spacing w:before="300" w:line="413" w:lineRule="exact"/>
      <w:jc w:val="both"/>
    </w:pPr>
    <w:rPr>
      <w:sz w:val="23"/>
      <w:szCs w:val="23"/>
    </w:rPr>
  </w:style>
  <w:style w:type="paragraph" w:customStyle="1" w:styleId="111">
    <w:name w:val="Основной текст (11)"/>
    <w:basedOn w:val="a"/>
    <w:link w:val="110"/>
    <w:rsid w:val="00C83A12"/>
    <w:pPr>
      <w:shd w:val="clear" w:color="auto" w:fill="FFFFFF"/>
      <w:spacing w:line="413" w:lineRule="exact"/>
      <w:ind w:firstLine="700"/>
      <w:jc w:val="both"/>
    </w:pPr>
    <w:rPr>
      <w:sz w:val="23"/>
      <w:szCs w:val="23"/>
    </w:rPr>
  </w:style>
  <w:style w:type="character" w:customStyle="1" w:styleId="210">
    <w:name w:val="Основной текст21"/>
    <w:rsid w:val="00C83A12"/>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41">
    <w:name w:val="Основной текст41"/>
    <w:basedOn w:val="a"/>
    <w:rsid w:val="00C83A12"/>
    <w:pPr>
      <w:shd w:val="clear" w:color="auto" w:fill="FFFFFF"/>
      <w:spacing w:before="300" w:line="413" w:lineRule="exact"/>
      <w:jc w:val="both"/>
    </w:pPr>
    <w:rPr>
      <w:rFonts w:ascii="Times New Roman" w:eastAsia="Times New Roman" w:hAnsi="Times New Roman" w:cs="Times New Roman"/>
      <w:color w:val="000000"/>
      <w:sz w:val="23"/>
      <w:szCs w:val="23"/>
      <w:lang w:eastAsia="ru-RU"/>
    </w:rPr>
  </w:style>
  <w:style w:type="paragraph" w:customStyle="1" w:styleId="af3">
    <w:name w:val="Буллит"/>
    <w:basedOn w:val="a"/>
    <w:link w:val="af4"/>
    <w:rsid w:val="00C83A12"/>
    <w:pPr>
      <w:autoSpaceDE w:val="0"/>
      <w:autoSpaceDN w:val="0"/>
      <w:adjustRightInd w:val="0"/>
      <w:spacing w:line="214" w:lineRule="atLeast"/>
      <w:ind w:firstLine="244"/>
      <w:jc w:val="both"/>
      <w:textAlignment w:val="center"/>
    </w:pPr>
    <w:rPr>
      <w:rFonts w:ascii="NewtonCSanPin" w:eastAsia="Calibri" w:hAnsi="NewtonCSanPin" w:cs="NewtonCSanPin"/>
      <w:color w:val="000000"/>
      <w:sz w:val="21"/>
      <w:szCs w:val="21"/>
      <w:lang w:eastAsia="ru-RU"/>
    </w:rPr>
  </w:style>
  <w:style w:type="character" w:customStyle="1" w:styleId="af4">
    <w:name w:val="Буллит Знак"/>
    <w:basedOn w:val="a0"/>
    <w:link w:val="af3"/>
    <w:rsid w:val="00C83A12"/>
    <w:rPr>
      <w:rFonts w:ascii="NewtonCSanPin" w:eastAsia="Calibri" w:hAnsi="NewtonCSanPin" w:cs="NewtonCSanPin"/>
      <w:color w:val="000000"/>
      <w:sz w:val="21"/>
      <w:szCs w:val="21"/>
      <w:lang w:eastAsia="ru-RU"/>
    </w:rPr>
  </w:style>
  <w:style w:type="numbering" w:customStyle="1" w:styleId="23">
    <w:name w:val="Нет списка2"/>
    <w:next w:val="a2"/>
    <w:uiPriority w:val="99"/>
    <w:semiHidden/>
    <w:unhideWhenUsed/>
    <w:rsid w:val="00C83A12"/>
  </w:style>
  <w:style w:type="table" w:customStyle="1" w:styleId="24">
    <w:name w:val="Сетка таблицы2"/>
    <w:basedOn w:val="a1"/>
    <w:next w:val="a8"/>
    <w:uiPriority w:val="39"/>
    <w:rsid w:val="00C83A1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uiPriority w:val="20"/>
    <w:qFormat/>
    <w:rsid w:val="00C83A12"/>
    <w:rPr>
      <w:i/>
      <w:iCs/>
    </w:rPr>
  </w:style>
  <w:style w:type="paragraph" w:styleId="af6">
    <w:name w:val="header"/>
    <w:basedOn w:val="a"/>
    <w:link w:val="af7"/>
    <w:uiPriority w:val="99"/>
    <w:unhideWhenUsed/>
    <w:rsid w:val="00C83A12"/>
    <w:pPr>
      <w:tabs>
        <w:tab w:val="center" w:pos="4677"/>
        <w:tab w:val="right" w:pos="9355"/>
      </w:tabs>
    </w:pPr>
    <w:rPr>
      <w:rFonts w:ascii="Calibri" w:eastAsia="Times New Roman" w:hAnsi="Calibri" w:cs="Times New Roman"/>
      <w:sz w:val="20"/>
      <w:szCs w:val="20"/>
      <w:lang w:eastAsia="ru-RU"/>
    </w:rPr>
  </w:style>
  <w:style w:type="character" w:customStyle="1" w:styleId="af7">
    <w:name w:val="Верхний колонтитул Знак"/>
    <w:basedOn w:val="a0"/>
    <w:link w:val="af6"/>
    <w:uiPriority w:val="99"/>
    <w:rsid w:val="00C83A12"/>
    <w:rPr>
      <w:rFonts w:ascii="Calibri" w:eastAsia="Times New Roman" w:hAnsi="Calibri" w:cs="Times New Roman"/>
      <w:sz w:val="20"/>
      <w:szCs w:val="20"/>
      <w:lang w:eastAsia="ru-RU"/>
    </w:rPr>
  </w:style>
  <w:style w:type="character" w:customStyle="1" w:styleId="ft">
    <w:name w:val="ft"/>
    <w:basedOn w:val="a0"/>
    <w:rsid w:val="00C83A12"/>
  </w:style>
  <w:style w:type="character" w:customStyle="1" w:styleId="c7">
    <w:name w:val="c7"/>
    <w:basedOn w:val="a0"/>
    <w:rsid w:val="00C83A12"/>
  </w:style>
  <w:style w:type="numbering" w:customStyle="1" w:styleId="113">
    <w:name w:val="Нет списка11"/>
    <w:next w:val="a2"/>
    <w:uiPriority w:val="99"/>
    <w:semiHidden/>
    <w:unhideWhenUsed/>
    <w:rsid w:val="00C83A12"/>
  </w:style>
  <w:style w:type="table" w:customStyle="1" w:styleId="114">
    <w:name w:val="Сетка таблицы1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C83A12"/>
  </w:style>
  <w:style w:type="table" w:customStyle="1" w:styleId="212">
    <w:name w:val="Сетка таблицы21"/>
    <w:basedOn w:val="a1"/>
    <w:next w:val="a8"/>
    <w:uiPriority w:val="59"/>
    <w:rsid w:val="00C83A12"/>
    <w:pPr>
      <w:spacing w:after="0" w:line="240" w:lineRule="auto"/>
      <w:ind w:left="340"/>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8"/>
    <w:uiPriority w:val="59"/>
    <w:rsid w:val="00C83A12"/>
    <w:pPr>
      <w:spacing w:after="0" w:line="240" w:lineRule="auto"/>
      <w:ind w:left="340"/>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83A12"/>
  </w:style>
  <w:style w:type="table" w:customStyle="1" w:styleId="80">
    <w:name w:val="Сетка таблицы8"/>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C83A12"/>
  </w:style>
  <w:style w:type="numbering" w:customStyle="1" w:styleId="51">
    <w:name w:val="Нет списка5"/>
    <w:next w:val="a2"/>
    <w:uiPriority w:val="99"/>
    <w:semiHidden/>
    <w:unhideWhenUsed/>
    <w:rsid w:val="00C83A12"/>
  </w:style>
  <w:style w:type="table" w:customStyle="1" w:styleId="120">
    <w:name w:val="Сетка таблицы12"/>
    <w:basedOn w:val="a1"/>
    <w:next w:val="a8"/>
    <w:uiPriority w:val="39"/>
    <w:rsid w:val="00C83A1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C83A12"/>
  </w:style>
  <w:style w:type="table" w:customStyle="1" w:styleId="130">
    <w:name w:val="Сетка таблицы13"/>
    <w:basedOn w:val="a1"/>
    <w:next w:val="a8"/>
    <w:uiPriority w:val="5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C83A12"/>
  </w:style>
  <w:style w:type="table" w:customStyle="1" w:styleId="221">
    <w:name w:val="Сетка таблицы22"/>
    <w:basedOn w:val="a1"/>
    <w:next w:val="a8"/>
    <w:uiPriority w:val="59"/>
    <w:rsid w:val="00C83A12"/>
    <w:pPr>
      <w:spacing w:after="0" w:line="240" w:lineRule="auto"/>
      <w:ind w:left="340"/>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8"/>
    <w:uiPriority w:val="59"/>
    <w:rsid w:val="00C83A12"/>
    <w:pPr>
      <w:spacing w:after="0" w:line="240" w:lineRule="auto"/>
      <w:ind w:left="340"/>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83A12"/>
  </w:style>
  <w:style w:type="table" w:customStyle="1" w:styleId="81">
    <w:name w:val="Сетка таблицы8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39"/>
    <w:rsid w:val="00C83A1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C83A12"/>
  </w:style>
  <w:style w:type="paragraph" w:customStyle="1" w:styleId="c3">
    <w:name w:val="c3"/>
    <w:basedOn w:val="a"/>
    <w:rsid w:val="00C83A1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C83A12"/>
  </w:style>
  <w:style w:type="paragraph" w:styleId="af8">
    <w:name w:val="Subtitle"/>
    <w:basedOn w:val="a"/>
    <w:next w:val="a"/>
    <w:link w:val="af9"/>
    <w:uiPriority w:val="11"/>
    <w:qFormat/>
    <w:rsid w:val="00C83A12"/>
    <w:pPr>
      <w:numPr>
        <w:ilvl w:val="1"/>
      </w:numPr>
    </w:pPr>
    <w:rPr>
      <w:rFonts w:eastAsiaTheme="minorEastAsia"/>
      <w:color w:val="5A5A5A" w:themeColor="text1" w:themeTint="A5"/>
      <w:spacing w:val="15"/>
    </w:rPr>
  </w:style>
  <w:style w:type="character" w:customStyle="1" w:styleId="af9">
    <w:name w:val="Подзаголовок Знак"/>
    <w:basedOn w:val="a0"/>
    <w:link w:val="af8"/>
    <w:uiPriority w:val="11"/>
    <w:rsid w:val="00C83A12"/>
    <w:rPr>
      <w:rFonts w:eastAsiaTheme="minorEastAsia"/>
      <w:color w:val="5A5A5A" w:themeColor="text1" w:themeTint="A5"/>
      <w:spacing w:val="15"/>
    </w:rPr>
  </w:style>
  <w:style w:type="character" w:customStyle="1" w:styleId="normaltextrun">
    <w:name w:val="normaltextrun"/>
    <w:basedOn w:val="a0"/>
    <w:rsid w:val="00C83A12"/>
  </w:style>
  <w:style w:type="character" w:customStyle="1" w:styleId="eop">
    <w:name w:val="eop"/>
    <w:basedOn w:val="a0"/>
    <w:rsid w:val="00C83A12"/>
  </w:style>
  <w:style w:type="character" w:customStyle="1" w:styleId="spellingerror">
    <w:name w:val="spellingerror"/>
    <w:basedOn w:val="a0"/>
    <w:rsid w:val="00C83A12"/>
  </w:style>
  <w:style w:type="paragraph" w:customStyle="1" w:styleId="paragraph">
    <w:name w:val="paragraph"/>
    <w:basedOn w:val="a"/>
    <w:rsid w:val="00C83A1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a">
    <w:name w:val="Содержимое таблицы"/>
    <w:basedOn w:val="a"/>
    <w:rsid w:val="00C83A12"/>
    <w:pPr>
      <w:widowControl w:val="0"/>
      <w:suppressLineNumbers/>
      <w:suppressAutoHyphens/>
    </w:pPr>
    <w:rPr>
      <w:rFonts w:ascii="Times New Roman" w:eastAsia="Lucida Sans Unicode" w:hAnsi="Times New Roman" w:cs="Times New Roman"/>
      <w:sz w:val="24"/>
      <w:szCs w:val="24"/>
      <w:lang w:eastAsia="ru-RU"/>
    </w:rPr>
  </w:style>
  <w:style w:type="paragraph" w:customStyle="1" w:styleId="14">
    <w:name w:val="Обычный1"/>
    <w:rsid w:val="00C83A12"/>
    <w:pPr>
      <w:spacing w:after="0" w:line="240" w:lineRule="auto"/>
      <w:jc w:val="center"/>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C83A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3A12"/>
    <w:pPr>
      <w:widowControl w:val="0"/>
      <w:autoSpaceDE w:val="0"/>
      <w:autoSpaceDN w:val="0"/>
      <w:jc w:val="left"/>
    </w:pPr>
    <w:rPr>
      <w:rFonts w:ascii="Times New Roman" w:eastAsia="Times New Roman" w:hAnsi="Times New Roman" w:cs="Times New Roman"/>
    </w:rPr>
  </w:style>
  <w:style w:type="character" w:customStyle="1" w:styleId="25">
    <w:name w:val="Заголовок №2_"/>
    <w:basedOn w:val="a0"/>
    <w:link w:val="26"/>
    <w:rsid w:val="00C83A12"/>
    <w:rPr>
      <w:rFonts w:ascii="Times New Roman" w:eastAsia="Times New Roman" w:hAnsi="Times New Roman" w:cs="Times New Roman"/>
      <w:b/>
      <w:bCs/>
      <w:shd w:val="clear" w:color="auto" w:fill="FFFFFF"/>
    </w:rPr>
  </w:style>
  <w:style w:type="paragraph" w:customStyle="1" w:styleId="26">
    <w:name w:val="Заголовок №2"/>
    <w:basedOn w:val="a"/>
    <w:link w:val="25"/>
    <w:rsid w:val="00C83A12"/>
    <w:pPr>
      <w:widowControl w:val="0"/>
      <w:shd w:val="clear" w:color="auto" w:fill="FFFFFF"/>
      <w:spacing w:after="360" w:line="0" w:lineRule="atLeast"/>
      <w:ind w:hanging="380"/>
      <w:outlineLvl w:val="1"/>
    </w:pPr>
    <w:rPr>
      <w:rFonts w:ascii="Times New Roman" w:eastAsia="Times New Roman" w:hAnsi="Times New Roman" w:cs="Times New Roman"/>
      <w:b/>
      <w:bCs/>
    </w:rPr>
  </w:style>
  <w:style w:type="character" w:customStyle="1" w:styleId="52">
    <w:name w:val="Основной текст (5)_"/>
    <w:basedOn w:val="a0"/>
    <w:rsid w:val="00C83A12"/>
    <w:rPr>
      <w:rFonts w:ascii="Times New Roman" w:eastAsia="Times New Roman" w:hAnsi="Times New Roman" w:cs="Times New Roman"/>
      <w:shd w:val="clear" w:color="auto" w:fill="FFFFFF"/>
    </w:rPr>
  </w:style>
  <w:style w:type="table" w:customStyle="1" w:styleId="140">
    <w:name w:val="Сетка таблицы14"/>
    <w:basedOn w:val="a1"/>
    <w:next w:val="a8"/>
    <w:uiPriority w:val="59"/>
    <w:rsid w:val="00C83A12"/>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
    <w:uiPriority w:val="99"/>
    <w:rsid w:val="00C83A12"/>
    <w:pPr>
      <w:tabs>
        <w:tab w:val="center" w:pos="3827"/>
      </w:tabs>
      <w:autoSpaceDE w:val="0"/>
      <w:autoSpaceDN w:val="0"/>
      <w:adjustRightInd w:val="0"/>
      <w:spacing w:line="240" w:lineRule="atLeast"/>
      <w:ind w:left="283" w:right="283"/>
      <w:jc w:val="both"/>
      <w:textAlignment w:val="center"/>
    </w:pPr>
    <w:rPr>
      <w:rFonts w:ascii="Whitney Book" w:eastAsia="Times New Roman" w:hAnsi="Whitney Book" w:cs="Whitney Book"/>
      <w:color w:val="000000"/>
      <w:sz w:val="20"/>
      <w:szCs w:val="20"/>
      <w:u w:color="000000"/>
    </w:rPr>
  </w:style>
  <w:style w:type="paragraph" w:customStyle="1" w:styleId="c4">
    <w:name w:val="c4"/>
    <w:basedOn w:val="a"/>
    <w:rsid w:val="00C83A1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6">
    <w:name w:val="c26"/>
    <w:rsid w:val="00C83A12"/>
  </w:style>
  <w:style w:type="character" w:customStyle="1" w:styleId="c6">
    <w:name w:val="c6"/>
    <w:rsid w:val="00C83A12"/>
  </w:style>
  <w:style w:type="character" w:styleId="afb">
    <w:name w:val="annotation reference"/>
    <w:basedOn w:val="a0"/>
    <w:uiPriority w:val="99"/>
    <w:semiHidden/>
    <w:unhideWhenUsed/>
    <w:rsid w:val="00CC5B11"/>
    <w:rPr>
      <w:sz w:val="16"/>
      <w:szCs w:val="16"/>
    </w:rPr>
  </w:style>
  <w:style w:type="paragraph" w:styleId="afc">
    <w:name w:val="annotation text"/>
    <w:basedOn w:val="a"/>
    <w:link w:val="afd"/>
    <w:uiPriority w:val="99"/>
    <w:semiHidden/>
    <w:unhideWhenUsed/>
    <w:rsid w:val="00CC5B11"/>
    <w:rPr>
      <w:sz w:val="20"/>
      <w:szCs w:val="20"/>
    </w:rPr>
  </w:style>
  <w:style w:type="character" w:customStyle="1" w:styleId="afd">
    <w:name w:val="Текст примечания Знак"/>
    <w:basedOn w:val="a0"/>
    <w:link w:val="afc"/>
    <w:uiPriority w:val="99"/>
    <w:semiHidden/>
    <w:rsid w:val="00CC5B11"/>
    <w:rPr>
      <w:sz w:val="20"/>
      <w:szCs w:val="20"/>
    </w:rPr>
  </w:style>
  <w:style w:type="paragraph" w:styleId="afe">
    <w:name w:val="annotation subject"/>
    <w:basedOn w:val="afc"/>
    <w:next w:val="afc"/>
    <w:link w:val="aff"/>
    <w:uiPriority w:val="99"/>
    <w:semiHidden/>
    <w:unhideWhenUsed/>
    <w:rsid w:val="00CC5B11"/>
    <w:rPr>
      <w:b/>
      <w:bCs/>
    </w:rPr>
  </w:style>
  <w:style w:type="character" w:customStyle="1" w:styleId="aff">
    <w:name w:val="Тема примечания Знак"/>
    <w:basedOn w:val="afd"/>
    <w:link w:val="afe"/>
    <w:uiPriority w:val="99"/>
    <w:semiHidden/>
    <w:rsid w:val="00CC5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21.murm.eduru.ru/karta"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21-murmansk-r47.gosweb.gosuslugi.ru"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p.1zavuch.ru/" TargetMode="External"/><Relationship Id="rId1" Type="http://schemas.openxmlformats.org/officeDocument/2006/relationships/numbering" Target="numbering.xml"/><Relationship Id="rId6" Type="http://schemas.openxmlformats.org/officeDocument/2006/relationships/hyperlink" Target="https://school21.murm.eduru.ru/karta" TargetMode="External"/><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vip.1zavuch.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31394909307736"/>
          <c:y val="5.6092209657593421E-2"/>
          <c:w val="0.68834251702310034"/>
          <c:h val="0.46156013987348155"/>
        </c:manualLayout>
      </c:layout>
      <c:bar3DChart>
        <c:barDir val="col"/>
        <c:grouping val="clustered"/>
        <c:varyColors val="0"/>
        <c:ser>
          <c:idx val="0"/>
          <c:order val="0"/>
          <c:tx>
            <c:strRef>
              <c:f>Лист1!$B$1</c:f>
              <c:strCache>
                <c:ptCount val="1"/>
                <c:pt idx="0">
                  <c:v>НОО</c:v>
                </c:pt>
              </c:strCache>
            </c:strRef>
          </c:tx>
          <c:invertIfNegative val="0"/>
          <c:cat>
            <c:strRef>
              <c:f>Лист1!$A$2:$A$5</c:f>
              <c:strCache>
                <c:ptCount val="4"/>
                <c:pt idx="0">
                  <c:v>качество </c:v>
                </c:pt>
                <c:pt idx="1">
                  <c:v>обученность</c:v>
                </c:pt>
                <c:pt idx="2">
                  <c:v>с 1 "3"</c:v>
                </c:pt>
                <c:pt idx="3">
                  <c:v>неуспевающие</c:v>
                </c:pt>
              </c:strCache>
            </c:strRef>
          </c:cat>
          <c:val>
            <c:numRef>
              <c:f>Лист1!$B$2:$B$5</c:f>
              <c:numCache>
                <c:formatCode>0%</c:formatCode>
                <c:ptCount val="4"/>
                <c:pt idx="0">
                  <c:v>0.48</c:v>
                </c:pt>
                <c:pt idx="1">
                  <c:v>0.97</c:v>
                </c:pt>
                <c:pt idx="2">
                  <c:v>0.13</c:v>
                </c:pt>
                <c:pt idx="3">
                  <c:v>0.03</c:v>
                </c:pt>
              </c:numCache>
            </c:numRef>
          </c:val>
          <c:extLst xmlns:c16r2="http://schemas.microsoft.com/office/drawing/2015/06/chart">
            <c:ext xmlns:c16="http://schemas.microsoft.com/office/drawing/2014/chart" uri="{C3380CC4-5D6E-409C-BE32-E72D297353CC}">
              <c16:uniqueId val="{00000000-7D42-4B19-B8CD-DA06C732FCB9}"/>
            </c:ext>
          </c:extLst>
        </c:ser>
        <c:ser>
          <c:idx val="1"/>
          <c:order val="1"/>
          <c:tx>
            <c:strRef>
              <c:f>Лист1!$C$1</c:f>
              <c:strCache>
                <c:ptCount val="1"/>
                <c:pt idx="0">
                  <c:v>ООО</c:v>
                </c:pt>
              </c:strCache>
            </c:strRef>
          </c:tx>
          <c:invertIfNegative val="0"/>
          <c:cat>
            <c:strRef>
              <c:f>Лист1!$A$2:$A$5</c:f>
              <c:strCache>
                <c:ptCount val="4"/>
                <c:pt idx="0">
                  <c:v>качество </c:v>
                </c:pt>
                <c:pt idx="1">
                  <c:v>обученность</c:v>
                </c:pt>
                <c:pt idx="2">
                  <c:v>с 1 "3"</c:v>
                </c:pt>
                <c:pt idx="3">
                  <c:v>неуспевающие</c:v>
                </c:pt>
              </c:strCache>
            </c:strRef>
          </c:cat>
          <c:val>
            <c:numRef>
              <c:f>Лист1!$C$2:$C$5</c:f>
              <c:numCache>
                <c:formatCode>0%</c:formatCode>
                <c:ptCount val="4"/>
                <c:pt idx="0">
                  <c:v>0.19</c:v>
                </c:pt>
                <c:pt idx="1">
                  <c:v>0.86</c:v>
                </c:pt>
                <c:pt idx="2">
                  <c:v>7.0000000000000007E-2</c:v>
                </c:pt>
                <c:pt idx="3">
                  <c:v>0.14000000000000001</c:v>
                </c:pt>
              </c:numCache>
            </c:numRef>
          </c:val>
          <c:extLst xmlns:c16r2="http://schemas.microsoft.com/office/drawing/2015/06/chart">
            <c:ext xmlns:c16="http://schemas.microsoft.com/office/drawing/2014/chart" uri="{C3380CC4-5D6E-409C-BE32-E72D297353CC}">
              <c16:uniqueId val="{00000001-7D42-4B19-B8CD-DA06C732FCB9}"/>
            </c:ext>
          </c:extLst>
        </c:ser>
        <c:ser>
          <c:idx val="2"/>
          <c:order val="2"/>
          <c:tx>
            <c:strRef>
              <c:f>Лист1!$D$1</c:f>
              <c:strCache>
                <c:ptCount val="1"/>
                <c:pt idx="0">
                  <c:v>вся школа</c:v>
                </c:pt>
              </c:strCache>
            </c:strRef>
          </c:tx>
          <c:invertIfNegative val="0"/>
          <c:cat>
            <c:strRef>
              <c:f>Лист1!$A$2:$A$5</c:f>
              <c:strCache>
                <c:ptCount val="4"/>
                <c:pt idx="0">
                  <c:v>качество </c:v>
                </c:pt>
                <c:pt idx="1">
                  <c:v>обученность</c:v>
                </c:pt>
                <c:pt idx="2">
                  <c:v>с 1 "3"</c:v>
                </c:pt>
                <c:pt idx="3">
                  <c:v>неуспевающие</c:v>
                </c:pt>
              </c:strCache>
            </c:strRef>
          </c:cat>
          <c:val>
            <c:numRef>
              <c:f>Лист1!$D$2:$D$5</c:f>
              <c:numCache>
                <c:formatCode>0%</c:formatCode>
                <c:ptCount val="4"/>
                <c:pt idx="0">
                  <c:v>0.31</c:v>
                </c:pt>
                <c:pt idx="1">
                  <c:v>0.9</c:v>
                </c:pt>
                <c:pt idx="2">
                  <c:v>0.1</c:v>
                </c:pt>
                <c:pt idx="3">
                  <c:v>0.1</c:v>
                </c:pt>
              </c:numCache>
            </c:numRef>
          </c:val>
          <c:extLst xmlns:c16r2="http://schemas.microsoft.com/office/drawing/2015/06/chart">
            <c:ext xmlns:c16="http://schemas.microsoft.com/office/drawing/2014/chart" uri="{C3380CC4-5D6E-409C-BE32-E72D297353CC}">
              <c16:uniqueId val="{00000002-7D42-4B19-B8CD-DA06C732FCB9}"/>
            </c:ext>
          </c:extLst>
        </c:ser>
        <c:dLbls>
          <c:showLegendKey val="0"/>
          <c:showVal val="0"/>
          <c:showCatName val="0"/>
          <c:showSerName val="0"/>
          <c:showPercent val="0"/>
          <c:showBubbleSize val="0"/>
        </c:dLbls>
        <c:gapWidth val="150"/>
        <c:shape val="box"/>
        <c:axId val="-1746790032"/>
        <c:axId val="-1746789488"/>
        <c:axId val="0"/>
      </c:bar3DChart>
      <c:catAx>
        <c:axId val="-1746790032"/>
        <c:scaling>
          <c:orientation val="minMax"/>
        </c:scaling>
        <c:delete val="0"/>
        <c:axPos val="b"/>
        <c:numFmt formatCode="General" sourceLinked="0"/>
        <c:majorTickMark val="out"/>
        <c:minorTickMark val="none"/>
        <c:tickLblPos val="nextTo"/>
        <c:crossAx val="-1746789488"/>
        <c:crosses val="autoZero"/>
        <c:auto val="1"/>
        <c:lblAlgn val="ctr"/>
        <c:lblOffset val="100"/>
        <c:noMultiLvlLbl val="0"/>
      </c:catAx>
      <c:valAx>
        <c:axId val="-1746789488"/>
        <c:scaling>
          <c:orientation val="minMax"/>
        </c:scaling>
        <c:delete val="0"/>
        <c:axPos val="l"/>
        <c:majorGridlines/>
        <c:numFmt formatCode="0%" sourceLinked="1"/>
        <c:majorTickMark val="out"/>
        <c:minorTickMark val="none"/>
        <c:tickLblPos val="nextTo"/>
        <c:crossAx val="-174679003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905757107464368"/>
          <c:y val="0.2499461647788449"/>
          <c:w val="0.7266745161527709"/>
          <c:h val="0.39860514087417409"/>
        </c:manualLayout>
      </c:layout>
      <c:barChart>
        <c:barDir val="col"/>
        <c:grouping val="clustered"/>
        <c:varyColors val="0"/>
        <c:ser>
          <c:idx val="0"/>
          <c:order val="0"/>
          <c:tx>
            <c:strRef>
              <c:f>Лист1!$B$1</c:f>
              <c:strCache>
                <c:ptCount val="1"/>
                <c:pt idx="0">
                  <c:v>2021</c:v>
                </c:pt>
              </c:strCache>
            </c:strRef>
          </c:tx>
          <c:spPr>
            <a:solidFill>
              <a:schemeClr val="accent6"/>
            </a:solidFill>
            <a:ln>
              <a:noFill/>
            </a:ln>
            <a:effectLst>
              <a:outerShdw blurRad="50800" dist="38100" dir="16200000" rotWithShape="0">
                <a:prstClr val="black">
                  <a:alpha val="40000"/>
                </a:prstClr>
              </a:outerShdw>
            </a:effectLst>
            <a:scene3d>
              <a:camera prst="orthographicFront"/>
              <a:lightRig rig="threePt" dir="t"/>
            </a:scene3d>
            <a:sp3d>
              <a:bevelT prst="relaxedInset"/>
            </a:sp3d>
          </c:spPr>
          <c:invertIfNegative val="0"/>
          <c:dLbls>
            <c:spPr>
              <a:noFill/>
              <a:ln w="25414">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Рсский язык</c:v>
                </c:pt>
                <c:pt idx="1">
                  <c:v>Литература</c:v>
                </c:pt>
                <c:pt idx="2">
                  <c:v>Математика</c:v>
                </c:pt>
                <c:pt idx="3">
                  <c:v>Окружающий мир</c:v>
                </c:pt>
                <c:pt idx="4">
                  <c:v>Англ. язык</c:v>
                </c:pt>
              </c:strCache>
            </c:strRef>
          </c:cat>
          <c:val>
            <c:numRef>
              <c:f>Лист1!$B$2:$B$6</c:f>
              <c:numCache>
                <c:formatCode>General</c:formatCode>
                <c:ptCount val="5"/>
                <c:pt idx="0">
                  <c:v>49.2</c:v>
                </c:pt>
                <c:pt idx="1">
                  <c:v>66.099999999999994</c:v>
                </c:pt>
                <c:pt idx="2">
                  <c:v>58</c:v>
                </c:pt>
                <c:pt idx="3">
                  <c:v>72</c:v>
                </c:pt>
                <c:pt idx="4">
                  <c:v>65</c:v>
                </c:pt>
              </c:numCache>
            </c:numRef>
          </c:val>
          <c:extLst xmlns:c16r2="http://schemas.microsoft.com/office/drawing/2015/06/chart">
            <c:ext xmlns:c16="http://schemas.microsoft.com/office/drawing/2014/chart" uri="{C3380CC4-5D6E-409C-BE32-E72D297353CC}">
              <c16:uniqueId val="{00000000-1F8D-482F-8E92-93CF11D6ED6C}"/>
            </c:ext>
          </c:extLst>
        </c:ser>
        <c:ser>
          <c:idx val="1"/>
          <c:order val="1"/>
          <c:tx>
            <c:strRef>
              <c:f>Лист1!$C$1</c:f>
              <c:strCache>
                <c:ptCount val="1"/>
                <c:pt idx="0">
                  <c:v>2022</c:v>
                </c:pt>
              </c:strCache>
            </c:strRef>
          </c:tx>
          <c:spPr>
            <a:solidFill>
              <a:schemeClr val="accent5"/>
            </a:solidFill>
            <a:ln>
              <a:noFill/>
            </a:ln>
            <a:effectLst>
              <a:outerShdw blurRad="50800" dist="38100" dir="10800000" algn="r" rotWithShape="0">
                <a:prstClr val="black">
                  <a:alpha val="40000"/>
                </a:prstClr>
              </a:outerShdw>
            </a:effectLst>
            <a:scene3d>
              <a:camera prst="orthographicFront"/>
              <a:lightRig rig="threePt" dir="t"/>
            </a:scene3d>
            <a:sp3d>
              <a:bevelT/>
            </a:sp3d>
          </c:spPr>
          <c:invertIfNegative val="0"/>
          <c:dLbls>
            <c:spPr>
              <a:noFill/>
              <a:ln w="25414">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Рсский язык</c:v>
                </c:pt>
                <c:pt idx="1">
                  <c:v>Литература</c:v>
                </c:pt>
                <c:pt idx="2">
                  <c:v>Математика</c:v>
                </c:pt>
                <c:pt idx="3">
                  <c:v>Окружающий мир</c:v>
                </c:pt>
                <c:pt idx="4">
                  <c:v>Англ. язык</c:v>
                </c:pt>
              </c:strCache>
            </c:strRef>
          </c:cat>
          <c:val>
            <c:numRef>
              <c:f>Лист1!$C$2:$C$6</c:f>
              <c:numCache>
                <c:formatCode>General</c:formatCode>
                <c:ptCount val="5"/>
                <c:pt idx="0">
                  <c:v>41</c:v>
                </c:pt>
                <c:pt idx="1">
                  <c:v>55</c:v>
                </c:pt>
                <c:pt idx="2">
                  <c:v>62</c:v>
                </c:pt>
                <c:pt idx="3">
                  <c:v>78</c:v>
                </c:pt>
                <c:pt idx="4">
                  <c:v>58</c:v>
                </c:pt>
              </c:numCache>
            </c:numRef>
          </c:val>
          <c:extLst xmlns:c16r2="http://schemas.microsoft.com/office/drawing/2015/06/chart">
            <c:ext xmlns:c16="http://schemas.microsoft.com/office/drawing/2014/chart" uri="{C3380CC4-5D6E-409C-BE32-E72D297353CC}">
              <c16:uniqueId val="{00000001-1F8D-482F-8E92-93CF11D6ED6C}"/>
            </c:ext>
          </c:extLst>
        </c:ser>
        <c:ser>
          <c:idx val="2"/>
          <c:order val="2"/>
          <c:tx>
            <c:strRef>
              <c:f>Лист1!$D$1</c:f>
              <c:strCache>
                <c:ptCount val="1"/>
                <c:pt idx="0">
                  <c:v>2023</c:v>
                </c:pt>
              </c:strCache>
            </c:strRef>
          </c:tx>
          <c:invertIfNegative val="0"/>
          <c:dLbls>
            <c:spPr>
              <a:noFill/>
              <a:ln w="25400">
                <a:noFill/>
              </a:ln>
            </c:spPr>
            <c:txPr>
              <a:bodyPr wrap="square" lIns="38100" tIns="19050" rIns="38100" bIns="19050" anchor="ctr">
                <a:spAutoFit/>
              </a:bodyPr>
              <a:lstStyle/>
              <a:p>
                <a:pPr>
                  <a:defRPr sz="7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Рсский язык</c:v>
                </c:pt>
                <c:pt idx="1">
                  <c:v>Литература</c:v>
                </c:pt>
                <c:pt idx="2">
                  <c:v>Математика</c:v>
                </c:pt>
                <c:pt idx="3">
                  <c:v>Окружающий мир</c:v>
                </c:pt>
                <c:pt idx="4">
                  <c:v>Англ. язык</c:v>
                </c:pt>
              </c:strCache>
            </c:strRef>
          </c:cat>
          <c:val>
            <c:numRef>
              <c:f>Лист1!$D$2:$D$6</c:f>
              <c:numCache>
                <c:formatCode>General</c:formatCode>
                <c:ptCount val="5"/>
                <c:pt idx="0">
                  <c:v>58</c:v>
                </c:pt>
                <c:pt idx="1">
                  <c:v>82</c:v>
                </c:pt>
                <c:pt idx="2">
                  <c:v>64</c:v>
                </c:pt>
                <c:pt idx="3">
                  <c:v>80</c:v>
                </c:pt>
                <c:pt idx="4">
                  <c:v>63</c:v>
                </c:pt>
              </c:numCache>
            </c:numRef>
          </c:val>
          <c:extLst xmlns:c16r2="http://schemas.microsoft.com/office/drawing/2015/06/chart">
            <c:ext xmlns:c16="http://schemas.microsoft.com/office/drawing/2014/chart" uri="{C3380CC4-5D6E-409C-BE32-E72D297353CC}">
              <c16:uniqueId val="{00000002-1F8D-482F-8E92-93CF11D6ED6C}"/>
            </c:ext>
          </c:extLst>
        </c:ser>
        <c:dLbls>
          <c:showLegendKey val="0"/>
          <c:showVal val="0"/>
          <c:showCatName val="0"/>
          <c:showSerName val="0"/>
          <c:showPercent val="0"/>
          <c:showBubbleSize val="0"/>
        </c:dLbls>
        <c:gapWidth val="219"/>
        <c:overlap val="-27"/>
        <c:axId val="-1556809984"/>
        <c:axId val="-1556812160"/>
      </c:barChart>
      <c:catAx>
        <c:axId val="-1556809984"/>
        <c:scaling>
          <c:orientation val="minMax"/>
        </c:scaling>
        <c:delete val="1"/>
        <c:axPos val="b"/>
        <c:numFmt formatCode="General" sourceLinked="1"/>
        <c:majorTickMark val="out"/>
        <c:minorTickMark val="none"/>
        <c:tickLblPos val="none"/>
        <c:crossAx val="-1556812160"/>
        <c:crosses val="autoZero"/>
        <c:auto val="1"/>
        <c:lblAlgn val="ctr"/>
        <c:lblOffset val="100"/>
        <c:noMultiLvlLbl val="0"/>
      </c:catAx>
      <c:valAx>
        <c:axId val="-1556812160"/>
        <c:scaling>
          <c:orientation val="minMax"/>
        </c:scaling>
        <c:delete val="1"/>
        <c:axPos val="l"/>
        <c:majorGridlines>
          <c:spPr>
            <a:ln w="9524" cap="flat" cmpd="sng" algn="ctr">
              <a:solidFill>
                <a:schemeClr val="tx1">
                  <a:lumMod val="15000"/>
                  <a:lumOff val="85000"/>
                </a:schemeClr>
              </a:solidFill>
              <a:round/>
            </a:ln>
            <a:effectLst/>
          </c:spPr>
        </c:majorGridlines>
        <c:numFmt formatCode="General" sourceLinked="1"/>
        <c:majorTickMark val="out"/>
        <c:minorTickMark val="none"/>
        <c:tickLblPos val="none"/>
        <c:crossAx val="-1556809984"/>
        <c:crosses val="autoZero"/>
        <c:crossBetween val="between"/>
      </c:valAx>
      <c:dTable>
        <c:showHorzBorder val="1"/>
        <c:showVertBorder val="1"/>
        <c:showOutline val="1"/>
        <c:showKeys val="1"/>
        <c:spPr>
          <a:noFill/>
          <a:ln w="9524"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25400">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47069116360501E-2"/>
          <c:y val="0.24262804305425126"/>
          <c:w val="0.91905293088363949"/>
          <c:h val="0.37868597847287455"/>
        </c:manualLayout>
      </c:layout>
      <c:barChart>
        <c:barDir val="col"/>
        <c:grouping val="clustered"/>
        <c:varyColors val="0"/>
        <c:ser>
          <c:idx val="0"/>
          <c:order val="0"/>
          <c:tx>
            <c:strRef>
              <c:f>Лист1!$B$1</c:f>
              <c:strCache>
                <c:ptCount val="1"/>
                <c:pt idx="0">
                  <c:v>2021</c:v>
                </c:pt>
              </c:strCache>
            </c:strRef>
          </c:tx>
          <c:spPr>
            <a:solidFill>
              <a:srgbClr val="5B9BD5"/>
            </a:solidFill>
            <a:ln w="25398">
              <a:noFill/>
            </a:ln>
            <a:scene3d>
              <a:camera prst="orthographicFront"/>
              <a:lightRig rig="threePt" dir="t"/>
            </a:scene3d>
            <a:sp3d>
              <a:bevelT/>
            </a:sp3d>
          </c:spPr>
          <c:invertIfNegative val="0"/>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информатика</c:v>
                </c:pt>
                <c:pt idx="2">
                  <c:v>география</c:v>
                </c:pt>
                <c:pt idx="3">
                  <c:v>биология</c:v>
                </c:pt>
                <c:pt idx="4">
                  <c:v>химия</c:v>
                </c:pt>
                <c:pt idx="5">
                  <c:v>физика</c:v>
                </c:pt>
              </c:strCache>
            </c:strRef>
          </c:cat>
          <c:val>
            <c:numRef>
              <c:f>Лист1!$B$2:$B$7</c:f>
              <c:numCache>
                <c:formatCode>General</c:formatCode>
                <c:ptCount val="6"/>
                <c:pt idx="0">
                  <c:v>32</c:v>
                </c:pt>
                <c:pt idx="1">
                  <c:v>84</c:v>
                </c:pt>
                <c:pt idx="2">
                  <c:v>62</c:v>
                </c:pt>
                <c:pt idx="3">
                  <c:v>54</c:v>
                </c:pt>
                <c:pt idx="4">
                  <c:v>57</c:v>
                </c:pt>
                <c:pt idx="5">
                  <c:v>40</c:v>
                </c:pt>
              </c:numCache>
            </c:numRef>
          </c:val>
          <c:extLst xmlns:c16r2="http://schemas.microsoft.com/office/drawing/2015/06/chart">
            <c:ext xmlns:c16="http://schemas.microsoft.com/office/drawing/2014/chart" uri="{C3380CC4-5D6E-409C-BE32-E72D297353CC}">
              <c16:uniqueId val="{00000000-34AB-4552-96F8-55236627DD5D}"/>
            </c:ext>
          </c:extLst>
        </c:ser>
        <c:ser>
          <c:idx val="1"/>
          <c:order val="1"/>
          <c:tx>
            <c:strRef>
              <c:f>Лист1!$C$1</c:f>
              <c:strCache>
                <c:ptCount val="1"/>
                <c:pt idx="0">
                  <c:v>2022</c:v>
                </c:pt>
              </c:strCache>
            </c:strRef>
          </c:tx>
          <c:spPr>
            <a:solidFill>
              <a:srgbClr val="ED7D31"/>
            </a:solidFill>
            <a:ln w="25398">
              <a:noFill/>
            </a:ln>
            <a:scene3d>
              <a:camera prst="orthographicFront"/>
              <a:lightRig rig="threePt" dir="t"/>
            </a:scene3d>
            <a:sp3d>
              <a:bevelT prst="angle"/>
            </a:sp3d>
          </c:spPr>
          <c:invertIfNegative val="0"/>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информатика</c:v>
                </c:pt>
                <c:pt idx="2">
                  <c:v>география</c:v>
                </c:pt>
                <c:pt idx="3">
                  <c:v>биология</c:v>
                </c:pt>
                <c:pt idx="4">
                  <c:v>химия</c:v>
                </c:pt>
                <c:pt idx="5">
                  <c:v>физика</c:v>
                </c:pt>
              </c:strCache>
            </c:strRef>
          </c:cat>
          <c:val>
            <c:numRef>
              <c:f>Лист1!$C$2:$C$7</c:f>
              <c:numCache>
                <c:formatCode>General</c:formatCode>
                <c:ptCount val="6"/>
                <c:pt idx="0">
                  <c:v>37</c:v>
                </c:pt>
                <c:pt idx="1">
                  <c:v>78</c:v>
                </c:pt>
                <c:pt idx="2">
                  <c:v>63</c:v>
                </c:pt>
                <c:pt idx="3">
                  <c:v>54</c:v>
                </c:pt>
                <c:pt idx="4">
                  <c:v>60</c:v>
                </c:pt>
                <c:pt idx="5">
                  <c:v>43</c:v>
                </c:pt>
              </c:numCache>
            </c:numRef>
          </c:val>
          <c:extLst xmlns:c16r2="http://schemas.microsoft.com/office/drawing/2015/06/chart">
            <c:ext xmlns:c16="http://schemas.microsoft.com/office/drawing/2014/chart" uri="{C3380CC4-5D6E-409C-BE32-E72D297353CC}">
              <c16:uniqueId val="{00000001-34AB-4552-96F8-55236627DD5D}"/>
            </c:ext>
          </c:extLst>
        </c:ser>
        <c:ser>
          <c:idx val="2"/>
          <c:order val="2"/>
          <c:tx>
            <c:strRef>
              <c:f>Лист1!$D$1</c:f>
              <c:strCache>
                <c:ptCount val="1"/>
                <c:pt idx="0">
                  <c:v>2023</c:v>
                </c:pt>
              </c:strCache>
            </c:strRef>
          </c:tx>
          <c:spPr>
            <a:solidFill>
              <a:srgbClr val="A5A5A5"/>
            </a:solidFill>
            <a:ln w="25398">
              <a:noFill/>
            </a:ln>
            <a:scene3d>
              <a:camera prst="orthographicFront"/>
              <a:lightRig rig="threePt" dir="t"/>
            </a:scene3d>
            <a:sp3d>
              <a:bevelB prst="relaxedInset"/>
            </a:sp3d>
          </c:spPr>
          <c:invertIfNegative val="0"/>
          <c:dPt>
            <c:idx val="0"/>
            <c:invertIfNegative val="0"/>
            <c:bubble3D val="0"/>
            <c:spPr>
              <a:solidFill>
                <a:srgbClr val="A5A5A5"/>
              </a:solidFill>
              <a:ln w="25398">
                <a:noFill/>
              </a:ln>
              <a:scene3d>
                <a:camera prst="orthographicFront"/>
                <a:lightRig rig="threePt" dir="t"/>
              </a:scene3d>
              <a:sp3d>
                <a:bevelT prst="relaxedInset"/>
                <a:bevelB prst="relaxedInset"/>
              </a:sp3d>
            </c:spPr>
            <c:extLst xmlns:c16r2="http://schemas.microsoft.com/office/drawing/2015/06/chart">
              <c:ext xmlns:c16="http://schemas.microsoft.com/office/drawing/2014/chart" uri="{C3380CC4-5D6E-409C-BE32-E72D297353CC}">
                <c16:uniqueId val="{00000001-593B-4BA6-8065-2DDD037F350C}"/>
              </c:ext>
            </c:extLst>
          </c:dPt>
          <c:dPt>
            <c:idx val="1"/>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3-593B-4BA6-8065-2DDD037F350C}"/>
              </c:ext>
            </c:extLst>
          </c:dPt>
          <c:dPt>
            <c:idx val="2"/>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5-593B-4BA6-8065-2DDD037F350C}"/>
              </c:ext>
            </c:extLst>
          </c:dPt>
          <c:dPt>
            <c:idx val="3"/>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7-593B-4BA6-8065-2DDD037F350C}"/>
              </c:ext>
            </c:extLst>
          </c:dPt>
          <c:dPt>
            <c:idx val="4"/>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9-593B-4BA6-8065-2DDD037F350C}"/>
              </c:ext>
            </c:extLst>
          </c:dPt>
          <c:dPt>
            <c:idx val="5"/>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B-593B-4BA6-8065-2DDD037F350C}"/>
              </c:ext>
            </c:extLst>
          </c:dPt>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математика</c:v>
                </c:pt>
                <c:pt idx="1">
                  <c:v>информатика</c:v>
                </c:pt>
                <c:pt idx="2">
                  <c:v>география</c:v>
                </c:pt>
                <c:pt idx="3">
                  <c:v>биология</c:v>
                </c:pt>
                <c:pt idx="4">
                  <c:v>химия</c:v>
                </c:pt>
                <c:pt idx="5">
                  <c:v>физика</c:v>
                </c:pt>
              </c:strCache>
            </c:strRef>
          </c:cat>
          <c:val>
            <c:numRef>
              <c:f>Лист1!$D$2:$D$7</c:f>
              <c:numCache>
                <c:formatCode>General</c:formatCode>
                <c:ptCount val="6"/>
                <c:pt idx="0">
                  <c:v>24</c:v>
                </c:pt>
                <c:pt idx="1">
                  <c:v>88</c:v>
                </c:pt>
                <c:pt idx="2">
                  <c:v>57</c:v>
                </c:pt>
                <c:pt idx="3">
                  <c:v>60</c:v>
                </c:pt>
                <c:pt idx="4">
                  <c:v>59</c:v>
                </c:pt>
                <c:pt idx="5">
                  <c:v>43</c:v>
                </c:pt>
              </c:numCache>
            </c:numRef>
          </c:val>
          <c:extLst xmlns:c16r2="http://schemas.microsoft.com/office/drawing/2015/06/chart">
            <c:ext xmlns:c16="http://schemas.microsoft.com/office/drawing/2014/chart" uri="{C3380CC4-5D6E-409C-BE32-E72D297353CC}">
              <c16:uniqueId val="{00000002-34AB-4552-96F8-55236627DD5D}"/>
            </c:ext>
          </c:extLst>
        </c:ser>
        <c:dLbls>
          <c:showLegendKey val="0"/>
          <c:showVal val="0"/>
          <c:showCatName val="0"/>
          <c:showSerName val="0"/>
          <c:showPercent val="0"/>
          <c:showBubbleSize val="0"/>
        </c:dLbls>
        <c:gapWidth val="219"/>
        <c:overlap val="-38"/>
        <c:axId val="-1556809440"/>
        <c:axId val="-1556815424"/>
      </c:barChart>
      <c:catAx>
        <c:axId val="-1556809440"/>
        <c:scaling>
          <c:orientation val="minMax"/>
        </c:scaling>
        <c:delete val="1"/>
        <c:axPos val="b"/>
        <c:numFmt formatCode="General" sourceLinked="1"/>
        <c:majorTickMark val="out"/>
        <c:minorTickMark val="none"/>
        <c:tickLblPos val="none"/>
        <c:crossAx val="-1556815424"/>
        <c:crosses val="autoZero"/>
        <c:auto val="1"/>
        <c:lblAlgn val="ctr"/>
        <c:lblOffset val="100"/>
        <c:noMultiLvlLbl val="0"/>
      </c:catAx>
      <c:valAx>
        <c:axId val="-1556815424"/>
        <c:scaling>
          <c:orientation val="minMax"/>
        </c:scaling>
        <c:delete val="1"/>
        <c:axPos val="l"/>
        <c:numFmt formatCode="General" sourceLinked="1"/>
        <c:majorTickMark val="out"/>
        <c:minorTickMark val="none"/>
        <c:tickLblPos val="none"/>
        <c:crossAx val="-1556809440"/>
        <c:crosses val="autoZero"/>
        <c:crossBetween val="between"/>
      </c:valAx>
      <c:dTable>
        <c:showHorzBorder val="1"/>
        <c:showVertBorder val="1"/>
        <c:showOutline val="1"/>
        <c:showKeys val="1"/>
        <c:spPr>
          <a:noFill/>
          <a:ln w="9524"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947069116360501E-2"/>
          <c:y val="0.24262804305425126"/>
          <c:w val="0.91905293088363949"/>
          <c:h val="0.37868597847287455"/>
        </c:manualLayout>
      </c:layout>
      <c:barChart>
        <c:barDir val="col"/>
        <c:grouping val="clustered"/>
        <c:varyColors val="0"/>
        <c:ser>
          <c:idx val="0"/>
          <c:order val="0"/>
          <c:tx>
            <c:strRef>
              <c:f>Лист1!$B$1</c:f>
              <c:strCache>
                <c:ptCount val="1"/>
                <c:pt idx="0">
                  <c:v>2021</c:v>
                </c:pt>
              </c:strCache>
            </c:strRef>
          </c:tx>
          <c:spPr>
            <a:solidFill>
              <a:srgbClr val="5B9BD5"/>
            </a:solidFill>
            <a:ln w="25398">
              <a:noFill/>
            </a:ln>
            <a:scene3d>
              <a:camera prst="orthographicFront"/>
              <a:lightRig rig="threePt" dir="t"/>
            </a:scene3d>
            <a:sp3d>
              <a:bevelT/>
            </a:sp3d>
          </c:spPr>
          <c:invertIfNegative val="0"/>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литература</c:v>
                </c:pt>
                <c:pt idx="2">
                  <c:v>история</c:v>
                </c:pt>
                <c:pt idx="3">
                  <c:v>обществознание</c:v>
                </c:pt>
                <c:pt idx="4">
                  <c:v>английский язык</c:v>
                </c:pt>
                <c:pt idx="5">
                  <c:v>ОДНКНР</c:v>
                </c:pt>
              </c:strCache>
            </c:strRef>
          </c:cat>
          <c:val>
            <c:numRef>
              <c:f>Лист1!$B$2:$B$7</c:f>
              <c:numCache>
                <c:formatCode>General</c:formatCode>
                <c:ptCount val="6"/>
                <c:pt idx="0">
                  <c:v>42</c:v>
                </c:pt>
                <c:pt idx="1">
                  <c:v>58</c:v>
                </c:pt>
                <c:pt idx="2">
                  <c:v>52</c:v>
                </c:pt>
                <c:pt idx="3">
                  <c:v>42</c:v>
                </c:pt>
                <c:pt idx="4">
                  <c:v>57</c:v>
                </c:pt>
                <c:pt idx="5">
                  <c:v>82</c:v>
                </c:pt>
              </c:numCache>
            </c:numRef>
          </c:val>
          <c:extLst xmlns:c16r2="http://schemas.microsoft.com/office/drawing/2015/06/chart">
            <c:ext xmlns:c16="http://schemas.microsoft.com/office/drawing/2014/chart" uri="{C3380CC4-5D6E-409C-BE32-E72D297353CC}">
              <c16:uniqueId val="{00000000-34AB-4552-96F8-55236627DD5D}"/>
            </c:ext>
          </c:extLst>
        </c:ser>
        <c:ser>
          <c:idx val="1"/>
          <c:order val="1"/>
          <c:tx>
            <c:strRef>
              <c:f>Лист1!$C$1</c:f>
              <c:strCache>
                <c:ptCount val="1"/>
                <c:pt idx="0">
                  <c:v>2022</c:v>
                </c:pt>
              </c:strCache>
            </c:strRef>
          </c:tx>
          <c:spPr>
            <a:solidFill>
              <a:srgbClr val="ED7D31"/>
            </a:solidFill>
            <a:ln w="25398">
              <a:noFill/>
            </a:ln>
            <a:scene3d>
              <a:camera prst="orthographicFront"/>
              <a:lightRig rig="threePt" dir="t"/>
            </a:scene3d>
            <a:sp3d>
              <a:bevelT prst="angle"/>
            </a:sp3d>
          </c:spPr>
          <c:invertIfNegative val="0"/>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литература</c:v>
                </c:pt>
                <c:pt idx="2">
                  <c:v>история</c:v>
                </c:pt>
                <c:pt idx="3">
                  <c:v>обществознание</c:v>
                </c:pt>
                <c:pt idx="4">
                  <c:v>английский язык</c:v>
                </c:pt>
                <c:pt idx="5">
                  <c:v>ОДНКНР</c:v>
                </c:pt>
              </c:strCache>
            </c:strRef>
          </c:cat>
          <c:val>
            <c:numRef>
              <c:f>Лист1!$C$2:$C$7</c:f>
              <c:numCache>
                <c:formatCode>General</c:formatCode>
                <c:ptCount val="6"/>
                <c:pt idx="0">
                  <c:v>40</c:v>
                </c:pt>
                <c:pt idx="1">
                  <c:v>58</c:v>
                </c:pt>
                <c:pt idx="2">
                  <c:v>47</c:v>
                </c:pt>
                <c:pt idx="3">
                  <c:v>43</c:v>
                </c:pt>
                <c:pt idx="4">
                  <c:v>54</c:v>
                </c:pt>
                <c:pt idx="5">
                  <c:v>87</c:v>
                </c:pt>
              </c:numCache>
            </c:numRef>
          </c:val>
          <c:extLst xmlns:c16r2="http://schemas.microsoft.com/office/drawing/2015/06/chart">
            <c:ext xmlns:c16="http://schemas.microsoft.com/office/drawing/2014/chart" uri="{C3380CC4-5D6E-409C-BE32-E72D297353CC}">
              <c16:uniqueId val="{00000001-34AB-4552-96F8-55236627DD5D}"/>
            </c:ext>
          </c:extLst>
        </c:ser>
        <c:ser>
          <c:idx val="2"/>
          <c:order val="2"/>
          <c:tx>
            <c:strRef>
              <c:f>Лист1!$D$1</c:f>
              <c:strCache>
                <c:ptCount val="1"/>
                <c:pt idx="0">
                  <c:v>2023</c:v>
                </c:pt>
              </c:strCache>
            </c:strRef>
          </c:tx>
          <c:spPr>
            <a:solidFill>
              <a:srgbClr val="A5A5A5"/>
            </a:solidFill>
            <a:ln w="25398">
              <a:noFill/>
            </a:ln>
            <a:scene3d>
              <a:camera prst="orthographicFront"/>
              <a:lightRig rig="threePt" dir="t"/>
            </a:scene3d>
            <a:sp3d>
              <a:bevelB prst="relaxedInset"/>
            </a:sp3d>
          </c:spPr>
          <c:invertIfNegative val="0"/>
          <c:dPt>
            <c:idx val="0"/>
            <c:invertIfNegative val="0"/>
            <c:bubble3D val="0"/>
            <c:spPr>
              <a:solidFill>
                <a:srgbClr val="A5A5A5"/>
              </a:solidFill>
              <a:ln w="25398">
                <a:noFill/>
              </a:ln>
              <a:scene3d>
                <a:camera prst="orthographicFront"/>
                <a:lightRig rig="threePt" dir="t"/>
              </a:scene3d>
              <a:sp3d>
                <a:bevelT prst="relaxedInset"/>
                <a:bevelB prst="relaxedInset"/>
              </a:sp3d>
            </c:spPr>
            <c:extLst xmlns:c16r2="http://schemas.microsoft.com/office/drawing/2015/06/chart">
              <c:ext xmlns:c16="http://schemas.microsoft.com/office/drawing/2014/chart" uri="{C3380CC4-5D6E-409C-BE32-E72D297353CC}">
                <c16:uniqueId val="{00000001-BDF9-4727-9B6C-77FECFCD6D33}"/>
              </c:ext>
            </c:extLst>
          </c:dPt>
          <c:dPt>
            <c:idx val="1"/>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3-BDF9-4727-9B6C-77FECFCD6D33}"/>
              </c:ext>
            </c:extLst>
          </c:dPt>
          <c:dPt>
            <c:idx val="2"/>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5-BDF9-4727-9B6C-77FECFCD6D33}"/>
              </c:ext>
            </c:extLst>
          </c:dPt>
          <c:dPt>
            <c:idx val="3"/>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7-BDF9-4727-9B6C-77FECFCD6D33}"/>
              </c:ext>
            </c:extLst>
          </c:dPt>
          <c:dPt>
            <c:idx val="4"/>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9-BDF9-4727-9B6C-77FECFCD6D33}"/>
              </c:ext>
            </c:extLst>
          </c:dPt>
          <c:dPt>
            <c:idx val="5"/>
            <c:invertIfNegative val="0"/>
            <c:bubble3D val="0"/>
            <c:spPr>
              <a:solidFill>
                <a:srgbClr val="A5A5A5"/>
              </a:solidFill>
              <a:ln w="25398">
                <a:noFill/>
              </a:ln>
              <a:scene3d>
                <a:camera prst="orthographicFront"/>
                <a:lightRig rig="threePt" dir="t"/>
              </a:scene3d>
              <a:sp3d>
                <a:bevelT prst="slope"/>
                <a:bevelB prst="relaxedInset"/>
              </a:sp3d>
            </c:spPr>
            <c:extLst xmlns:c16r2="http://schemas.microsoft.com/office/drawing/2015/06/chart">
              <c:ext xmlns:c16="http://schemas.microsoft.com/office/drawing/2014/chart" uri="{C3380CC4-5D6E-409C-BE32-E72D297353CC}">
                <c16:uniqueId val="{0000000B-BDF9-4727-9B6C-77FECFCD6D33}"/>
              </c:ext>
            </c:extLst>
          </c:dPt>
          <c:dLbls>
            <c:spPr>
              <a:noFill/>
              <a:ln w="25398">
                <a:noFill/>
              </a:ln>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литература</c:v>
                </c:pt>
                <c:pt idx="2">
                  <c:v>история</c:v>
                </c:pt>
                <c:pt idx="3">
                  <c:v>обществознание</c:v>
                </c:pt>
                <c:pt idx="4">
                  <c:v>английский язык</c:v>
                </c:pt>
                <c:pt idx="5">
                  <c:v>ОДНКНР</c:v>
                </c:pt>
              </c:strCache>
            </c:strRef>
          </c:cat>
          <c:val>
            <c:numRef>
              <c:f>Лист1!$D$2:$D$7</c:f>
              <c:numCache>
                <c:formatCode>General</c:formatCode>
                <c:ptCount val="6"/>
                <c:pt idx="0">
                  <c:v>45</c:v>
                </c:pt>
                <c:pt idx="1">
                  <c:v>67</c:v>
                </c:pt>
                <c:pt idx="2">
                  <c:v>55</c:v>
                </c:pt>
                <c:pt idx="3">
                  <c:v>58</c:v>
                </c:pt>
                <c:pt idx="4">
                  <c:v>53</c:v>
                </c:pt>
                <c:pt idx="5">
                  <c:v>52</c:v>
                </c:pt>
              </c:numCache>
            </c:numRef>
          </c:val>
          <c:extLst xmlns:c16r2="http://schemas.microsoft.com/office/drawing/2015/06/chart">
            <c:ext xmlns:c16="http://schemas.microsoft.com/office/drawing/2014/chart" uri="{C3380CC4-5D6E-409C-BE32-E72D297353CC}">
              <c16:uniqueId val="{00000002-34AB-4552-96F8-55236627DD5D}"/>
            </c:ext>
          </c:extLst>
        </c:ser>
        <c:dLbls>
          <c:showLegendKey val="0"/>
          <c:showVal val="0"/>
          <c:showCatName val="0"/>
          <c:showSerName val="0"/>
          <c:showPercent val="0"/>
          <c:showBubbleSize val="0"/>
        </c:dLbls>
        <c:gapWidth val="219"/>
        <c:overlap val="-38"/>
        <c:axId val="-1556813248"/>
        <c:axId val="-1556812704"/>
      </c:barChart>
      <c:catAx>
        <c:axId val="-1556813248"/>
        <c:scaling>
          <c:orientation val="minMax"/>
        </c:scaling>
        <c:delete val="1"/>
        <c:axPos val="b"/>
        <c:numFmt formatCode="General" sourceLinked="1"/>
        <c:majorTickMark val="out"/>
        <c:minorTickMark val="none"/>
        <c:tickLblPos val="none"/>
        <c:crossAx val="-1556812704"/>
        <c:crosses val="autoZero"/>
        <c:auto val="1"/>
        <c:lblAlgn val="ctr"/>
        <c:lblOffset val="100"/>
        <c:noMultiLvlLbl val="0"/>
      </c:catAx>
      <c:valAx>
        <c:axId val="-1556812704"/>
        <c:scaling>
          <c:orientation val="minMax"/>
        </c:scaling>
        <c:delete val="1"/>
        <c:axPos val="l"/>
        <c:numFmt formatCode="General" sourceLinked="1"/>
        <c:majorTickMark val="out"/>
        <c:minorTickMark val="none"/>
        <c:tickLblPos val="none"/>
        <c:crossAx val="-1556813248"/>
        <c:crosses val="autoZero"/>
        <c:crossBetween val="between"/>
      </c:valAx>
      <c:dTable>
        <c:showHorzBorder val="1"/>
        <c:showVertBorder val="1"/>
        <c:showOutline val="1"/>
        <c:showKeys val="1"/>
        <c:spPr>
          <a:noFill/>
          <a:ln w="9524"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932191016113668E-2"/>
          <c:y val="7.5542965061378656E-2"/>
          <c:w val="0.90821923001199634"/>
          <c:h val="0.65439985724164085"/>
        </c:manualLayout>
      </c:layout>
      <c:barChart>
        <c:barDir val="col"/>
        <c:grouping val="clustered"/>
        <c:varyColors val="0"/>
        <c:ser>
          <c:idx val="0"/>
          <c:order val="0"/>
          <c:tx>
            <c:strRef>
              <c:f>Лист1!$B$1</c:f>
              <c:strCache>
                <c:ptCount val="1"/>
                <c:pt idx="0">
                  <c:v>2021</c:v>
                </c:pt>
              </c:strCache>
            </c:strRef>
          </c:tx>
          <c:spPr>
            <a:solidFill>
              <a:schemeClr val="accent2"/>
            </a:solidFill>
            <a:ln>
              <a:noFill/>
            </a:ln>
            <a:effectLst/>
            <a:scene3d>
              <a:camera prst="orthographicFront"/>
              <a:lightRig rig="threePt" dir="t"/>
            </a:scene3d>
            <a:sp3d>
              <a:bevelT w="165100" prst="coolSlant"/>
            </a:sp3d>
          </c:spPr>
          <c:invertIfNegative val="0"/>
          <c:dLbls>
            <c:spPr>
              <a:noFill/>
              <a:ln w="25400">
                <a:noFill/>
              </a:ln>
            </c:spPr>
            <c:txPr>
              <a:bodyPr wrap="square" lIns="38100" tIns="19050" rIns="38100" bIns="19050" anchor="ctr">
                <a:spAutoFit/>
              </a:bodyPr>
              <a:lstStyle/>
              <a:p>
                <a:pPr>
                  <a:defRPr sz="7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Технология</c:v>
                </c:pt>
                <c:pt idx="1">
                  <c:v>ИЗО</c:v>
                </c:pt>
                <c:pt idx="2">
                  <c:v>Черчение</c:v>
                </c:pt>
                <c:pt idx="3">
                  <c:v>Музыка</c:v>
                </c:pt>
                <c:pt idx="4">
                  <c:v>ОБЖ</c:v>
                </c:pt>
                <c:pt idx="5">
                  <c:v>Физ.культура</c:v>
                </c:pt>
              </c:strCache>
            </c:strRef>
          </c:cat>
          <c:val>
            <c:numRef>
              <c:f>Лист1!$B$2:$B$7</c:f>
              <c:numCache>
                <c:formatCode>General</c:formatCode>
                <c:ptCount val="6"/>
                <c:pt idx="0">
                  <c:v>98</c:v>
                </c:pt>
                <c:pt idx="1">
                  <c:v>96</c:v>
                </c:pt>
                <c:pt idx="2">
                  <c:v>58</c:v>
                </c:pt>
                <c:pt idx="3">
                  <c:v>98</c:v>
                </c:pt>
                <c:pt idx="4">
                  <c:v>70</c:v>
                </c:pt>
                <c:pt idx="5">
                  <c:v>96</c:v>
                </c:pt>
              </c:numCache>
            </c:numRef>
          </c:val>
          <c:extLst xmlns:c16r2="http://schemas.microsoft.com/office/drawing/2015/06/chart">
            <c:ext xmlns:c16="http://schemas.microsoft.com/office/drawing/2014/chart" uri="{C3380CC4-5D6E-409C-BE32-E72D297353CC}">
              <c16:uniqueId val="{00000000-A59C-4166-9DF2-A0E6E5D8EB59}"/>
            </c:ext>
          </c:extLst>
        </c:ser>
        <c:ser>
          <c:idx val="1"/>
          <c:order val="1"/>
          <c:tx>
            <c:strRef>
              <c:f>Лист1!$C$1</c:f>
              <c:strCache>
                <c:ptCount val="1"/>
                <c:pt idx="0">
                  <c:v>2022</c:v>
                </c:pt>
              </c:strCache>
            </c:strRef>
          </c:tx>
          <c:spPr>
            <a:solidFill>
              <a:srgbClr val="FFC000"/>
            </a:solidFill>
            <a:ln w="25386">
              <a:noFill/>
            </a:ln>
          </c:spPr>
          <c:invertIfNegative val="0"/>
          <c:dPt>
            <c:idx val="0"/>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A59C-4166-9DF2-A0E6E5D8EB59}"/>
              </c:ext>
            </c:extLst>
          </c:dPt>
          <c:dPt>
            <c:idx val="1"/>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2-A59C-4166-9DF2-A0E6E5D8EB59}"/>
              </c:ext>
            </c:extLst>
          </c:dPt>
          <c:dPt>
            <c:idx val="2"/>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A59C-4166-9DF2-A0E6E5D8EB59}"/>
              </c:ext>
            </c:extLst>
          </c:dPt>
          <c:dPt>
            <c:idx val="3"/>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4-A59C-4166-9DF2-A0E6E5D8EB59}"/>
              </c:ext>
            </c:extLst>
          </c:dPt>
          <c:dPt>
            <c:idx val="4"/>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A59C-4166-9DF2-A0E6E5D8EB59}"/>
              </c:ext>
            </c:extLst>
          </c:dPt>
          <c:dPt>
            <c:idx val="5"/>
            <c:invertIfNegative val="0"/>
            <c:bubble3D val="0"/>
            <c:spPr>
              <a:solidFill>
                <a:schemeClr val="accent4"/>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6-A59C-4166-9DF2-A0E6E5D8EB59}"/>
              </c:ext>
            </c:extLst>
          </c:dPt>
          <c:dLbls>
            <c:spPr>
              <a:noFill/>
              <a:ln w="25400">
                <a:noFill/>
              </a:ln>
            </c:spPr>
            <c:txPr>
              <a:bodyPr wrap="square" lIns="38100" tIns="19050" rIns="38100" bIns="19050" anchor="ctr">
                <a:spAutoFit/>
              </a:bodyPr>
              <a:lstStyle/>
              <a:p>
                <a:pPr>
                  <a:defRPr sz="7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Технология</c:v>
                </c:pt>
                <c:pt idx="1">
                  <c:v>ИЗО</c:v>
                </c:pt>
                <c:pt idx="2">
                  <c:v>Черчение</c:v>
                </c:pt>
                <c:pt idx="3">
                  <c:v>Музыка</c:v>
                </c:pt>
                <c:pt idx="4">
                  <c:v>ОБЖ</c:v>
                </c:pt>
                <c:pt idx="5">
                  <c:v>Физ.культура</c:v>
                </c:pt>
              </c:strCache>
            </c:strRef>
          </c:cat>
          <c:val>
            <c:numRef>
              <c:f>Лист1!$C$2:$C$7</c:f>
              <c:numCache>
                <c:formatCode>General</c:formatCode>
                <c:ptCount val="6"/>
                <c:pt idx="0">
                  <c:v>99.2</c:v>
                </c:pt>
                <c:pt idx="1">
                  <c:v>95</c:v>
                </c:pt>
                <c:pt idx="2">
                  <c:v>62</c:v>
                </c:pt>
                <c:pt idx="3">
                  <c:v>98</c:v>
                </c:pt>
                <c:pt idx="4">
                  <c:v>84</c:v>
                </c:pt>
                <c:pt idx="5">
                  <c:v>91</c:v>
                </c:pt>
              </c:numCache>
            </c:numRef>
          </c:val>
          <c:extLst xmlns:c16r2="http://schemas.microsoft.com/office/drawing/2015/06/chart">
            <c:ext xmlns:c16="http://schemas.microsoft.com/office/drawing/2014/chart" uri="{C3380CC4-5D6E-409C-BE32-E72D297353CC}">
              <c16:uniqueId val="{00000007-A59C-4166-9DF2-A0E6E5D8EB59}"/>
            </c:ext>
          </c:extLst>
        </c:ser>
        <c:ser>
          <c:idx val="2"/>
          <c:order val="2"/>
          <c:tx>
            <c:strRef>
              <c:f>Лист1!$D$1</c:f>
              <c:strCache>
                <c:ptCount val="1"/>
                <c:pt idx="0">
                  <c:v>2023</c:v>
                </c:pt>
              </c:strCache>
            </c:strRef>
          </c:tx>
          <c:invertIfNegative val="0"/>
          <c:dLbls>
            <c:spPr>
              <a:noFill/>
              <a:ln w="25400">
                <a:noFill/>
              </a:ln>
            </c:spPr>
            <c:txPr>
              <a:bodyPr wrap="square" lIns="38100" tIns="19050" rIns="38100" bIns="19050" anchor="ctr">
                <a:spAutoFit/>
              </a:bodyPr>
              <a:lstStyle/>
              <a:p>
                <a:pPr>
                  <a:defRPr sz="7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Технология</c:v>
                </c:pt>
                <c:pt idx="1">
                  <c:v>ИЗО</c:v>
                </c:pt>
                <c:pt idx="2">
                  <c:v>Черчение</c:v>
                </c:pt>
                <c:pt idx="3">
                  <c:v>Музыка</c:v>
                </c:pt>
                <c:pt idx="4">
                  <c:v>ОБЖ</c:v>
                </c:pt>
                <c:pt idx="5">
                  <c:v>Физ.культура</c:v>
                </c:pt>
              </c:strCache>
            </c:strRef>
          </c:cat>
          <c:val>
            <c:numRef>
              <c:f>Лист1!$D$2:$D$7</c:f>
              <c:numCache>
                <c:formatCode>General</c:formatCode>
                <c:ptCount val="6"/>
                <c:pt idx="0">
                  <c:v>98</c:v>
                </c:pt>
                <c:pt idx="1">
                  <c:v>99</c:v>
                </c:pt>
                <c:pt idx="3">
                  <c:v>99</c:v>
                </c:pt>
                <c:pt idx="4">
                  <c:v>87</c:v>
                </c:pt>
                <c:pt idx="5">
                  <c:v>92</c:v>
                </c:pt>
              </c:numCache>
            </c:numRef>
          </c:val>
          <c:extLst xmlns:c16r2="http://schemas.microsoft.com/office/drawing/2015/06/chart">
            <c:ext xmlns:c16="http://schemas.microsoft.com/office/drawing/2014/chart" uri="{C3380CC4-5D6E-409C-BE32-E72D297353CC}">
              <c16:uniqueId val="{00000008-A59C-4166-9DF2-A0E6E5D8EB59}"/>
            </c:ext>
          </c:extLst>
        </c:ser>
        <c:dLbls>
          <c:showLegendKey val="0"/>
          <c:showVal val="0"/>
          <c:showCatName val="0"/>
          <c:showSerName val="0"/>
          <c:showPercent val="0"/>
          <c:showBubbleSize val="0"/>
        </c:dLbls>
        <c:gapWidth val="219"/>
        <c:overlap val="-27"/>
        <c:axId val="-1415823792"/>
        <c:axId val="-1415817264"/>
      </c:barChart>
      <c:catAx>
        <c:axId val="-1415823792"/>
        <c:scaling>
          <c:orientation val="minMax"/>
        </c:scaling>
        <c:delete val="1"/>
        <c:axPos val="b"/>
        <c:numFmt formatCode="General" sourceLinked="1"/>
        <c:majorTickMark val="out"/>
        <c:minorTickMark val="none"/>
        <c:tickLblPos val="none"/>
        <c:crossAx val="-1415817264"/>
        <c:crosses val="autoZero"/>
        <c:auto val="1"/>
        <c:lblAlgn val="ctr"/>
        <c:lblOffset val="100"/>
        <c:noMultiLvlLbl val="0"/>
      </c:catAx>
      <c:valAx>
        <c:axId val="-1415817264"/>
        <c:scaling>
          <c:orientation val="minMax"/>
        </c:scaling>
        <c:delete val="1"/>
        <c:axPos val="l"/>
        <c:majorGridlines>
          <c:spPr>
            <a:ln w="9511" cap="flat" cmpd="sng" algn="ctr">
              <a:solidFill>
                <a:schemeClr val="tx1">
                  <a:lumMod val="15000"/>
                  <a:lumOff val="85000"/>
                </a:schemeClr>
              </a:solidFill>
              <a:round/>
            </a:ln>
            <a:effectLst/>
          </c:spPr>
        </c:majorGridlines>
        <c:numFmt formatCode="General" sourceLinked="1"/>
        <c:majorTickMark val="out"/>
        <c:minorTickMark val="none"/>
        <c:tickLblPos val="none"/>
        <c:crossAx val="-1415823792"/>
        <c:crosses val="autoZero"/>
        <c:crossBetween val="between"/>
      </c:valAx>
      <c:dTable>
        <c:showHorzBorder val="1"/>
        <c:showVertBorder val="1"/>
        <c:showOutline val="1"/>
        <c:showKeys val="1"/>
        <c:spPr>
          <a:noFill/>
          <a:ln w="9511" cap="flat" cmpd="sng" algn="ctr">
            <a:solidFill>
              <a:schemeClr val="tx1">
                <a:lumMod val="15000"/>
                <a:lumOff val="85000"/>
              </a:schemeClr>
            </a:solidFill>
            <a:round/>
          </a:ln>
          <a:effectLst/>
        </c:spPr>
        <c:txPr>
          <a:bodyPr rot="0" spcFirstLastPara="1" vertOverflow="ellipsis" vert="horz" wrap="square" anchor="ctr" anchorCtr="1"/>
          <a:lstStyle/>
          <a:p>
            <a:pPr rtl="0">
              <a:defRPr sz="899" b="0" i="0" u="none" strike="noStrike" kern="1200" baseline="0">
                <a:solidFill>
                  <a:schemeClr val="tx1">
                    <a:lumMod val="65000"/>
                    <a:lumOff val="35000"/>
                  </a:schemeClr>
                </a:solidFill>
                <a:latin typeface="+mn-lt"/>
                <a:ea typeface="+mn-ea"/>
                <a:cs typeface="+mn-cs"/>
              </a:defRPr>
            </a:pPr>
            <a:endParaRPr lang="ru-RU"/>
          </a:p>
        </c:txPr>
      </c:dTable>
      <c:spPr>
        <a:noFill/>
        <a:ln w="25400">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Победители, призёры ВсОШ -2023</a:t>
            </a:r>
          </a:p>
        </c:rich>
      </c:tx>
      <c:layout>
        <c:manualLayout>
          <c:xMode val="edge"/>
          <c:yMode val="edge"/>
          <c:x val="0.2596644429862933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6039661708953049E-2"/>
          <c:y val="0.15115079365079367"/>
          <c:w val="0.90849737532808394"/>
          <c:h val="0.66998656417947755"/>
        </c:manualLayout>
      </c:layout>
      <c:barChart>
        <c:barDir val="col"/>
        <c:grouping val="clustered"/>
        <c:varyColors val="0"/>
        <c:ser>
          <c:idx val="0"/>
          <c:order val="0"/>
          <c:tx>
            <c:strRef>
              <c:f>Лист1!$B$1</c:f>
              <c:strCache>
                <c:ptCount val="1"/>
                <c:pt idx="0">
                  <c:v>2020</c:v>
                </c:pt>
              </c:strCache>
            </c:strRef>
          </c:tx>
          <c:spPr>
            <a:solidFill>
              <a:schemeClr val="accent1"/>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Участники</c:v>
                </c:pt>
                <c:pt idx="1">
                  <c:v>Победители</c:v>
                </c:pt>
                <c:pt idx="2">
                  <c:v>Призёры</c:v>
                </c:pt>
              </c:strCache>
            </c:strRef>
          </c:cat>
          <c:val>
            <c:numRef>
              <c:f>Лист1!$B$2:$B$4</c:f>
              <c:numCache>
                <c:formatCode>General</c:formatCode>
                <c:ptCount val="3"/>
                <c:pt idx="0">
                  <c:v>198</c:v>
                </c:pt>
                <c:pt idx="1">
                  <c:v>29</c:v>
                </c:pt>
                <c:pt idx="2">
                  <c:v>38</c:v>
                </c:pt>
              </c:numCache>
            </c:numRef>
          </c:val>
          <c:extLst xmlns:c16r2="http://schemas.microsoft.com/office/drawing/2015/06/chart">
            <c:ext xmlns:c16="http://schemas.microsoft.com/office/drawing/2014/chart" uri="{C3380CC4-5D6E-409C-BE32-E72D297353CC}">
              <c16:uniqueId val="{00000000-365A-4118-88D3-A3643F77E9F4}"/>
            </c:ext>
          </c:extLst>
        </c:ser>
        <c:ser>
          <c:idx val="1"/>
          <c:order val="1"/>
          <c:tx>
            <c:strRef>
              <c:f>Лист1!$C$1</c:f>
              <c:strCache>
                <c:ptCount val="1"/>
                <c:pt idx="0">
                  <c:v>2021</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Участники</c:v>
                </c:pt>
                <c:pt idx="1">
                  <c:v>Победители</c:v>
                </c:pt>
                <c:pt idx="2">
                  <c:v>Призёры</c:v>
                </c:pt>
              </c:strCache>
            </c:strRef>
          </c:cat>
          <c:val>
            <c:numRef>
              <c:f>Лист1!$C$2:$C$4</c:f>
              <c:numCache>
                <c:formatCode>General</c:formatCode>
                <c:ptCount val="3"/>
                <c:pt idx="0">
                  <c:v>130</c:v>
                </c:pt>
                <c:pt idx="1">
                  <c:v>16</c:v>
                </c:pt>
                <c:pt idx="2">
                  <c:v>31</c:v>
                </c:pt>
              </c:numCache>
            </c:numRef>
          </c:val>
          <c:extLst xmlns:c16r2="http://schemas.microsoft.com/office/drawing/2015/06/chart">
            <c:ext xmlns:c16="http://schemas.microsoft.com/office/drawing/2014/chart" uri="{C3380CC4-5D6E-409C-BE32-E72D297353CC}">
              <c16:uniqueId val="{00000001-365A-4118-88D3-A3643F77E9F4}"/>
            </c:ext>
          </c:extLst>
        </c:ser>
        <c:ser>
          <c:idx val="2"/>
          <c:order val="2"/>
          <c:tx>
            <c:strRef>
              <c:f>Лист1!$D$1</c:f>
              <c:strCache>
                <c:ptCount val="1"/>
                <c:pt idx="0">
                  <c:v>2022</c:v>
                </c:pt>
              </c:strCache>
            </c:strRef>
          </c:tx>
          <c:spPr>
            <a:solidFill>
              <a:schemeClr val="accent3"/>
            </a:solidFill>
            <a:ln>
              <a:noFill/>
            </a:ln>
            <a:effectLst/>
            <a:scene3d>
              <a:camera prst="orthographicFront"/>
              <a:lightRig rig="threePt" dir="t"/>
            </a:scene3d>
            <a:sp3d>
              <a:bevelT w="139700" h="139700" prst="divo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Участники</c:v>
                </c:pt>
                <c:pt idx="1">
                  <c:v>Победители</c:v>
                </c:pt>
                <c:pt idx="2">
                  <c:v>Призёры</c:v>
                </c:pt>
              </c:strCache>
            </c:strRef>
          </c:cat>
          <c:val>
            <c:numRef>
              <c:f>Лист1!$D$2:$D$4</c:f>
              <c:numCache>
                <c:formatCode>General</c:formatCode>
                <c:ptCount val="3"/>
                <c:pt idx="0">
                  <c:v>124</c:v>
                </c:pt>
                <c:pt idx="1">
                  <c:v>14</c:v>
                </c:pt>
                <c:pt idx="2">
                  <c:v>25</c:v>
                </c:pt>
              </c:numCache>
            </c:numRef>
          </c:val>
          <c:extLst xmlns:c16r2="http://schemas.microsoft.com/office/drawing/2015/06/chart">
            <c:ext xmlns:c16="http://schemas.microsoft.com/office/drawing/2014/chart" uri="{C3380CC4-5D6E-409C-BE32-E72D297353CC}">
              <c16:uniqueId val="{00000002-365A-4118-88D3-A3643F77E9F4}"/>
            </c:ext>
          </c:extLst>
        </c:ser>
        <c:ser>
          <c:idx val="3"/>
          <c:order val="3"/>
          <c:tx>
            <c:strRef>
              <c:f>Лист1!$E$1</c:f>
              <c:strCache>
                <c:ptCount val="1"/>
                <c:pt idx="0">
                  <c:v>2023</c:v>
                </c:pt>
              </c:strCache>
            </c:strRef>
          </c:tx>
          <c:spPr>
            <a:solidFill>
              <a:schemeClr val="accent4"/>
            </a:solidFill>
            <a:ln>
              <a:noFill/>
            </a:ln>
            <a:effectLst/>
            <a:scene3d>
              <a:camera prst="orthographicFront"/>
              <a:lightRig rig="threePt" dir="t"/>
            </a:scene3d>
            <a:sp3d>
              <a:bevelT prst="angle"/>
              <a:bevelB w="139700" h="139700" prst="divo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Участники</c:v>
                </c:pt>
                <c:pt idx="1">
                  <c:v>Победители</c:v>
                </c:pt>
                <c:pt idx="2">
                  <c:v>Призёры</c:v>
                </c:pt>
              </c:strCache>
            </c:strRef>
          </c:cat>
          <c:val>
            <c:numRef>
              <c:f>Лист1!$E$2:$E$4</c:f>
              <c:numCache>
                <c:formatCode>General</c:formatCode>
                <c:ptCount val="3"/>
                <c:pt idx="0">
                  <c:v>198</c:v>
                </c:pt>
                <c:pt idx="1">
                  <c:v>16</c:v>
                </c:pt>
                <c:pt idx="2">
                  <c:v>29</c:v>
                </c:pt>
              </c:numCache>
            </c:numRef>
          </c:val>
          <c:extLst xmlns:c16r2="http://schemas.microsoft.com/office/drawing/2015/06/chart">
            <c:ext xmlns:c16="http://schemas.microsoft.com/office/drawing/2014/chart" uri="{C3380CC4-5D6E-409C-BE32-E72D297353CC}">
              <c16:uniqueId val="{00000003-365A-4118-88D3-A3643F77E9F4}"/>
            </c:ext>
          </c:extLst>
        </c:ser>
        <c:dLbls>
          <c:showLegendKey val="0"/>
          <c:showVal val="0"/>
          <c:showCatName val="0"/>
          <c:showSerName val="0"/>
          <c:showPercent val="0"/>
          <c:showBubbleSize val="0"/>
        </c:dLbls>
        <c:gapWidth val="219"/>
        <c:overlap val="-27"/>
        <c:axId val="-1415823248"/>
        <c:axId val="-1415816720"/>
      </c:barChart>
      <c:catAx>
        <c:axId val="-141582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5816720"/>
        <c:crosses val="autoZero"/>
        <c:auto val="1"/>
        <c:lblAlgn val="ctr"/>
        <c:lblOffset val="100"/>
        <c:noMultiLvlLbl val="0"/>
      </c:catAx>
      <c:valAx>
        <c:axId val="-1415816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5823248"/>
        <c:crosses val="autoZero"/>
        <c:crossBetween val="between"/>
      </c:valAx>
      <c:spPr>
        <a:noFill/>
        <a:ln>
          <a:noFill/>
        </a:ln>
        <a:effectLst/>
      </c:spPr>
    </c:plotArea>
    <c:legend>
      <c:legendPos val="b"/>
      <c:layout>
        <c:manualLayout>
          <c:xMode val="edge"/>
          <c:yMode val="edge"/>
          <c:x val="0.53338490936714755"/>
          <c:y val="0.92614976299604346"/>
          <c:w val="0.30265320095857579"/>
          <c:h val="7.38502370039565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486</TotalTime>
  <Pages>30</Pages>
  <Words>12115</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Совушка на ёлочке</dc:creator>
  <cp:keywords/>
  <dc:description/>
  <cp:lastModifiedBy>UserCrossD</cp:lastModifiedBy>
  <cp:revision>37</cp:revision>
  <cp:lastPrinted>2024-04-09T10:02:00Z</cp:lastPrinted>
  <dcterms:created xsi:type="dcterms:W3CDTF">2024-03-29T10:42:00Z</dcterms:created>
  <dcterms:modified xsi:type="dcterms:W3CDTF">2024-04-09T10:02:00Z</dcterms:modified>
</cp:coreProperties>
</file>